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5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070"/>
        <w:gridCol w:w="4444"/>
      </w:tblGrid>
      <w:tr w:rsidR="00964959" w:rsidRPr="00C61AA4" w14:paraId="6C5F893B" w14:textId="77777777" w:rsidTr="000175D9">
        <w:tc>
          <w:tcPr>
            <w:tcW w:w="4501" w:type="dxa"/>
          </w:tcPr>
          <w:p w14:paraId="6C5F8938" w14:textId="77777777" w:rsidR="00964959" w:rsidRPr="00C61AA4" w:rsidRDefault="00964959" w:rsidP="000175D9">
            <w:pPr>
              <w:spacing w:before="240"/>
              <w:rPr>
                <w:rFonts w:ascii="Times New Roman" w:hAnsi="Times New Roman"/>
                <w:sz w:val="19"/>
                <w:szCs w:val="19"/>
              </w:rPr>
            </w:pPr>
            <w:bookmarkStart w:id="0" w:name="_GoBack"/>
            <w:bookmarkEnd w:id="0"/>
            <w:r w:rsidRPr="00C61AA4">
              <w:rPr>
                <w:rFonts w:ascii="Times New Roman" w:hAnsi="Times New Roman"/>
                <w:sz w:val="19"/>
                <w:szCs w:val="19"/>
              </w:rPr>
              <w:t xml:space="preserve">Project Name            _______________________          </w:t>
            </w:r>
          </w:p>
        </w:tc>
        <w:tc>
          <w:tcPr>
            <w:tcW w:w="4175" w:type="dxa"/>
          </w:tcPr>
          <w:p w14:paraId="6C5F8939" w14:textId="77777777" w:rsidR="00964959" w:rsidRPr="00C61AA4" w:rsidRDefault="00964959" w:rsidP="000175D9">
            <w:pPr>
              <w:spacing w:before="240"/>
              <w:rPr>
                <w:rFonts w:ascii="Times New Roman" w:hAnsi="Times New Roman"/>
                <w:sz w:val="19"/>
                <w:szCs w:val="19"/>
              </w:rPr>
            </w:pPr>
          </w:p>
        </w:tc>
        <w:tc>
          <w:tcPr>
            <w:tcW w:w="4500" w:type="dxa"/>
          </w:tcPr>
          <w:p w14:paraId="6C5F893A"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6C5F893F" w14:textId="77777777" w:rsidTr="000175D9">
        <w:tc>
          <w:tcPr>
            <w:tcW w:w="4501" w:type="dxa"/>
          </w:tcPr>
          <w:p w14:paraId="6C5F893C"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6C5F893D" w14:textId="77777777" w:rsidR="00964959" w:rsidRPr="00C61AA4" w:rsidRDefault="00964959" w:rsidP="000175D9">
            <w:pPr>
              <w:spacing w:before="240"/>
              <w:rPr>
                <w:rFonts w:ascii="Times New Roman" w:hAnsi="Times New Roman"/>
                <w:sz w:val="19"/>
                <w:szCs w:val="19"/>
              </w:rPr>
            </w:pPr>
          </w:p>
        </w:tc>
        <w:tc>
          <w:tcPr>
            <w:tcW w:w="4500" w:type="dxa"/>
          </w:tcPr>
          <w:p w14:paraId="6C5F893E" w14:textId="0B60DEF8"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Closing Date   ___________________</w:t>
            </w:r>
          </w:p>
        </w:tc>
      </w:tr>
    </w:tbl>
    <w:p w14:paraId="6C5F8940" w14:textId="62403150" w:rsidR="00964959" w:rsidRPr="00C61AA4" w:rsidRDefault="00AF1C41" w:rsidP="00E64B7D">
      <w:pPr>
        <w:spacing w:before="240" w:after="0"/>
        <w:rPr>
          <w:rFonts w:ascii="Times New Roman" w:hAnsi="Times New Roman" w:cs="Times New Roman"/>
          <w:i/>
          <w:sz w:val="20"/>
          <w:szCs w:val="20"/>
        </w:rPr>
      </w:pPr>
      <w:bookmarkStart w:id="1" w:name="_Hlk505606113"/>
      <w:r>
        <w:rPr>
          <w:rFonts w:ascii="Times New Roman" w:hAnsi="Times New Roman" w:cs="Times New Roman"/>
          <w:i/>
          <w:sz w:val="20"/>
          <w:szCs w:val="20"/>
        </w:rPr>
        <w:t>T</w:t>
      </w:r>
      <w:r w:rsidR="00964959" w:rsidRPr="00C61AA4">
        <w:rPr>
          <w:rFonts w:ascii="Times New Roman" w:hAnsi="Times New Roman" w:cs="Times New Roman"/>
          <w:i/>
          <w:sz w:val="20"/>
          <w:szCs w:val="20"/>
        </w:rPr>
        <w:t xml:space="preserve">he HUD Attorney will obtain </w:t>
      </w:r>
      <w:r w:rsidR="00E5752C">
        <w:rPr>
          <w:rFonts w:ascii="Times New Roman" w:hAnsi="Times New Roman" w:cs="Times New Roman"/>
          <w:i/>
          <w:sz w:val="20"/>
          <w:szCs w:val="20"/>
        </w:rPr>
        <w:t xml:space="preserve">two (2) </w:t>
      </w:r>
      <w:r w:rsidR="00964959" w:rsidRPr="00C61AA4">
        <w:rPr>
          <w:rFonts w:ascii="Times New Roman" w:hAnsi="Times New Roman" w:cs="Times New Roman"/>
          <w:i/>
          <w:sz w:val="20"/>
          <w:szCs w:val="20"/>
        </w:rPr>
        <w:t>sets of all documents</w:t>
      </w:r>
      <w:r w:rsidR="00E5752C">
        <w:rPr>
          <w:rFonts w:ascii="Times New Roman" w:hAnsi="Times New Roman" w:cs="Times New Roman"/>
          <w:i/>
          <w:sz w:val="20"/>
          <w:szCs w:val="20"/>
        </w:rPr>
        <w:t xml:space="preserve"> in hard copy, and two (2) in electronic copy </w:t>
      </w:r>
      <w:r>
        <w:rPr>
          <w:rFonts w:ascii="Times New Roman" w:hAnsi="Times New Roman" w:cs="Times New Roman"/>
          <w:i/>
          <w:sz w:val="20"/>
          <w:szCs w:val="20"/>
        </w:rPr>
        <w:t>(unless otherwise agreed)</w:t>
      </w:r>
      <w:r w:rsidR="00964959" w:rsidRPr="00C61AA4">
        <w:rPr>
          <w:rFonts w:ascii="Times New Roman" w:hAnsi="Times New Roman" w:cs="Times New Roman"/>
          <w:i/>
          <w:sz w:val="20"/>
          <w:szCs w:val="20"/>
        </w:rPr>
        <w:t>:  originals (O),</w:t>
      </w:r>
      <w:r w:rsidR="00115E4A">
        <w:rPr>
          <w:rFonts w:ascii="Times New Roman" w:hAnsi="Times New Roman" w:cs="Times New Roman"/>
          <w:i/>
          <w:sz w:val="20"/>
          <w:szCs w:val="20"/>
        </w:rPr>
        <w:t xml:space="preserve"> </w:t>
      </w:r>
      <w:r w:rsidR="00964959" w:rsidRPr="00C61AA4">
        <w:rPr>
          <w:rFonts w:ascii="Times New Roman" w:hAnsi="Times New Roman" w:cs="Times New Roman"/>
          <w:i/>
          <w:sz w:val="20"/>
          <w:szCs w:val="20"/>
        </w:rPr>
        <w:t xml:space="preserve">certified copies (Cert), or photocopies (C), as noted.   </w:t>
      </w:r>
    </w:p>
    <w:bookmarkEnd w:id="1"/>
    <w:p w14:paraId="6C5F8941" w14:textId="77777777" w:rsidR="00964959" w:rsidRPr="00C61AA4" w:rsidRDefault="00964959" w:rsidP="00E64B7D">
      <w:pPr>
        <w:spacing w:after="0"/>
        <w:rPr>
          <w:rFonts w:ascii="Times New Roman" w:hAnsi="Times New Roman" w:cs="Times New Roman"/>
          <w:i/>
          <w:sz w:val="19"/>
          <w:szCs w:val="19"/>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6"/>
        <w:gridCol w:w="5580"/>
        <w:gridCol w:w="1890"/>
        <w:gridCol w:w="540"/>
        <w:gridCol w:w="6546"/>
      </w:tblGrid>
      <w:tr w:rsidR="00964959" w:rsidRPr="00C61AA4" w14:paraId="6C5F8947" w14:textId="77777777" w:rsidTr="000F16E4">
        <w:trPr>
          <w:tblHeader/>
          <w:jc w:val="center"/>
        </w:trPr>
        <w:tc>
          <w:tcPr>
            <w:tcW w:w="516" w:type="dxa"/>
            <w:tcBorders>
              <w:top w:val="nil"/>
              <w:left w:val="single" w:sz="4" w:space="0" w:color="auto"/>
              <w:bottom w:val="nil"/>
              <w:right w:val="nil"/>
            </w:tcBorders>
            <w:shd w:val="solid" w:color="auto" w:fill="auto"/>
            <w:vAlign w:val="center"/>
          </w:tcPr>
          <w:p w14:paraId="6C5F8942" w14:textId="77777777" w:rsidR="00964959" w:rsidRPr="00C61AA4" w:rsidRDefault="00964959" w:rsidP="00FB27E6">
            <w:pPr>
              <w:pStyle w:val="Default"/>
              <w:rPr>
                <w:rFonts w:ascii="Times New Roman" w:hAnsi="Times New Roman"/>
                <w:b/>
                <w:color w:val="auto"/>
              </w:rPr>
            </w:pPr>
          </w:p>
        </w:tc>
        <w:tc>
          <w:tcPr>
            <w:tcW w:w="5580" w:type="dxa"/>
            <w:tcBorders>
              <w:top w:val="nil"/>
              <w:left w:val="nil"/>
              <w:bottom w:val="nil"/>
              <w:right w:val="nil"/>
            </w:tcBorders>
            <w:shd w:val="solid" w:color="auto" w:fill="auto"/>
            <w:vAlign w:val="center"/>
          </w:tcPr>
          <w:p w14:paraId="6C5F8943"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890" w:type="dxa"/>
            <w:tcBorders>
              <w:top w:val="nil"/>
              <w:left w:val="nil"/>
              <w:bottom w:val="nil"/>
              <w:right w:val="nil"/>
            </w:tcBorders>
            <w:shd w:val="solid" w:color="auto" w:fill="auto"/>
            <w:vAlign w:val="center"/>
          </w:tcPr>
          <w:p w14:paraId="6C5F8944"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540" w:type="dxa"/>
            <w:tcBorders>
              <w:top w:val="nil"/>
              <w:left w:val="nil"/>
              <w:bottom w:val="nil"/>
            </w:tcBorders>
            <w:shd w:val="solid" w:color="auto" w:fill="auto"/>
          </w:tcPr>
          <w:p w14:paraId="6C5F8945"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w:t>
            </w:r>
          </w:p>
        </w:tc>
        <w:tc>
          <w:tcPr>
            <w:tcW w:w="6546" w:type="dxa"/>
            <w:tcBorders>
              <w:top w:val="nil"/>
              <w:left w:val="nil"/>
              <w:bottom w:val="nil"/>
              <w:right w:val="nil"/>
            </w:tcBorders>
            <w:shd w:val="solid" w:color="auto" w:fill="auto"/>
          </w:tcPr>
          <w:p w14:paraId="6C5F8946"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964959" w:rsidRPr="00C61AA4" w14:paraId="6C5F894B" w14:textId="77777777" w:rsidTr="00325CAB">
        <w:trPr>
          <w:jc w:val="center"/>
        </w:trPr>
        <w:tc>
          <w:tcPr>
            <w:tcW w:w="7986" w:type="dxa"/>
            <w:gridSpan w:val="3"/>
            <w:tcBorders>
              <w:top w:val="nil"/>
              <w:right w:val="nil"/>
            </w:tcBorders>
            <w:shd w:val="clear" w:color="auto" w:fill="BFBFBF" w:themeFill="background1" w:themeFillShade="BF"/>
            <w:vAlign w:val="center"/>
          </w:tcPr>
          <w:p w14:paraId="6C5F8948" w14:textId="77777777" w:rsidR="00964959" w:rsidRPr="00C61AA4" w:rsidRDefault="00964959" w:rsidP="002A01F6">
            <w:pPr>
              <w:pStyle w:val="Default"/>
              <w:rPr>
                <w:rFonts w:ascii="Times New Roman" w:hAnsi="Times New Roman"/>
                <w:b/>
                <w:color w:val="auto"/>
              </w:rPr>
            </w:pPr>
            <w:r w:rsidRPr="00C61AA4">
              <w:rPr>
                <w:rFonts w:ascii="Times New Roman" w:hAnsi="Times New Roman"/>
                <w:b/>
                <w:color w:val="auto"/>
              </w:rPr>
              <w:t>FHA Commitment</w:t>
            </w:r>
          </w:p>
        </w:tc>
        <w:tc>
          <w:tcPr>
            <w:tcW w:w="540" w:type="dxa"/>
            <w:tcBorders>
              <w:top w:val="nil"/>
              <w:left w:val="nil"/>
            </w:tcBorders>
            <w:shd w:val="clear" w:color="auto" w:fill="BFBFBF" w:themeFill="background1" w:themeFillShade="BF"/>
          </w:tcPr>
          <w:p w14:paraId="6C5F8949" w14:textId="77777777" w:rsidR="00964959" w:rsidRPr="00C61AA4" w:rsidRDefault="00964959" w:rsidP="00FB27E6">
            <w:pPr>
              <w:pStyle w:val="Default"/>
              <w:ind w:left="692"/>
              <w:jc w:val="center"/>
              <w:rPr>
                <w:rFonts w:ascii="Times New Roman" w:hAnsi="Times New Roman"/>
                <w:b/>
                <w:color w:val="auto"/>
              </w:rPr>
            </w:pPr>
          </w:p>
        </w:tc>
        <w:tc>
          <w:tcPr>
            <w:tcW w:w="6546" w:type="dxa"/>
            <w:tcBorders>
              <w:top w:val="nil"/>
              <w:left w:val="nil"/>
            </w:tcBorders>
            <w:shd w:val="clear" w:color="auto" w:fill="BFBFBF" w:themeFill="background1" w:themeFillShade="BF"/>
          </w:tcPr>
          <w:p w14:paraId="6C5F894A" w14:textId="77777777" w:rsidR="00964959" w:rsidRPr="00C61AA4" w:rsidRDefault="00964959" w:rsidP="00FB27E6">
            <w:pPr>
              <w:pStyle w:val="Default"/>
              <w:ind w:left="692"/>
              <w:rPr>
                <w:rFonts w:ascii="Times New Roman" w:hAnsi="Times New Roman"/>
                <w:b/>
                <w:color w:val="auto"/>
              </w:rPr>
            </w:pPr>
          </w:p>
        </w:tc>
      </w:tr>
      <w:tr w:rsidR="00964959" w:rsidRPr="00C61AA4" w14:paraId="6C5F8951" w14:textId="77777777" w:rsidTr="000F16E4">
        <w:trPr>
          <w:jc w:val="center"/>
        </w:trPr>
        <w:tc>
          <w:tcPr>
            <w:tcW w:w="516" w:type="dxa"/>
            <w:vMerge w:val="restart"/>
          </w:tcPr>
          <w:p w14:paraId="6C5F894C" w14:textId="77777777" w:rsidR="00964959" w:rsidRPr="00C61AA4" w:rsidRDefault="00964959" w:rsidP="001462EA">
            <w:pPr>
              <w:pStyle w:val="Default"/>
              <w:numPr>
                <w:ilvl w:val="0"/>
                <w:numId w:val="24"/>
              </w:numPr>
              <w:ind w:left="0" w:firstLine="0"/>
              <w:jc w:val="center"/>
              <w:rPr>
                <w:rFonts w:ascii="Times New Roman" w:hAnsi="Times New Roman"/>
                <w:color w:val="auto"/>
              </w:rPr>
            </w:pPr>
          </w:p>
        </w:tc>
        <w:tc>
          <w:tcPr>
            <w:tcW w:w="5580" w:type="dxa"/>
          </w:tcPr>
          <w:p w14:paraId="6C5F894D"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a.   FHA Firm Commitment</w:t>
            </w:r>
          </w:p>
        </w:tc>
        <w:tc>
          <w:tcPr>
            <w:tcW w:w="1890" w:type="dxa"/>
          </w:tcPr>
          <w:p w14:paraId="6C5F894E" w14:textId="0D718830" w:rsidR="00964959" w:rsidRPr="00C61AA4" w:rsidRDefault="009E7C46" w:rsidP="00FB27E6">
            <w:pPr>
              <w:pStyle w:val="Default"/>
              <w:jc w:val="center"/>
              <w:rPr>
                <w:rFonts w:ascii="Times New Roman" w:hAnsi="Times New Roman"/>
                <w:color w:val="auto"/>
              </w:rPr>
            </w:pPr>
            <w:r>
              <w:rPr>
                <w:rFonts w:ascii="Times New Roman" w:hAnsi="Times New Roman"/>
                <w:color w:val="auto"/>
              </w:rPr>
              <w:t>Housing Notice 2018-</w:t>
            </w:r>
            <w:r w:rsidR="003937BF">
              <w:rPr>
                <w:rFonts w:ascii="Times New Roman" w:hAnsi="Times New Roman"/>
                <w:color w:val="auto"/>
              </w:rPr>
              <w:t>03</w:t>
            </w:r>
          </w:p>
        </w:tc>
        <w:tc>
          <w:tcPr>
            <w:tcW w:w="540" w:type="dxa"/>
          </w:tcPr>
          <w:p w14:paraId="6C5F894F"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6C5F8950" w14:textId="0A9840DB" w:rsidR="00964959" w:rsidRPr="00C61AA4" w:rsidRDefault="00964959" w:rsidP="00FB27E6">
            <w:pPr>
              <w:pStyle w:val="Default"/>
              <w:rPr>
                <w:rFonts w:ascii="Times New Roman" w:hAnsi="Times New Roman"/>
                <w:color w:val="auto"/>
              </w:rPr>
            </w:pPr>
            <w:r w:rsidRPr="00C61AA4">
              <w:rPr>
                <w:rFonts w:ascii="Times New Roman" w:hAnsi="Times New Roman"/>
                <w:i/>
                <w:color w:val="auto"/>
                <w:szCs w:val="20"/>
              </w:rPr>
              <w:t>Include all attachments</w:t>
            </w:r>
            <w:r w:rsidR="00FF79B1">
              <w:rPr>
                <w:rFonts w:ascii="Times New Roman" w:hAnsi="Times New Roman"/>
                <w:i/>
                <w:color w:val="auto"/>
                <w:szCs w:val="20"/>
              </w:rPr>
              <w:t>.</w:t>
            </w:r>
          </w:p>
        </w:tc>
      </w:tr>
      <w:tr w:rsidR="00964959" w:rsidRPr="00C61AA4" w14:paraId="6C5F8957" w14:textId="77777777" w:rsidTr="000F16E4">
        <w:trPr>
          <w:jc w:val="center"/>
        </w:trPr>
        <w:tc>
          <w:tcPr>
            <w:tcW w:w="516" w:type="dxa"/>
            <w:vMerge/>
            <w:vAlign w:val="center"/>
          </w:tcPr>
          <w:p w14:paraId="6C5F8952"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6C5F8953" w14:textId="739206D6" w:rsidR="00964959" w:rsidRPr="00C61AA4" w:rsidRDefault="00964959" w:rsidP="00FB27E6">
            <w:pPr>
              <w:pStyle w:val="Default"/>
              <w:rPr>
                <w:rFonts w:ascii="Times New Roman" w:hAnsi="Times New Roman"/>
                <w:color w:val="auto"/>
              </w:rPr>
            </w:pPr>
            <w:r w:rsidRPr="00C61AA4">
              <w:rPr>
                <w:rFonts w:ascii="Times New Roman" w:hAnsi="Times New Roman"/>
                <w:color w:val="auto"/>
              </w:rPr>
              <w:t>b.   Amendments</w:t>
            </w:r>
          </w:p>
        </w:tc>
        <w:tc>
          <w:tcPr>
            <w:tcW w:w="1890" w:type="dxa"/>
            <w:vAlign w:val="center"/>
          </w:tcPr>
          <w:p w14:paraId="6C5F8954" w14:textId="77777777" w:rsidR="00964959" w:rsidRPr="00C61AA4" w:rsidRDefault="00964959" w:rsidP="00FB27E6">
            <w:pPr>
              <w:pStyle w:val="Default"/>
              <w:jc w:val="center"/>
              <w:rPr>
                <w:rFonts w:ascii="Times New Roman" w:hAnsi="Times New Roman"/>
                <w:color w:val="auto"/>
              </w:rPr>
            </w:pPr>
          </w:p>
        </w:tc>
        <w:tc>
          <w:tcPr>
            <w:tcW w:w="540" w:type="dxa"/>
          </w:tcPr>
          <w:p w14:paraId="6C5F8955"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6C5F8956" w14:textId="723C083B" w:rsidR="00964959" w:rsidRPr="00C61AA4" w:rsidRDefault="002A0559" w:rsidP="00FB27E6">
            <w:pPr>
              <w:pStyle w:val="Default"/>
              <w:rPr>
                <w:rFonts w:ascii="Times New Roman" w:hAnsi="Times New Roman"/>
                <w:i/>
                <w:color w:val="auto"/>
                <w:szCs w:val="20"/>
              </w:rPr>
            </w:pPr>
            <w:r>
              <w:rPr>
                <w:rFonts w:ascii="Times New Roman" w:hAnsi="Times New Roman"/>
                <w:i/>
                <w:color w:val="auto"/>
                <w:szCs w:val="20"/>
              </w:rPr>
              <w:t>If applicable.</w:t>
            </w:r>
          </w:p>
        </w:tc>
      </w:tr>
      <w:tr w:rsidR="00964959" w:rsidRPr="00C61AA4" w14:paraId="6C5F895D" w14:textId="77777777" w:rsidTr="000F16E4">
        <w:trPr>
          <w:jc w:val="center"/>
        </w:trPr>
        <w:tc>
          <w:tcPr>
            <w:tcW w:w="516" w:type="dxa"/>
            <w:vMerge/>
            <w:vAlign w:val="center"/>
          </w:tcPr>
          <w:p w14:paraId="6C5F8958"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6C5F8959" w14:textId="28B146EB" w:rsidR="00964959" w:rsidRPr="00C61AA4" w:rsidRDefault="00964959" w:rsidP="00FB27E6">
            <w:pPr>
              <w:pStyle w:val="Default"/>
              <w:rPr>
                <w:rFonts w:ascii="Times New Roman" w:hAnsi="Times New Roman"/>
                <w:color w:val="auto"/>
              </w:rPr>
            </w:pPr>
            <w:r w:rsidRPr="00C61AA4">
              <w:rPr>
                <w:rFonts w:ascii="Times New Roman" w:hAnsi="Times New Roman"/>
                <w:color w:val="auto"/>
              </w:rPr>
              <w:t>c.   Assignments</w:t>
            </w:r>
          </w:p>
        </w:tc>
        <w:tc>
          <w:tcPr>
            <w:tcW w:w="1890" w:type="dxa"/>
            <w:vAlign w:val="center"/>
          </w:tcPr>
          <w:p w14:paraId="6C5F895A" w14:textId="77777777" w:rsidR="00964959" w:rsidRPr="00C61AA4" w:rsidRDefault="00964959" w:rsidP="00FB27E6">
            <w:pPr>
              <w:pStyle w:val="Default"/>
              <w:jc w:val="center"/>
              <w:rPr>
                <w:rFonts w:ascii="Times New Roman" w:hAnsi="Times New Roman"/>
                <w:color w:val="auto"/>
              </w:rPr>
            </w:pPr>
          </w:p>
        </w:tc>
        <w:tc>
          <w:tcPr>
            <w:tcW w:w="540" w:type="dxa"/>
          </w:tcPr>
          <w:p w14:paraId="6C5F895B"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6C5F895C" w14:textId="64786E74" w:rsidR="00964959" w:rsidRPr="00C61AA4" w:rsidRDefault="002A0559" w:rsidP="00FB27E6">
            <w:pPr>
              <w:pStyle w:val="Default"/>
              <w:rPr>
                <w:rFonts w:ascii="Times New Roman" w:hAnsi="Times New Roman"/>
                <w:i/>
                <w:color w:val="auto"/>
                <w:szCs w:val="20"/>
              </w:rPr>
            </w:pPr>
            <w:r>
              <w:rPr>
                <w:rFonts w:ascii="Times New Roman" w:hAnsi="Times New Roman"/>
                <w:i/>
                <w:color w:val="auto"/>
                <w:szCs w:val="20"/>
              </w:rPr>
              <w:t>If applicable.</w:t>
            </w:r>
          </w:p>
        </w:tc>
      </w:tr>
      <w:tr w:rsidR="00964959" w:rsidRPr="00C61AA4" w14:paraId="6C5F895F" w14:textId="77777777" w:rsidTr="00FB27E6">
        <w:trPr>
          <w:jc w:val="center"/>
        </w:trPr>
        <w:tc>
          <w:tcPr>
            <w:tcW w:w="15072" w:type="dxa"/>
            <w:gridSpan w:val="5"/>
            <w:shd w:val="pct20" w:color="auto" w:fill="FFFFFF" w:themeFill="background1"/>
            <w:vAlign w:val="center"/>
          </w:tcPr>
          <w:p w14:paraId="6C5F895E" w14:textId="77777777" w:rsidR="00964959" w:rsidRPr="00C61AA4" w:rsidRDefault="00964959" w:rsidP="005B32C5">
            <w:pPr>
              <w:pStyle w:val="Default"/>
              <w:rPr>
                <w:rFonts w:ascii="Times New Roman" w:hAnsi="Times New Roman"/>
                <w:b/>
                <w:color w:val="auto"/>
              </w:rPr>
            </w:pPr>
            <w:r w:rsidRPr="00C61AA4">
              <w:rPr>
                <w:rFonts w:ascii="Times New Roman" w:hAnsi="Times New Roman"/>
                <w:color w:val="auto"/>
              </w:rPr>
              <w:br w:type="page"/>
            </w:r>
            <w:r w:rsidRPr="00C61AA4">
              <w:rPr>
                <w:rFonts w:ascii="Times New Roman" w:hAnsi="Times New Roman"/>
                <w:b/>
                <w:color w:val="auto"/>
              </w:rPr>
              <w:t>Organizational, Due Diligence, and Other Supporting Documents</w:t>
            </w:r>
          </w:p>
        </w:tc>
      </w:tr>
      <w:tr w:rsidR="00964959" w:rsidRPr="00C61AA4" w14:paraId="6C5F896B" w14:textId="77777777" w:rsidTr="00291CC5">
        <w:trPr>
          <w:trHeight w:val="246"/>
          <w:jc w:val="center"/>
          <w:hidden/>
        </w:trPr>
        <w:tc>
          <w:tcPr>
            <w:tcW w:w="516" w:type="dxa"/>
            <w:vMerge w:val="restart"/>
          </w:tcPr>
          <w:p w14:paraId="6C5F8960"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6C5F8961"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6C5F8962"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6C5F8963"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6C5F8964"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6C5F8965"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6C5F8966"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6C5F8967" w14:textId="77777777" w:rsidR="00964959" w:rsidRPr="00C61AA4" w:rsidRDefault="00964959" w:rsidP="001462EA">
            <w:pPr>
              <w:pStyle w:val="Default"/>
              <w:numPr>
                <w:ilvl w:val="0"/>
                <w:numId w:val="24"/>
              </w:numPr>
              <w:ind w:left="0" w:firstLine="0"/>
              <w:jc w:val="center"/>
              <w:rPr>
                <w:rFonts w:ascii="Times New Roman" w:hAnsi="Times New Roman"/>
                <w:color w:val="auto"/>
              </w:rPr>
            </w:pPr>
          </w:p>
        </w:tc>
        <w:tc>
          <w:tcPr>
            <w:tcW w:w="7470" w:type="dxa"/>
            <w:gridSpan w:val="2"/>
          </w:tcPr>
          <w:p w14:paraId="6C5F8968" w14:textId="77777777" w:rsidR="00964959" w:rsidRPr="00C61AA4" w:rsidRDefault="00964959" w:rsidP="00A964FE">
            <w:pPr>
              <w:pStyle w:val="Default"/>
              <w:ind w:left="-84" w:right="-146"/>
              <w:rPr>
                <w:rFonts w:ascii="Times New Roman" w:hAnsi="Times New Roman"/>
                <w:color w:val="auto"/>
              </w:rPr>
            </w:pPr>
            <w:r w:rsidRPr="00C61AA4">
              <w:rPr>
                <w:rFonts w:ascii="Times New Roman" w:hAnsi="Times New Roman"/>
              </w:rPr>
              <w:t>Borrower’s Incumbency Certificate with Organizational Documents attached</w:t>
            </w:r>
          </w:p>
        </w:tc>
        <w:tc>
          <w:tcPr>
            <w:tcW w:w="540" w:type="dxa"/>
          </w:tcPr>
          <w:p w14:paraId="6C5F8969"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O</w:t>
            </w:r>
          </w:p>
        </w:tc>
        <w:tc>
          <w:tcPr>
            <w:tcW w:w="6546" w:type="dxa"/>
          </w:tcPr>
          <w:p w14:paraId="6C5F896A"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Update checklist as appropriate for entity type.</w:t>
            </w:r>
          </w:p>
        </w:tc>
      </w:tr>
      <w:tr w:rsidR="00964959" w:rsidRPr="00C61AA4" w14:paraId="6C5F8971" w14:textId="77777777" w:rsidTr="000F16E4">
        <w:trPr>
          <w:jc w:val="center"/>
        </w:trPr>
        <w:tc>
          <w:tcPr>
            <w:tcW w:w="516" w:type="dxa"/>
            <w:vMerge/>
            <w:vAlign w:val="center"/>
          </w:tcPr>
          <w:p w14:paraId="6C5F896C" w14:textId="77777777" w:rsidR="00964959" w:rsidRPr="00C61AA4" w:rsidRDefault="00964959" w:rsidP="001462EA">
            <w:pPr>
              <w:pStyle w:val="Default"/>
              <w:numPr>
                <w:ilvl w:val="0"/>
                <w:numId w:val="24"/>
              </w:numPr>
              <w:rPr>
                <w:rFonts w:ascii="Times New Roman" w:hAnsi="Times New Roman"/>
                <w:color w:val="auto"/>
              </w:rPr>
            </w:pPr>
          </w:p>
        </w:tc>
        <w:tc>
          <w:tcPr>
            <w:tcW w:w="5580" w:type="dxa"/>
          </w:tcPr>
          <w:p w14:paraId="6C5F896D"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6C5F896E" w14:textId="77777777" w:rsidR="00964959" w:rsidRPr="00C61AA4" w:rsidRDefault="00964959" w:rsidP="00FB27E6">
            <w:pPr>
              <w:pStyle w:val="Default"/>
              <w:jc w:val="center"/>
              <w:rPr>
                <w:rFonts w:ascii="Times New Roman" w:hAnsi="Times New Roman"/>
                <w:i/>
                <w:color w:val="auto"/>
              </w:rPr>
            </w:pPr>
          </w:p>
        </w:tc>
        <w:tc>
          <w:tcPr>
            <w:tcW w:w="540" w:type="dxa"/>
          </w:tcPr>
          <w:p w14:paraId="6C5F896F"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6C5F8970" w14:textId="3F12EF86" w:rsidR="00964959" w:rsidRPr="00C61AA4" w:rsidRDefault="00115E4A" w:rsidP="00FB27E6">
            <w:pPr>
              <w:tabs>
                <w:tab w:val="left" w:pos="1260"/>
              </w:tabs>
              <w:spacing w:after="0" w:line="240" w:lineRule="auto"/>
              <w:jc w:val="both"/>
              <w:rPr>
                <w:rFonts w:ascii="Times New Roman" w:hAnsi="Times New Roman" w:cs="Times New Roman"/>
                <w:szCs w:val="24"/>
              </w:rPr>
            </w:pPr>
            <w:r>
              <w:rPr>
                <w:rFonts w:ascii="Times New Roman" w:hAnsi="Times New Roman" w:cs="Times New Roman"/>
                <w:i/>
                <w:szCs w:val="24"/>
              </w:rPr>
              <w:t>E</w:t>
            </w:r>
            <w:r w:rsidR="00964959" w:rsidRPr="00C61AA4">
              <w:rPr>
                <w:rFonts w:ascii="Times New Roman" w:hAnsi="Times New Roman" w:cs="Times New Roman"/>
                <w:i/>
                <w:szCs w:val="24"/>
              </w:rPr>
              <w:t>.g., Articles of Organization, Certificate of Limited Partnership, or Articles of Incorporation.</w:t>
            </w:r>
            <w:r w:rsidR="00D03546">
              <w:rPr>
                <w:rFonts w:ascii="Times New Roman" w:hAnsi="Times New Roman" w:cs="Times New Roman"/>
                <w:i/>
                <w:szCs w:val="24"/>
              </w:rPr>
              <w:t xml:space="preserve">  </w:t>
            </w:r>
            <w:r w:rsidR="00464F7F">
              <w:rPr>
                <w:rFonts w:ascii="Times New Roman" w:hAnsi="Times New Roman" w:cs="Times New Roman"/>
                <w:i/>
                <w:szCs w:val="24"/>
              </w:rPr>
              <w:t>Certified within</w:t>
            </w:r>
            <w:r w:rsidR="00D03546">
              <w:rPr>
                <w:rFonts w:ascii="Times New Roman" w:hAnsi="Times New Roman" w:cs="Times New Roman"/>
                <w:i/>
                <w:szCs w:val="24"/>
              </w:rPr>
              <w:t xml:space="preserve"> 30 days of closing.</w:t>
            </w:r>
          </w:p>
        </w:tc>
      </w:tr>
      <w:tr w:rsidR="00964959" w:rsidRPr="00C61AA4" w14:paraId="6C5F8977" w14:textId="77777777" w:rsidTr="000F16E4">
        <w:trPr>
          <w:jc w:val="center"/>
        </w:trPr>
        <w:tc>
          <w:tcPr>
            <w:tcW w:w="516" w:type="dxa"/>
            <w:vMerge/>
            <w:vAlign w:val="center"/>
          </w:tcPr>
          <w:p w14:paraId="6C5F8972" w14:textId="77777777" w:rsidR="00964959" w:rsidRPr="00C61AA4" w:rsidRDefault="00964959" w:rsidP="00FB27E6">
            <w:pPr>
              <w:pStyle w:val="Default"/>
              <w:rPr>
                <w:rFonts w:ascii="Times New Roman" w:hAnsi="Times New Roman"/>
                <w:color w:val="auto"/>
              </w:rPr>
            </w:pPr>
          </w:p>
        </w:tc>
        <w:tc>
          <w:tcPr>
            <w:tcW w:w="5580" w:type="dxa"/>
          </w:tcPr>
          <w:p w14:paraId="6C5F8973"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6C5F8974" w14:textId="77777777" w:rsidR="00964959" w:rsidRPr="00C61AA4" w:rsidRDefault="00964959" w:rsidP="00FB27E6">
            <w:pPr>
              <w:pStyle w:val="Default"/>
              <w:jc w:val="center"/>
              <w:rPr>
                <w:rFonts w:ascii="Times New Roman" w:hAnsi="Times New Roman"/>
                <w:color w:val="auto"/>
              </w:rPr>
            </w:pPr>
          </w:p>
        </w:tc>
        <w:tc>
          <w:tcPr>
            <w:tcW w:w="540" w:type="dxa"/>
          </w:tcPr>
          <w:p w14:paraId="6C5F8975"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6C5F8976" w14:textId="7473978D" w:rsidR="00964959" w:rsidRPr="00C61AA4" w:rsidRDefault="005454FF" w:rsidP="00FB27E6">
            <w:pPr>
              <w:tabs>
                <w:tab w:val="left" w:pos="1260"/>
              </w:tabs>
              <w:spacing w:after="0" w:line="240" w:lineRule="auto"/>
              <w:jc w:val="both"/>
              <w:rPr>
                <w:rFonts w:ascii="Times New Roman" w:hAnsi="Times New Roman" w:cs="Times New Roman"/>
                <w:szCs w:val="24"/>
              </w:rPr>
            </w:pPr>
            <w:r>
              <w:rPr>
                <w:rFonts w:ascii="Times New Roman" w:hAnsi="Times New Roman" w:cs="Times New Roman"/>
                <w:i/>
                <w:szCs w:val="24"/>
              </w:rPr>
              <w:t xml:space="preserve">Must </w:t>
            </w:r>
            <w:r w:rsidR="00964959" w:rsidRPr="00C61AA4">
              <w:rPr>
                <w:rFonts w:ascii="Times New Roman" w:hAnsi="Times New Roman" w:cs="Times New Roman"/>
                <w:i/>
                <w:szCs w:val="24"/>
              </w:rPr>
              <w:t>include HUD-required provisions and be certified by Borrower as current and correct.</w:t>
            </w:r>
          </w:p>
        </w:tc>
      </w:tr>
      <w:tr w:rsidR="00964959" w:rsidRPr="00C61AA4" w14:paraId="6C5F897D" w14:textId="77777777" w:rsidTr="000F16E4">
        <w:trPr>
          <w:jc w:val="center"/>
        </w:trPr>
        <w:tc>
          <w:tcPr>
            <w:tcW w:w="516" w:type="dxa"/>
            <w:vMerge/>
            <w:vAlign w:val="center"/>
          </w:tcPr>
          <w:p w14:paraId="6C5F8978" w14:textId="77777777" w:rsidR="00964959" w:rsidRPr="00C61AA4" w:rsidRDefault="00964959" w:rsidP="00FB27E6">
            <w:pPr>
              <w:pStyle w:val="Default"/>
              <w:rPr>
                <w:rFonts w:ascii="Times New Roman" w:hAnsi="Times New Roman"/>
                <w:color w:val="auto"/>
              </w:rPr>
            </w:pPr>
          </w:p>
        </w:tc>
        <w:tc>
          <w:tcPr>
            <w:tcW w:w="5580" w:type="dxa"/>
          </w:tcPr>
          <w:p w14:paraId="6C5F8979"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6C5F897A" w14:textId="77777777" w:rsidR="00964959" w:rsidRPr="00C61AA4" w:rsidRDefault="00964959" w:rsidP="00FB27E6">
            <w:pPr>
              <w:pStyle w:val="Default"/>
              <w:ind w:left="-115" w:right="-63"/>
              <w:jc w:val="center"/>
              <w:rPr>
                <w:rFonts w:ascii="Times New Roman" w:hAnsi="Times New Roman"/>
                <w:color w:val="auto"/>
              </w:rPr>
            </w:pPr>
          </w:p>
        </w:tc>
        <w:tc>
          <w:tcPr>
            <w:tcW w:w="540" w:type="dxa"/>
          </w:tcPr>
          <w:p w14:paraId="6C5F897B"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6C5F897C" w14:textId="77777777" w:rsidR="00964959" w:rsidRPr="00C61AA4" w:rsidRDefault="00964959" w:rsidP="00A964FE">
            <w:pPr>
              <w:tabs>
                <w:tab w:val="left" w:pos="1260"/>
              </w:tabs>
              <w:spacing w:after="0" w:line="240" w:lineRule="auto"/>
              <w:jc w:val="both"/>
              <w:rPr>
                <w:rFonts w:ascii="Times New Roman" w:hAnsi="Times New Roman" w:cs="Times New Roman"/>
                <w:i/>
                <w:szCs w:val="24"/>
              </w:rPr>
            </w:pPr>
            <w:r w:rsidRPr="00C61AA4">
              <w:rPr>
                <w:rFonts w:ascii="Times New Roman" w:hAnsi="Times New Roman" w:cs="Times New Roman"/>
                <w:i/>
                <w:szCs w:val="24"/>
              </w:rPr>
              <w:t>If applicable (authority may be granted in governing agreement).</w:t>
            </w:r>
          </w:p>
        </w:tc>
      </w:tr>
      <w:tr w:rsidR="00964959" w:rsidRPr="00C61AA4" w14:paraId="6C5F8983" w14:textId="77777777" w:rsidTr="000F16E4">
        <w:trPr>
          <w:jc w:val="center"/>
        </w:trPr>
        <w:tc>
          <w:tcPr>
            <w:tcW w:w="516" w:type="dxa"/>
            <w:vMerge/>
            <w:vAlign w:val="center"/>
          </w:tcPr>
          <w:p w14:paraId="6C5F897E" w14:textId="77777777" w:rsidR="00964959" w:rsidRPr="00C61AA4" w:rsidRDefault="00964959" w:rsidP="00FB27E6">
            <w:pPr>
              <w:pStyle w:val="Default"/>
              <w:rPr>
                <w:rFonts w:ascii="Times New Roman" w:hAnsi="Times New Roman"/>
                <w:color w:val="auto"/>
              </w:rPr>
            </w:pPr>
          </w:p>
        </w:tc>
        <w:tc>
          <w:tcPr>
            <w:tcW w:w="5580" w:type="dxa"/>
            <w:vAlign w:val="center"/>
          </w:tcPr>
          <w:p w14:paraId="6C5F897F"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vAlign w:val="center"/>
          </w:tcPr>
          <w:p w14:paraId="6C5F8980" w14:textId="77777777" w:rsidR="00964959" w:rsidRPr="00C61AA4" w:rsidRDefault="00964959" w:rsidP="00FB27E6">
            <w:pPr>
              <w:pStyle w:val="Default"/>
              <w:jc w:val="center"/>
              <w:rPr>
                <w:rFonts w:ascii="Times New Roman" w:hAnsi="Times New Roman"/>
                <w:color w:val="auto"/>
              </w:rPr>
            </w:pPr>
          </w:p>
        </w:tc>
        <w:tc>
          <w:tcPr>
            <w:tcW w:w="540" w:type="dxa"/>
          </w:tcPr>
          <w:p w14:paraId="6C5F8981"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6C5F8982" w14:textId="47A5406D" w:rsidR="00964959" w:rsidRPr="00C61AA4" w:rsidRDefault="005454FF" w:rsidP="00FB27E6">
            <w:pPr>
              <w:pStyle w:val="Default"/>
              <w:tabs>
                <w:tab w:val="left" w:pos="1260"/>
              </w:tabs>
              <w:rPr>
                <w:rFonts w:ascii="Times New Roman" w:hAnsi="Times New Roman"/>
                <w:i/>
                <w:color w:val="auto"/>
              </w:rPr>
            </w:pPr>
            <w:r>
              <w:rPr>
                <w:rFonts w:ascii="Times New Roman" w:hAnsi="Times New Roman"/>
                <w:i/>
                <w:color w:val="auto"/>
              </w:rPr>
              <w:t>D</w:t>
            </w:r>
            <w:r w:rsidR="00964959" w:rsidRPr="00C61AA4">
              <w:rPr>
                <w:rFonts w:ascii="Times New Roman" w:hAnsi="Times New Roman"/>
                <w:i/>
                <w:color w:val="auto"/>
              </w:rPr>
              <w:t xml:space="preserve">ated </w:t>
            </w:r>
            <w:r w:rsidR="00CC0796">
              <w:rPr>
                <w:rFonts w:ascii="Times New Roman" w:hAnsi="Times New Roman"/>
                <w:i/>
                <w:color w:val="auto"/>
              </w:rPr>
              <w:t>within</w:t>
            </w:r>
            <w:r w:rsidR="00964959" w:rsidRPr="00C61AA4">
              <w:rPr>
                <w:rFonts w:ascii="Times New Roman" w:hAnsi="Times New Roman"/>
                <w:i/>
                <w:color w:val="auto"/>
              </w:rPr>
              <w:t xml:space="preserve"> 30 days of closing.</w:t>
            </w:r>
          </w:p>
        </w:tc>
      </w:tr>
      <w:tr w:rsidR="00964959" w:rsidRPr="00C61AA4" w14:paraId="6C5F8989" w14:textId="77777777" w:rsidTr="000F16E4">
        <w:trPr>
          <w:jc w:val="center"/>
        </w:trPr>
        <w:tc>
          <w:tcPr>
            <w:tcW w:w="516" w:type="dxa"/>
            <w:vMerge/>
            <w:vAlign w:val="center"/>
          </w:tcPr>
          <w:p w14:paraId="6C5F8984" w14:textId="77777777" w:rsidR="00964959" w:rsidRPr="00C61AA4" w:rsidRDefault="00964959" w:rsidP="00FB27E6">
            <w:pPr>
              <w:pStyle w:val="Default"/>
              <w:rPr>
                <w:rFonts w:ascii="Times New Roman" w:hAnsi="Times New Roman"/>
                <w:color w:val="auto"/>
              </w:rPr>
            </w:pPr>
          </w:p>
        </w:tc>
        <w:tc>
          <w:tcPr>
            <w:tcW w:w="5580" w:type="dxa"/>
            <w:vAlign w:val="center"/>
          </w:tcPr>
          <w:p w14:paraId="6C5F8985"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6C5F8986" w14:textId="77777777" w:rsidR="00964959" w:rsidRPr="00C61AA4" w:rsidRDefault="00964959" w:rsidP="00FB27E6">
            <w:pPr>
              <w:pStyle w:val="Default"/>
              <w:ind w:left="-167" w:right="-153"/>
              <w:jc w:val="center"/>
              <w:rPr>
                <w:rFonts w:ascii="Times New Roman" w:hAnsi="Times New Roman"/>
                <w:color w:val="auto"/>
              </w:rPr>
            </w:pPr>
          </w:p>
        </w:tc>
        <w:tc>
          <w:tcPr>
            <w:tcW w:w="540" w:type="dxa"/>
          </w:tcPr>
          <w:p w14:paraId="6C5F8987"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6C5F8988"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rPr>
              <w:t>For out-of-state entities, if applicable.</w:t>
            </w:r>
          </w:p>
        </w:tc>
      </w:tr>
      <w:tr w:rsidR="00964959" w:rsidRPr="00C61AA4" w14:paraId="6C5F898E" w14:textId="77777777" w:rsidTr="000F16E4">
        <w:trPr>
          <w:trHeight w:val="245"/>
          <w:jc w:val="center"/>
        </w:trPr>
        <w:tc>
          <w:tcPr>
            <w:tcW w:w="516" w:type="dxa"/>
          </w:tcPr>
          <w:p w14:paraId="6C5F898A" w14:textId="77777777" w:rsidR="00964959" w:rsidRPr="00C61AA4" w:rsidRDefault="00964959" w:rsidP="009D558F">
            <w:pPr>
              <w:pStyle w:val="Default"/>
              <w:numPr>
                <w:ilvl w:val="0"/>
                <w:numId w:val="34"/>
              </w:numPr>
              <w:ind w:left="0" w:firstLine="0"/>
              <w:jc w:val="center"/>
              <w:rPr>
                <w:rFonts w:ascii="Times New Roman" w:hAnsi="Times New Roman"/>
                <w:color w:val="auto"/>
              </w:rPr>
            </w:pPr>
          </w:p>
        </w:tc>
        <w:tc>
          <w:tcPr>
            <w:tcW w:w="7470" w:type="dxa"/>
            <w:gridSpan w:val="2"/>
            <w:vAlign w:val="center"/>
          </w:tcPr>
          <w:p w14:paraId="6C5F898B" w14:textId="3BFA142A" w:rsidR="00964959" w:rsidRPr="008841C9" w:rsidRDefault="00095909" w:rsidP="00095909">
            <w:pPr>
              <w:tabs>
                <w:tab w:val="left" w:pos="342"/>
                <w:tab w:val="left" w:pos="1260"/>
              </w:tabs>
              <w:spacing w:after="0" w:line="240" w:lineRule="auto"/>
              <w:rPr>
                <w:rFonts w:ascii="Times New Roman" w:hAnsi="Times New Roman" w:cs="Times New Roman"/>
                <w:szCs w:val="24"/>
              </w:rPr>
            </w:pPr>
            <w:r w:rsidRPr="008841C9">
              <w:rPr>
                <w:rFonts w:ascii="Times New Roman" w:hAnsi="Times New Roman" w:cs="Times New Roman"/>
                <w:szCs w:val="24"/>
              </w:rPr>
              <w:t>For multi-tier entities, Borrowe</w:t>
            </w:r>
            <w:r w:rsidR="00AB477E" w:rsidRPr="008841C9">
              <w:rPr>
                <w:rFonts w:ascii="Times New Roman" w:hAnsi="Times New Roman" w:cs="Times New Roman"/>
                <w:szCs w:val="24"/>
              </w:rPr>
              <w:t>rs</w:t>
            </w:r>
            <w:r w:rsidRPr="008841C9">
              <w:rPr>
                <w:rFonts w:ascii="Times New Roman" w:hAnsi="Times New Roman" w:cs="Times New Roman"/>
                <w:szCs w:val="24"/>
              </w:rPr>
              <w:t xml:space="preserve"> are required</w:t>
            </w:r>
            <w:r w:rsidR="00115E4A" w:rsidRPr="008841C9">
              <w:rPr>
                <w:rFonts w:ascii="Times New Roman" w:hAnsi="Times New Roman" w:cs="Times New Roman"/>
                <w:szCs w:val="24"/>
              </w:rPr>
              <w:t xml:space="preserve"> to</w:t>
            </w:r>
            <w:r w:rsidRPr="008841C9">
              <w:rPr>
                <w:rFonts w:ascii="Times New Roman" w:hAnsi="Times New Roman" w:cs="Times New Roman"/>
                <w:szCs w:val="24"/>
              </w:rPr>
              <w:t xml:space="preserve"> submit </w:t>
            </w:r>
            <w:r w:rsidR="00115E4A" w:rsidRPr="008841C9">
              <w:rPr>
                <w:rFonts w:ascii="Times New Roman" w:hAnsi="Times New Roman" w:cs="Times New Roman"/>
                <w:szCs w:val="24"/>
              </w:rPr>
              <w:t xml:space="preserve">and list </w:t>
            </w:r>
            <w:r w:rsidRPr="008841C9">
              <w:rPr>
                <w:rFonts w:ascii="Times New Roman" w:hAnsi="Times New Roman" w:cs="Times New Roman"/>
                <w:szCs w:val="24"/>
              </w:rPr>
              <w:t>organizational documents for entities that appear in the Borrower’s signature block in the loan documents</w:t>
            </w:r>
            <w:r w:rsidR="002A0559" w:rsidRPr="008841C9">
              <w:rPr>
                <w:rFonts w:ascii="Times New Roman" w:hAnsi="Times New Roman" w:cs="Times New Roman"/>
                <w:szCs w:val="24"/>
              </w:rPr>
              <w:t>.</w:t>
            </w:r>
          </w:p>
        </w:tc>
        <w:tc>
          <w:tcPr>
            <w:tcW w:w="540" w:type="dxa"/>
          </w:tcPr>
          <w:p w14:paraId="6C5F898C" w14:textId="77777777" w:rsidR="00964959" w:rsidRPr="008841C9" w:rsidRDefault="00964959" w:rsidP="00864C01">
            <w:pPr>
              <w:pStyle w:val="Default"/>
              <w:tabs>
                <w:tab w:val="left" w:pos="1260"/>
              </w:tabs>
              <w:jc w:val="center"/>
              <w:rPr>
                <w:rFonts w:ascii="Times New Roman" w:hAnsi="Times New Roman"/>
              </w:rPr>
            </w:pPr>
            <w:r w:rsidRPr="008841C9">
              <w:rPr>
                <w:rFonts w:ascii="Times New Roman" w:hAnsi="Times New Roman"/>
              </w:rPr>
              <w:t>O</w:t>
            </w:r>
          </w:p>
        </w:tc>
        <w:tc>
          <w:tcPr>
            <w:tcW w:w="6546" w:type="dxa"/>
          </w:tcPr>
          <w:p w14:paraId="6C5F898D" w14:textId="6E2D6143" w:rsidR="00964959" w:rsidRPr="008841C9" w:rsidRDefault="002A0559" w:rsidP="00FB27E6">
            <w:pPr>
              <w:pStyle w:val="Default"/>
              <w:tabs>
                <w:tab w:val="left" w:pos="1260"/>
              </w:tabs>
              <w:rPr>
                <w:rFonts w:ascii="Times New Roman" w:hAnsi="Times New Roman"/>
                <w:i/>
              </w:rPr>
            </w:pPr>
            <w:r w:rsidRPr="008841C9">
              <w:rPr>
                <w:rFonts w:ascii="Times New Roman" w:hAnsi="Times New Roman"/>
                <w:i/>
              </w:rPr>
              <w:t>If applicable.  Update checklist as appropriate, patterned after item 2 above</w:t>
            </w:r>
            <w:r w:rsidR="00964959" w:rsidRPr="008841C9">
              <w:rPr>
                <w:rFonts w:ascii="Times New Roman" w:hAnsi="Times New Roman"/>
                <w:i/>
              </w:rPr>
              <w:t>.</w:t>
            </w:r>
          </w:p>
        </w:tc>
      </w:tr>
      <w:tr w:rsidR="00964959" w:rsidRPr="00C61AA4" w14:paraId="6C5F89B2" w14:textId="77777777" w:rsidTr="000F16E4">
        <w:trPr>
          <w:jc w:val="center"/>
        </w:trPr>
        <w:tc>
          <w:tcPr>
            <w:tcW w:w="516" w:type="dxa"/>
            <w:vAlign w:val="center"/>
          </w:tcPr>
          <w:p w14:paraId="6C5F89AD" w14:textId="77777777" w:rsidR="00964959" w:rsidRPr="00C61AA4" w:rsidRDefault="00964959" w:rsidP="009D558F">
            <w:pPr>
              <w:pStyle w:val="Default"/>
              <w:numPr>
                <w:ilvl w:val="0"/>
                <w:numId w:val="35"/>
              </w:numPr>
              <w:ind w:left="0" w:firstLine="0"/>
              <w:rPr>
                <w:rFonts w:ascii="Times New Roman" w:hAnsi="Times New Roman"/>
                <w:color w:val="auto"/>
              </w:rPr>
            </w:pPr>
          </w:p>
        </w:tc>
        <w:tc>
          <w:tcPr>
            <w:tcW w:w="5580" w:type="dxa"/>
            <w:vAlign w:val="center"/>
          </w:tcPr>
          <w:p w14:paraId="6C5F89AE"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890" w:type="dxa"/>
            <w:vAlign w:val="center"/>
          </w:tcPr>
          <w:p w14:paraId="6C5F89AF" w14:textId="77777777" w:rsidR="00964959" w:rsidRPr="00C61AA4" w:rsidRDefault="00964959" w:rsidP="00FB27E6">
            <w:pPr>
              <w:pStyle w:val="Default"/>
              <w:jc w:val="center"/>
              <w:rPr>
                <w:rFonts w:ascii="Times New Roman" w:hAnsi="Times New Roman"/>
                <w:color w:val="auto"/>
              </w:rPr>
            </w:pPr>
          </w:p>
        </w:tc>
        <w:tc>
          <w:tcPr>
            <w:tcW w:w="540" w:type="dxa"/>
          </w:tcPr>
          <w:p w14:paraId="6C5F89B0" w14:textId="77777777" w:rsidR="00964959" w:rsidRPr="00C61AA4" w:rsidRDefault="00964959" w:rsidP="00864C01">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6C5F89B1"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Dated within 120 days of closing, if applicable.</w:t>
            </w:r>
          </w:p>
        </w:tc>
      </w:tr>
      <w:tr w:rsidR="00BF2119" w:rsidRPr="00C61AA4" w14:paraId="6C5F89BE" w14:textId="77777777" w:rsidTr="000F16E4">
        <w:trPr>
          <w:jc w:val="center"/>
        </w:trPr>
        <w:tc>
          <w:tcPr>
            <w:tcW w:w="516" w:type="dxa"/>
            <w:vAlign w:val="center"/>
          </w:tcPr>
          <w:p w14:paraId="6C5F89B9"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6C5F89BA"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890" w:type="dxa"/>
            <w:vAlign w:val="center"/>
          </w:tcPr>
          <w:p w14:paraId="6C5F89BB" w14:textId="77777777" w:rsidR="00BF2119" w:rsidRPr="00C61AA4" w:rsidRDefault="00E206EF" w:rsidP="00FB27E6">
            <w:pPr>
              <w:pStyle w:val="Default"/>
              <w:tabs>
                <w:tab w:val="left" w:pos="1260"/>
              </w:tabs>
              <w:jc w:val="center"/>
              <w:rPr>
                <w:rFonts w:ascii="Times New Roman" w:hAnsi="Times New Roman"/>
                <w:color w:val="auto"/>
              </w:rPr>
            </w:pPr>
            <w:r w:rsidRPr="00C61AA4">
              <w:rPr>
                <w:rFonts w:ascii="Times New Roman" w:hAnsi="Times New Roman"/>
              </w:rPr>
              <w:t>HUD-91073M</w:t>
            </w:r>
          </w:p>
        </w:tc>
        <w:tc>
          <w:tcPr>
            <w:tcW w:w="540" w:type="dxa"/>
          </w:tcPr>
          <w:p w14:paraId="6C5F89BC" w14:textId="77777777" w:rsidR="00BF2119" w:rsidRPr="00C61AA4" w:rsidRDefault="00BF2119" w:rsidP="00864C01">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6C5F89BD"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Last inspection within 120 days of closing, if applicable.</w:t>
            </w:r>
          </w:p>
        </w:tc>
      </w:tr>
      <w:tr w:rsidR="00C6138F" w:rsidRPr="00C61AA4" w14:paraId="216967EE" w14:textId="77777777" w:rsidTr="000F16E4">
        <w:trPr>
          <w:jc w:val="center"/>
        </w:trPr>
        <w:tc>
          <w:tcPr>
            <w:tcW w:w="516" w:type="dxa"/>
            <w:vAlign w:val="center"/>
          </w:tcPr>
          <w:p w14:paraId="62158C8F" w14:textId="77777777" w:rsidR="00C6138F" w:rsidRPr="00C61AA4" w:rsidRDefault="00C6138F" w:rsidP="00C6138F">
            <w:pPr>
              <w:pStyle w:val="Default"/>
              <w:numPr>
                <w:ilvl w:val="0"/>
                <w:numId w:val="35"/>
              </w:numPr>
              <w:ind w:left="0" w:firstLine="0"/>
              <w:rPr>
                <w:rFonts w:ascii="Times New Roman" w:hAnsi="Times New Roman"/>
                <w:color w:val="auto"/>
              </w:rPr>
            </w:pPr>
          </w:p>
        </w:tc>
        <w:tc>
          <w:tcPr>
            <w:tcW w:w="5580" w:type="dxa"/>
            <w:vAlign w:val="center"/>
          </w:tcPr>
          <w:p w14:paraId="6FBE2DD3" w14:textId="2378FA70" w:rsidR="00C6138F" w:rsidRPr="00C61AA4" w:rsidRDefault="00C6138F" w:rsidP="00C6138F">
            <w:pPr>
              <w:pStyle w:val="Default"/>
              <w:tabs>
                <w:tab w:val="left" w:pos="342"/>
                <w:tab w:val="left" w:pos="1260"/>
              </w:tabs>
              <w:rPr>
                <w:rFonts w:ascii="Times New Roman" w:hAnsi="Times New Roman"/>
              </w:rPr>
            </w:pPr>
            <w:r w:rsidRPr="00C61AA4">
              <w:rPr>
                <w:rFonts w:ascii="Times New Roman" w:hAnsi="Times New Roman"/>
              </w:rPr>
              <w:t>Certificate of No Change to Survey</w:t>
            </w:r>
          </w:p>
        </w:tc>
        <w:tc>
          <w:tcPr>
            <w:tcW w:w="1890" w:type="dxa"/>
            <w:vAlign w:val="center"/>
          </w:tcPr>
          <w:p w14:paraId="6DF0FCB9" w14:textId="77777777" w:rsidR="00C6138F" w:rsidRPr="00C61AA4" w:rsidRDefault="00C6138F" w:rsidP="00C6138F">
            <w:pPr>
              <w:pStyle w:val="Default"/>
              <w:tabs>
                <w:tab w:val="left" w:pos="1260"/>
              </w:tabs>
              <w:jc w:val="center"/>
              <w:rPr>
                <w:rFonts w:ascii="Times New Roman" w:hAnsi="Times New Roman"/>
              </w:rPr>
            </w:pPr>
          </w:p>
        </w:tc>
        <w:tc>
          <w:tcPr>
            <w:tcW w:w="540" w:type="dxa"/>
          </w:tcPr>
          <w:p w14:paraId="511C35D3" w14:textId="732C53DB" w:rsidR="00C6138F" w:rsidRPr="00C61AA4" w:rsidRDefault="00C6138F" w:rsidP="00C6138F">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4249B9CB" w14:textId="0699E91B" w:rsidR="00C6138F" w:rsidRPr="00C61AA4" w:rsidRDefault="00C6138F" w:rsidP="00C6138F">
            <w:pPr>
              <w:pStyle w:val="Default"/>
              <w:tabs>
                <w:tab w:val="left" w:pos="1260"/>
              </w:tabs>
              <w:rPr>
                <w:rFonts w:ascii="Times New Roman" w:hAnsi="Times New Roman"/>
                <w:i/>
              </w:rPr>
            </w:pPr>
            <w:r w:rsidRPr="00C61AA4">
              <w:rPr>
                <w:rFonts w:ascii="Times New Roman" w:hAnsi="Times New Roman"/>
                <w:i/>
                <w:color w:val="auto"/>
              </w:rPr>
              <w:t>If applicable.</w:t>
            </w:r>
          </w:p>
        </w:tc>
      </w:tr>
      <w:tr w:rsidR="00C6138F" w:rsidRPr="00C61AA4" w14:paraId="6C5F89C4" w14:textId="77777777" w:rsidTr="000F16E4">
        <w:trPr>
          <w:jc w:val="center"/>
        </w:trPr>
        <w:tc>
          <w:tcPr>
            <w:tcW w:w="516" w:type="dxa"/>
            <w:vMerge w:val="restart"/>
          </w:tcPr>
          <w:p w14:paraId="6C5F89BF" w14:textId="77777777" w:rsidR="00C6138F" w:rsidRPr="00C61AA4" w:rsidRDefault="00C6138F" w:rsidP="00C6138F">
            <w:pPr>
              <w:pStyle w:val="Default"/>
              <w:numPr>
                <w:ilvl w:val="0"/>
                <w:numId w:val="35"/>
              </w:numPr>
              <w:ind w:left="0" w:firstLine="0"/>
              <w:jc w:val="center"/>
              <w:rPr>
                <w:rFonts w:ascii="Times New Roman" w:hAnsi="Times New Roman"/>
                <w:color w:val="auto"/>
              </w:rPr>
            </w:pPr>
          </w:p>
        </w:tc>
        <w:tc>
          <w:tcPr>
            <w:tcW w:w="5580" w:type="dxa"/>
          </w:tcPr>
          <w:p w14:paraId="6C5F89C0" w14:textId="05C94ACC" w:rsidR="00C6138F" w:rsidRPr="00C61AA4" w:rsidRDefault="00C6138F" w:rsidP="00C6138F">
            <w:pPr>
              <w:pStyle w:val="Default"/>
              <w:tabs>
                <w:tab w:val="left" w:pos="342"/>
                <w:tab w:val="left" w:pos="1260"/>
              </w:tabs>
              <w:rPr>
                <w:rFonts w:ascii="Times New Roman" w:hAnsi="Times New Roman"/>
              </w:rPr>
            </w:pPr>
            <w:r w:rsidRPr="00C61AA4">
              <w:rPr>
                <w:rFonts w:ascii="Times New Roman" w:hAnsi="Times New Roman"/>
              </w:rPr>
              <w:t xml:space="preserve">Title Insurance Policy, with </w:t>
            </w:r>
            <w:r>
              <w:rPr>
                <w:rFonts w:ascii="Times New Roman" w:hAnsi="Times New Roman"/>
              </w:rPr>
              <w:t xml:space="preserve">HUD-required </w:t>
            </w:r>
            <w:r w:rsidRPr="00C61AA4">
              <w:rPr>
                <w:rFonts w:ascii="Times New Roman" w:hAnsi="Times New Roman"/>
              </w:rPr>
              <w:t>endorsements</w:t>
            </w:r>
          </w:p>
        </w:tc>
        <w:tc>
          <w:tcPr>
            <w:tcW w:w="1890" w:type="dxa"/>
            <w:vAlign w:val="center"/>
          </w:tcPr>
          <w:p w14:paraId="6C5F89C1" w14:textId="77777777" w:rsidR="00C6138F" w:rsidRPr="00C61AA4" w:rsidRDefault="00C6138F" w:rsidP="00C6138F">
            <w:pPr>
              <w:pStyle w:val="Default"/>
              <w:tabs>
                <w:tab w:val="left" w:pos="1260"/>
              </w:tabs>
              <w:jc w:val="center"/>
              <w:rPr>
                <w:rFonts w:ascii="Times New Roman" w:hAnsi="Times New Roman"/>
                <w:color w:val="auto"/>
              </w:rPr>
            </w:pPr>
          </w:p>
        </w:tc>
        <w:tc>
          <w:tcPr>
            <w:tcW w:w="540" w:type="dxa"/>
          </w:tcPr>
          <w:p w14:paraId="6C5F89C2" w14:textId="77777777" w:rsidR="00C6138F" w:rsidRPr="00C61AA4" w:rsidRDefault="00C6138F" w:rsidP="00C6138F">
            <w:pPr>
              <w:pStyle w:val="Default"/>
              <w:tabs>
                <w:tab w:val="left" w:pos="425"/>
                <w:tab w:val="left" w:pos="1260"/>
              </w:tabs>
              <w:ind w:left="-115" w:right="-115"/>
              <w:jc w:val="center"/>
              <w:rPr>
                <w:rFonts w:ascii="Times New Roman" w:hAnsi="Times New Roman"/>
                <w:color w:val="auto"/>
              </w:rPr>
            </w:pPr>
            <w:r w:rsidRPr="00C61AA4">
              <w:rPr>
                <w:rFonts w:ascii="Times New Roman" w:hAnsi="Times New Roman"/>
                <w:color w:val="auto"/>
              </w:rPr>
              <w:t>O</w:t>
            </w:r>
          </w:p>
        </w:tc>
        <w:tc>
          <w:tcPr>
            <w:tcW w:w="6546" w:type="dxa"/>
          </w:tcPr>
          <w:p w14:paraId="6C5F89C3" w14:textId="1607B459" w:rsidR="00C6138F" w:rsidRPr="00C61AA4" w:rsidRDefault="00C6138F" w:rsidP="00C6138F">
            <w:pPr>
              <w:pStyle w:val="Default"/>
              <w:tabs>
                <w:tab w:val="left" w:pos="1260"/>
              </w:tabs>
              <w:rPr>
                <w:rFonts w:ascii="Times New Roman" w:hAnsi="Times New Roman"/>
                <w:i/>
              </w:rPr>
            </w:pPr>
            <w:r w:rsidRPr="00C61AA4">
              <w:rPr>
                <w:rFonts w:ascii="Times New Roman" w:hAnsi="Times New Roman"/>
                <w:i/>
              </w:rPr>
              <w:t xml:space="preserve">2006 ALTA form, where approved for use in the applicable jurisdiction.  </w:t>
            </w:r>
          </w:p>
        </w:tc>
      </w:tr>
      <w:tr w:rsidR="00C6138F" w:rsidRPr="00C61AA4" w14:paraId="6C5F89CA" w14:textId="77777777" w:rsidTr="000F16E4">
        <w:trPr>
          <w:jc w:val="center"/>
        </w:trPr>
        <w:tc>
          <w:tcPr>
            <w:tcW w:w="516" w:type="dxa"/>
            <w:vMerge/>
            <w:vAlign w:val="center"/>
          </w:tcPr>
          <w:p w14:paraId="6C5F89C5" w14:textId="77777777" w:rsidR="00C6138F" w:rsidRPr="00C61AA4" w:rsidRDefault="00C6138F" w:rsidP="00C6138F">
            <w:pPr>
              <w:pStyle w:val="Default"/>
              <w:ind w:left="360"/>
              <w:rPr>
                <w:rFonts w:ascii="Times New Roman" w:hAnsi="Times New Roman"/>
                <w:color w:val="auto"/>
              </w:rPr>
            </w:pPr>
          </w:p>
        </w:tc>
        <w:tc>
          <w:tcPr>
            <w:tcW w:w="5580" w:type="dxa"/>
          </w:tcPr>
          <w:p w14:paraId="6C5F89C6" w14:textId="77777777" w:rsidR="00C6138F" w:rsidRPr="00C61AA4" w:rsidRDefault="00C6138F" w:rsidP="00C6138F">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Title Exception Documents</w:t>
            </w:r>
          </w:p>
        </w:tc>
        <w:tc>
          <w:tcPr>
            <w:tcW w:w="1890" w:type="dxa"/>
            <w:vAlign w:val="center"/>
          </w:tcPr>
          <w:p w14:paraId="6C5F89C7" w14:textId="77777777" w:rsidR="00C6138F" w:rsidRPr="00C61AA4" w:rsidRDefault="00C6138F" w:rsidP="00C6138F">
            <w:pPr>
              <w:pStyle w:val="Default"/>
              <w:jc w:val="center"/>
              <w:rPr>
                <w:rFonts w:ascii="Times New Roman" w:hAnsi="Times New Roman"/>
                <w:color w:val="auto"/>
              </w:rPr>
            </w:pPr>
          </w:p>
        </w:tc>
        <w:tc>
          <w:tcPr>
            <w:tcW w:w="540" w:type="dxa"/>
          </w:tcPr>
          <w:p w14:paraId="6C5F89C8" w14:textId="77777777" w:rsidR="00C6138F" w:rsidRPr="00C61AA4" w:rsidRDefault="00C6138F" w:rsidP="00C6138F">
            <w:pPr>
              <w:pStyle w:val="Default"/>
              <w:tabs>
                <w:tab w:val="left" w:pos="29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6C5F89C9" w14:textId="77777777" w:rsidR="00C6138F" w:rsidRPr="00C61AA4" w:rsidRDefault="00C6138F" w:rsidP="00C6138F">
            <w:pPr>
              <w:pStyle w:val="Default"/>
              <w:rPr>
                <w:rFonts w:ascii="Times New Roman" w:hAnsi="Times New Roman"/>
                <w:i/>
                <w:color w:val="auto"/>
              </w:rPr>
            </w:pPr>
          </w:p>
        </w:tc>
      </w:tr>
      <w:tr w:rsidR="00C6138F" w:rsidRPr="00C61AA4" w14:paraId="053754C5" w14:textId="77777777" w:rsidTr="000F16E4">
        <w:trPr>
          <w:jc w:val="center"/>
        </w:trPr>
        <w:tc>
          <w:tcPr>
            <w:tcW w:w="516" w:type="dxa"/>
            <w:vMerge/>
            <w:vAlign w:val="center"/>
          </w:tcPr>
          <w:p w14:paraId="30D4B1F1" w14:textId="77777777" w:rsidR="00C6138F" w:rsidRPr="00C61AA4" w:rsidRDefault="00C6138F" w:rsidP="00C6138F">
            <w:pPr>
              <w:pStyle w:val="Default"/>
              <w:ind w:left="360"/>
              <w:rPr>
                <w:rFonts w:ascii="Times New Roman" w:hAnsi="Times New Roman"/>
                <w:color w:val="auto"/>
              </w:rPr>
            </w:pPr>
          </w:p>
        </w:tc>
        <w:tc>
          <w:tcPr>
            <w:tcW w:w="5580" w:type="dxa"/>
          </w:tcPr>
          <w:p w14:paraId="6ABB328F" w14:textId="0C1BF2E9" w:rsidR="00C6138F" w:rsidRPr="00C61AA4" w:rsidRDefault="00C6138F" w:rsidP="00C6138F">
            <w:pPr>
              <w:tabs>
                <w:tab w:val="left" w:pos="342"/>
                <w:tab w:val="left" w:pos="1260"/>
              </w:tabs>
              <w:spacing w:after="0" w:line="240" w:lineRule="auto"/>
              <w:ind w:left="327" w:hanging="327"/>
              <w:jc w:val="both"/>
              <w:rPr>
                <w:rFonts w:ascii="Times New Roman" w:hAnsi="Times New Roman" w:cs="Times New Roman"/>
                <w:szCs w:val="24"/>
              </w:rPr>
            </w:pPr>
            <w:r>
              <w:rPr>
                <w:rFonts w:ascii="Times New Roman" w:hAnsi="Times New Roman" w:cs="Times New Roman"/>
                <w:szCs w:val="24"/>
              </w:rPr>
              <w:t>b.  UCC Search Report</w:t>
            </w:r>
          </w:p>
        </w:tc>
        <w:tc>
          <w:tcPr>
            <w:tcW w:w="1890" w:type="dxa"/>
            <w:vAlign w:val="center"/>
          </w:tcPr>
          <w:p w14:paraId="2A8F77C9" w14:textId="77777777" w:rsidR="00C6138F" w:rsidRPr="00C61AA4" w:rsidRDefault="00C6138F" w:rsidP="00C6138F">
            <w:pPr>
              <w:pStyle w:val="Default"/>
              <w:jc w:val="center"/>
              <w:rPr>
                <w:rFonts w:ascii="Times New Roman" w:hAnsi="Times New Roman"/>
                <w:color w:val="auto"/>
              </w:rPr>
            </w:pPr>
          </w:p>
        </w:tc>
        <w:tc>
          <w:tcPr>
            <w:tcW w:w="540" w:type="dxa"/>
          </w:tcPr>
          <w:p w14:paraId="5CF319B5" w14:textId="5DB37EB8" w:rsidR="00C6138F" w:rsidRPr="00C61AA4" w:rsidRDefault="00C6138F" w:rsidP="00C6138F">
            <w:pPr>
              <w:pStyle w:val="Default"/>
              <w:tabs>
                <w:tab w:val="left" w:pos="290"/>
              </w:tabs>
              <w:ind w:left="-89"/>
              <w:jc w:val="center"/>
              <w:rPr>
                <w:rFonts w:ascii="Times New Roman" w:hAnsi="Times New Roman"/>
                <w:color w:val="auto"/>
              </w:rPr>
            </w:pPr>
            <w:r>
              <w:rPr>
                <w:rFonts w:ascii="Times New Roman" w:hAnsi="Times New Roman"/>
                <w:color w:val="auto"/>
              </w:rPr>
              <w:t>C</w:t>
            </w:r>
          </w:p>
        </w:tc>
        <w:tc>
          <w:tcPr>
            <w:tcW w:w="6546" w:type="dxa"/>
          </w:tcPr>
          <w:p w14:paraId="752E1DBA" w14:textId="33F9D9A2" w:rsidR="00C6138F" w:rsidRPr="00C61AA4" w:rsidRDefault="00C6138F" w:rsidP="00C6138F">
            <w:pPr>
              <w:pStyle w:val="Default"/>
              <w:rPr>
                <w:rFonts w:ascii="Times New Roman" w:hAnsi="Times New Roman"/>
                <w:i/>
                <w:color w:val="auto"/>
              </w:rPr>
            </w:pPr>
          </w:p>
        </w:tc>
      </w:tr>
      <w:tr w:rsidR="00C6138F" w:rsidRPr="00C61AA4" w14:paraId="53F51B03" w14:textId="77777777" w:rsidTr="000F16E4">
        <w:trPr>
          <w:jc w:val="center"/>
        </w:trPr>
        <w:tc>
          <w:tcPr>
            <w:tcW w:w="516" w:type="dxa"/>
            <w:vMerge/>
            <w:vAlign w:val="center"/>
          </w:tcPr>
          <w:p w14:paraId="1CD73327" w14:textId="77777777" w:rsidR="00C6138F" w:rsidRPr="00C61AA4" w:rsidRDefault="00C6138F" w:rsidP="00C6138F">
            <w:pPr>
              <w:pStyle w:val="Default"/>
              <w:ind w:left="360"/>
              <w:rPr>
                <w:rFonts w:ascii="Times New Roman" w:hAnsi="Times New Roman"/>
                <w:color w:val="auto"/>
              </w:rPr>
            </w:pPr>
          </w:p>
        </w:tc>
        <w:tc>
          <w:tcPr>
            <w:tcW w:w="5580" w:type="dxa"/>
          </w:tcPr>
          <w:p w14:paraId="06D20FBA" w14:textId="03147FB9" w:rsidR="00C6138F" w:rsidRDefault="00C6138F" w:rsidP="00C6138F">
            <w:pPr>
              <w:tabs>
                <w:tab w:val="left" w:pos="342"/>
                <w:tab w:val="left" w:pos="1260"/>
              </w:tabs>
              <w:spacing w:after="0" w:line="240" w:lineRule="auto"/>
              <w:ind w:left="327" w:hanging="327"/>
              <w:jc w:val="both"/>
              <w:rPr>
                <w:rFonts w:ascii="Times New Roman" w:hAnsi="Times New Roman" w:cs="Times New Roman"/>
                <w:szCs w:val="24"/>
              </w:rPr>
            </w:pPr>
            <w:r>
              <w:rPr>
                <w:rFonts w:ascii="Times New Roman" w:hAnsi="Times New Roman" w:cs="Times New Roman"/>
                <w:szCs w:val="24"/>
              </w:rPr>
              <w:t>c.  ALTA Closing Protection Letter</w:t>
            </w:r>
          </w:p>
        </w:tc>
        <w:tc>
          <w:tcPr>
            <w:tcW w:w="1890" w:type="dxa"/>
            <w:vAlign w:val="center"/>
          </w:tcPr>
          <w:p w14:paraId="43B1FAA8" w14:textId="77777777" w:rsidR="00C6138F" w:rsidRPr="00C61AA4" w:rsidRDefault="00C6138F" w:rsidP="00C6138F">
            <w:pPr>
              <w:pStyle w:val="Default"/>
              <w:jc w:val="center"/>
              <w:rPr>
                <w:rFonts w:ascii="Times New Roman" w:hAnsi="Times New Roman"/>
                <w:color w:val="auto"/>
              </w:rPr>
            </w:pPr>
          </w:p>
        </w:tc>
        <w:tc>
          <w:tcPr>
            <w:tcW w:w="540" w:type="dxa"/>
          </w:tcPr>
          <w:p w14:paraId="1DE9DFB1" w14:textId="44747CF3" w:rsidR="00C6138F" w:rsidRDefault="00C6138F" w:rsidP="00C6138F">
            <w:pPr>
              <w:pStyle w:val="Default"/>
              <w:tabs>
                <w:tab w:val="left" w:pos="290"/>
              </w:tabs>
              <w:ind w:left="-89"/>
              <w:jc w:val="center"/>
              <w:rPr>
                <w:rFonts w:ascii="Times New Roman" w:hAnsi="Times New Roman"/>
                <w:color w:val="auto"/>
              </w:rPr>
            </w:pPr>
            <w:r>
              <w:rPr>
                <w:rFonts w:ascii="Times New Roman" w:hAnsi="Times New Roman"/>
                <w:color w:val="auto"/>
              </w:rPr>
              <w:t>C</w:t>
            </w:r>
          </w:p>
        </w:tc>
        <w:tc>
          <w:tcPr>
            <w:tcW w:w="6546" w:type="dxa"/>
          </w:tcPr>
          <w:p w14:paraId="303748EB" w14:textId="57EFE8CA" w:rsidR="00C6138F" w:rsidRPr="00C61AA4" w:rsidRDefault="00C6138F" w:rsidP="00C6138F">
            <w:pPr>
              <w:pStyle w:val="Default"/>
              <w:rPr>
                <w:rFonts w:ascii="Times New Roman" w:hAnsi="Times New Roman"/>
                <w:i/>
                <w:color w:val="auto"/>
              </w:rPr>
            </w:pPr>
            <w:r>
              <w:rPr>
                <w:rFonts w:ascii="Times New Roman" w:hAnsi="Times New Roman"/>
                <w:i/>
                <w:color w:val="auto"/>
              </w:rPr>
              <w:t>If applicable.</w:t>
            </w:r>
          </w:p>
        </w:tc>
      </w:tr>
      <w:tr w:rsidR="00C6138F" w:rsidRPr="00C61AA4" w14:paraId="6C5F89D0" w14:textId="77777777" w:rsidTr="000F16E4">
        <w:trPr>
          <w:jc w:val="center"/>
        </w:trPr>
        <w:tc>
          <w:tcPr>
            <w:tcW w:w="516" w:type="dxa"/>
            <w:vMerge/>
            <w:vAlign w:val="center"/>
          </w:tcPr>
          <w:p w14:paraId="6C5F89CB" w14:textId="77777777" w:rsidR="00C6138F" w:rsidRPr="00C61AA4" w:rsidRDefault="00C6138F" w:rsidP="00C6138F">
            <w:pPr>
              <w:pStyle w:val="Default"/>
              <w:ind w:left="360"/>
              <w:rPr>
                <w:rFonts w:ascii="Times New Roman" w:hAnsi="Times New Roman"/>
                <w:color w:val="auto"/>
              </w:rPr>
            </w:pPr>
          </w:p>
        </w:tc>
        <w:tc>
          <w:tcPr>
            <w:tcW w:w="5580" w:type="dxa"/>
          </w:tcPr>
          <w:p w14:paraId="6C5F89CC" w14:textId="29E166D2" w:rsidR="00C6138F" w:rsidRPr="00C61AA4" w:rsidRDefault="00C6138F" w:rsidP="00C6138F">
            <w:pPr>
              <w:tabs>
                <w:tab w:val="left" w:pos="342"/>
                <w:tab w:val="left" w:pos="1260"/>
              </w:tabs>
              <w:spacing w:after="0" w:line="240" w:lineRule="auto"/>
              <w:ind w:left="327" w:hanging="327"/>
              <w:jc w:val="both"/>
              <w:rPr>
                <w:rFonts w:ascii="Times New Roman" w:hAnsi="Times New Roman" w:cs="Times New Roman"/>
                <w:szCs w:val="24"/>
              </w:rPr>
            </w:pPr>
            <w:r>
              <w:rPr>
                <w:rFonts w:ascii="Times New Roman" w:hAnsi="Times New Roman" w:cs="Times New Roman"/>
                <w:szCs w:val="24"/>
              </w:rPr>
              <w:t>d.  Title Agent Letter of Authority</w:t>
            </w:r>
          </w:p>
        </w:tc>
        <w:tc>
          <w:tcPr>
            <w:tcW w:w="1890" w:type="dxa"/>
            <w:vAlign w:val="center"/>
          </w:tcPr>
          <w:p w14:paraId="6C5F89CD" w14:textId="77777777" w:rsidR="00C6138F" w:rsidRPr="00C61AA4" w:rsidRDefault="00C6138F" w:rsidP="00C6138F">
            <w:pPr>
              <w:pStyle w:val="Default"/>
              <w:jc w:val="center"/>
              <w:rPr>
                <w:rFonts w:ascii="Times New Roman" w:hAnsi="Times New Roman"/>
                <w:color w:val="auto"/>
              </w:rPr>
            </w:pPr>
          </w:p>
        </w:tc>
        <w:tc>
          <w:tcPr>
            <w:tcW w:w="540" w:type="dxa"/>
          </w:tcPr>
          <w:p w14:paraId="6C5F89CE" w14:textId="615FD5ED" w:rsidR="00C6138F" w:rsidRPr="00C61AA4" w:rsidRDefault="00C6138F" w:rsidP="00C6138F">
            <w:pPr>
              <w:pStyle w:val="Default"/>
              <w:tabs>
                <w:tab w:val="left" w:pos="290"/>
              </w:tabs>
              <w:ind w:left="-89"/>
              <w:jc w:val="center"/>
              <w:rPr>
                <w:rFonts w:ascii="Times New Roman" w:hAnsi="Times New Roman"/>
                <w:color w:val="auto"/>
              </w:rPr>
            </w:pPr>
            <w:r>
              <w:rPr>
                <w:rFonts w:ascii="Times New Roman" w:hAnsi="Times New Roman"/>
                <w:color w:val="auto"/>
              </w:rPr>
              <w:t>C</w:t>
            </w:r>
          </w:p>
        </w:tc>
        <w:tc>
          <w:tcPr>
            <w:tcW w:w="6546" w:type="dxa"/>
          </w:tcPr>
          <w:p w14:paraId="6C5F89CF" w14:textId="77578224" w:rsidR="00C6138F" w:rsidRPr="00C61AA4" w:rsidRDefault="00C6138F" w:rsidP="00C6138F">
            <w:pPr>
              <w:pStyle w:val="Default"/>
              <w:rPr>
                <w:rFonts w:ascii="Times New Roman" w:hAnsi="Times New Roman"/>
                <w:i/>
                <w:color w:val="auto"/>
              </w:rPr>
            </w:pPr>
            <w:r>
              <w:rPr>
                <w:rFonts w:ascii="Times New Roman" w:hAnsi="Times New Roman"/>
                <w:i/>
                <w:color w:val="auto"/>
              </w:rPr>
              <w:t>If applicable.</w:t>
            </w:r>
          </w:p>
        </w:tc>
      </w:tr>
      <w:tr w:rsidR="00C6138F" w:rsidRPr="00C61AA4" w14:paraId="31535F4B" w14:textId="77777777" w:rsidTr="000F16E4">
        <w:trPr>
          <w:jc w:val="center"/>
        </w:trPr>
        <w:tc>
          <w:tcPr>
            <w:tcW w:w="516" w:type="dxa"/>
            <w:vAlign w:val="center"/>
          </w:tcPr>
          <w:p w14:paraId="588983EA" w14:textId="77777777" w:rsidR="00C6138F" w:rsidRPr="00C61AA4" w:rsidRDefault="00C6138F" w:rsidP="00C6138F">
            <w:pPr>
              <w:pStyle w:val="Default"/>
              <w:numPr>
                <w:ilvl w:val="0"/>
                <w:numId w:val="35"/>
              </w:numPr>
              <w:ind w:left="0" w:firstLine="0"/>
              <w:rPr>
                <w:rFonts w:ascii="Times New Roman" w:hAnsi="Times New Roman"/>
                <w:color w:val="auto"/>
              </w:rPr>
            </w:pPr>
          </w:p>
        </w:tc>
        <w:tc>
          <w:tcPr>
            <w:tcW w:w="5580" w:type="dxa"/>
          </w:tcPr>
          <w:p w14:paraId="2E968A77" w14:textId="1C6AC9D5" w:rsidR="00C6138F" w:rsidRPr="00C61AA4" w:rsidRDefault="00C6138F" w:rsidP="00C6138F">
            <w:pPr>
              <w:pStyle w:val="Default"/>
              <w:tabs>
                <w:tab w:val="left" w:pos="342"/>
                <w:tab w:val="left" w:pos="1260"/>
              </w:tabs>
              <w:rPr>
                <w:rFonts w:ascii="Times New Roman" w:hAnsi="Times New Roman"/>
              </w:rPr>
            </w:pPr>
            <w:r>
              <w:rPr>
                <w:rFonts w:ascii="Times New Roman" w:hAnsi="Times New Roman"/>
              </w:rPr>
              <w:t xml:space="preserve">Vesting </w:t>
            </w:r>
            <w:r w:rsidRPr="00C61AA4">
              <w:rPr>
                <w:rFonts w:ascii="Times New Roman" w:hAnsi="Times New Roman"/>
              </w:rPr>
              <w:t>Deed or Ground Lease</w:t>
            </w:r>
          </w:p>
        </w:tc>
        <w:tc>
          <w:tcPr>
            <w:tcW w:w="1890" w:type="dxa"/>
            <w:vAlign w:val="center"/>
          </w:tcPr>
          <w:p w14:paraId="604AC4A1" w14:textId="77777777" w:rsidR="00C6138F" w:rsidRPr="00C61AA4" w:rsidRDefault="00C6138F" w:rsidP="00C6138F">
            <w:pPr>
              <w:pStyle w:val="Default"/>
              <w:tabs>
                <w:tab w:val="left" w:pos="1260"/>
              </w:tabs>
              <w:jc w:val="center"/>
              <w:rPr>
                <w:rFonts w:ascii="Times New Roman" w:hAnsi="Times New Roman"/>
                <w:color w:val="auto"/>
              </w:rPr>
            </w:pPr>
          </w:p>
        </w:tc>
        <w:tc>
          <w:tcPr>
            <w:tcW w:w="540" w:type="dxa"/>
          </w:tcPr>
          <w:p w14:paraId="2F6646AE" w14:textId="47CDA67A" w:rsidR="00C6138F" w:rsidRPr="00C61AA4" w:rsidRDefault="00C6138F" w:rsidP="00C6138F">
            <w:pPr>
              <w:pStyle w:val="Default"/>
              <w:tabs>
                <w:tab w:val="left" w:pos="290"/>
                <w:tab w:val="left" w:pos="1260"/>
              </w:tabs>
              <w:ind w:left="-89"/>
              <w:jc w:val="center"/>
              <w:rPr>
                <w:rFonts w:ascii="Times New Roman" w:hAnsi="Times New Roman"/>
                <w:color w:val="auto"/>
              </w:rPr>
            </w:pPr>
            <w:r>
              <w:rPr>
                <w:rFonts w:ascii="Times New Roman" w:hAnsi="Times New Roman"/>
                <w:color w:val="auto"/>
              </w:rPr>
              <w:t>C</w:t>
            </w:r>
          </w:p>
        </w:tc>
        <w:tc>
          <w:tcPr>
            <w:tcW w:w="6546" w:type="dxa"/>
          </w:tcPr>
          <w:p w14:paraId="01B25429" w14:textId="40F30E07" w:rsidR="00C6138F" w:rsidRDefault="00C6138F" w:rsidP="00C6138F">
            <w:pPr>
              <w:pStyle w:val="Default"/>
              <w:tabs>
                <w:tab w:val="left" w:pos="1260"/>
              </w:tabs>
              <w:rPr>
                <w:rFonts w:ascii="Times New Roman" w:hAnsi="Times New Roman"/>
                <w:i/>
              </w:rPr>
            </w:pPr>
            <w:r>
              <w:rPr>
                <w:rFonts w:ascii="Times New Roman" w:hAnsi="Times New Roman"/>
                <w:i/>
              </w:rPr>
              <w:t>Confirm legal description.  A new Lease Addendum (HUD-92070M) is not required unless the ground lease has been materially modified from the version approved at the previous insured loan closing without HUD approval or the Ground Lease term doesn’t comply with the National Housing Act.</w:t>
            </w:r>
          </w:p>
        </w:tc>
      </w:tr>
      <w:tr w:rsidR="00C6138F" w:rsidRPr="00C61AA4" w14:paraId="3CE25C20" w14:textId="77777777" w:rsidTr="000F16E4">
        <w:trPr>
          <w:jc w:val="center"/>
        </w:trPr>
        <w:tc>
          <w:tcPr>
            <w:tcW w:w="516" w:type="dxa"/>
            <w:vAlign w:val="center"/>
          </w:tcPr>
          <w:p w14:paraId="7EA309D6" w14:textId="77777777" w:rsidR="00C6138F" w:rsidRPr="00C61AA4" w:rsidRDefault="00C6138F" w:rsidP="00C6138F">
            <w:pPr>
              <w:pStyle w:val="Default"/>
              <w:numPr>
                <w:ilvl w:val="0"/>
                <w:numId w:val="35"/>
              </w:numPr>
              <w:ind w:left="0" w:firstLine="0"/>
              <w:rPr>
                <w:rFonts w:ascii="Times New Roman" w:hAnsi="Times New Roman"/>
                <w:color w:val="auto"/>
              </w:rPr>
            </w:pPr>
          </w:p>
        </w:tc>
        <w:tc>
          <w:tcPr>
            <w:tcW w:w="5580" w:type="dxa"/>
          </w:tcPr>
          <w:p w14:paraId="4FBD4662" w14:textId="58E76CC3" w:rsidR="00C6138F" w:rsidRPr="00C61AA4" w:rsidRDefault="00C6138F" w:rsidP="00C6138F">
            <w:pPr>
              <w:pStyle w:val="Default"/>
              <w:tabs>
                <w:tab w:val="left" w:pos="342"/>
                <w:tab w:val="left" w:pos="1260"/>
              </w:tabs>
              <w:rPr>
                <w:rFonts w:ascii="Times New Roman" w:hAnsi="Times New Roman"/>
              </w:rPr>
            </w:pPr>
            <w:r w:rsidRPr="00C61AA4">
              <w:rPr>
                <w:rFonts w:ascii="Times New Roman" w:hAnsi="Times New Roman"/>
              </w:rPr>
              <w:t>UCC Financing Statements (State &amp; County)</w:t>
            </w:r>
          </w:p>
        </w:tc>
        <w:tc>
          <w:tcPr>
            <w:tcW w:w="1890" w:type="dxa"/>
            <w:vAlign w:val="center"/>
          </w:tcPr>
          <w:p w14:paraId="2B421052" w14:textId="77777777" w:rsidR="00C6138F" w:rsidRPr="00C61AA4" w:rsidRDefault="00C6138F" w:rsidP="00C6138F">
            <w:pPr>
              <w:pStyle w:val="Default"/>
              <w:tabs>
                <w:tab w:val="left" w:pos="1260"/>
              </w:tabs>
              <w:jc w:val="center"/>
              <w:rPr>
                <w:rFonts w:ascii="Times New Roman" w:hAnsi="Times New Roman"/>
                <w:color w:val="auto"/>
              </w:rPr>
            </w:pPr>
          </w:p>
        </w:tc>
        <w:tc>
          <w:tcPr>
            <w:tcW w:w="540" w:type="dxa"/>
          </w:tcPr>
          <w:p w14:paraId="2078D0CA" w14:textId="761AC8E7" w:rsidR="00C6138F" w:rsidRPr="00C61AA4" w:rsidRDefault="00C6138F" w:rsidP="00C6138F">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55EE954C" w14:textId="77777777" w:rsidR="00C6138F" w:rsidRDefault="00C6138F" w:rsidP="00C6138F">
            <w:pPr>
              <w:pStyle w:val="Default"/>
              <w:tabs>
                <w:tab w:val="left" w:pos="1260"/>
              </w:tabs>
              <w:rPr>
                <w:rFonts w:ascii="Times New Roman" w:hAnsi="Times New Roman"/>
                <w:i/>
              </w:rPr>
            </w:pPr>
          </w:p>
        </w:tc>
      </w:tr>
      <w:tr w:rsidR="00C6138F" w:rsidRPr="00C61AA4" w14:paraId="6C5F89E2" w14:textId="77777777" w:rsidTr="000F16E4">
        <w:trPr>
          <w:jc w:val="center"/>
        </w:trPr>
        <w:tc>
          <w:tcPr>
            <w:tcW w:w="516" w:type="dxa"/>
            <w:vMerge w:val="restart"/>
          </w:tcPr>
          <w:p w14:paraId="6C5F89DD" w14:textId="77777777" w:rsidR="00C6138F" w:rsidRPr="00C61AA4" w:rsidRDefault="00C6138F" w:rsidP="00C6138F">
            <w:pPr>
              <w:pStyle w:val="Default"/>
              <w:numPr>
                <w:ilvl w:val="0"/>
                <w:numId w:val="35"/>
              </w:numPr>
              <w:ind w:left="0" w:firstLine="0"/>
              <w:jc w:val="center"/>
              <w:rPr>
                <w:rFonts w:ascii="Times New Roman" w:hAnsi="Times New Roman"/>
                <w:color w:val="auto"/>
              </w:rPr>
            </w:pPr>
          </w:p>
        </w:tc>
        <w:tc>
          <w:tcPr>
            <w:tcW w:w="5580" w:type="dxa"/>
          </w:tcPr>
          <w:p w14:paraId="6C5F89DE" w14:textId="77777777" w:rsidR="00C6138F" w:rsidRPr="00C61AA4" w:rsidRDefault="00C6138F" w:rsidP="00C6138F">
            <w:pPr>
              <w:pStyle w:val="Default"/>
              <w:tabs>
                <w:tab w:val="left" w:pos="342"/>
                <w:tab w:val="left" w:pos="1260"/>
              </w:tabs>
              <w:rPr>
                <w:rFonts w:ascii="Times New Roman" w:hAnsi="Times New Roman"/>
              </w:rPr>
            </w:pPr>
            <w:r w:rsidRPr="00C61AA4">
              <w:rPr>
                <w:rFonts w:ascii="Times New Roman" w:hAnsi="Times New Roman"/>
              </w:rPr>
              <w:t>Opinion of Borrower’s Counsel</w:t>
            </w:r>
          </w:p>
        </w:tc>
        <w:tc>
          <w:tcPr>
            <w:tcW w:w="1890" w:type="dxa"/>
            <w:vAlign w:val="center"/>
          </w:tcPr>
          <w:p w14:paraId="6C5F89DF" w14:textId="77777777" w:rsidR="00C6138F" w:rsidRPr="00C61AA4" w:rsidRDefault="00C6138F" w:rsidP="00C6138F">
            <w:pPr>
              <w:pStyle w:val="Default"/>
              <w:tabs>
                <w:tab w:val="left" w:pos="1260"/>
              </w:tabs>
              <w:jc w:val="center"/>
              <w:rPr>
                <w:rFonts w:ascii="Times New Roman" w:hAnsi="Times New Roman"/>
                <w:color w:val="auto"/>
              </w:rPr>
            </w:pPr>
            <w:r w:rsidRPr="00C61AA4">
              <w:rPr>
                <w:rFonts w:ascii="Times New Roman" w:hAnsi="Times New Roman"/>
                <w:color w:val="auto"/>
              </w:rPr>
              <w:t>HUD-91725M</w:t>
            </w:r>
          </w:p>
        </w:tc>
        <w:tc>
          <w:tcPr>
            <w:tcW w:w="540" w:type="dxa"/>
          </w:tcPr>
          <w:p w14:paraId="6C5F89E0" w14:textId="77777777" w:rsidR="00C6138F" w:rsidRPr="00C61AA4" w:rsidRDefault="00C6138F" w:rsidP="00C6138F">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C5F89E1" w14:textId="4B233335" w:rsidR="00C6138F" w:rsidRPr="00C61AA4" w:rsidRDefault="00C6138F" w:rsidP="00C6138F">
            <w:pPr>
              <w:pStyle w:val="Default"/>
              <w:tabs>
                <w:tab w:val="left" w:pos="1260"/>
              </w:tabs>
              <w:rPr>
                <w:rFonts w:ascii="Times New Roman" w:hAnsi="Times New Roman"/>
                <w:i/>
              </w:rPr>
            </w:pPr>
            <w:r>
              <w:rPr>
                <w:rFonts w:ascii="Times New Roman" w:hAnsi="Times New Roman"/>
                <w:i/>
              </w:rPr>
              <w:t>Must</w:t>
            </w:r>
            <w:r w:rsidRPr="00C61AA4">
              <w:rPr>
                <w:rFonts w:ascii="Times New Roman" w:hAnsi="Times New Roman"/>
                <w:i/>
              </w:rPr>
              <w:t xml:space="preserve"> include appropriate attachments.</w:t>
            </w:r>
          </w:p>
        </w:tc>
      </w:tr>
      <w:tr w:rsidR="00C6138F" w:rsidRPr="00C61AA4" w14:paraId="6C5F89E8" w14:textId="77777777" w:rsidTr="000F16E4">
        <w:trPr>
          <w:jc w:val="center"/>
        </w:trPr>
        <w:tc>
          <w:tcPr>
            <w:tcW w:w="516" w:type="dxa"/>
            <w:vMerge/>
            <w:vAlign w:val="center"/>
          </w:tcPr>
          <w:p w14:paraId="6C5F89E3" w14:textId="77777777" w:rsidR="00C6138F" w:rsidRPr="00C61AA4" w:rsidRDefault="00C6138F" w:rsidP="00C6138F">
            <w:pPr>
              <w:pStyle w:val="Default"/>
              <w:ind w:left="360"/>
              <w:rPr>
                <w:rFonts w:ascii="Times New Roman" w:hAnsi="Times New Roman"/>
                <w:color w:val="auto"/>
              </w:rPr>
            </w:pPr>
          </w:p>
        </w:tc>
        <w:tc>
          <w:tcPr>
            <w:tcW w:w="5580" w:type="dxa"/>
          </w:tcPr>
          <w:p w14:paraId="6C5F89E4" w14:textId="77777777" w:rsidR="00C6138F" w:rsidRPr="00C61AA4" w:rsidRDefault="00C6138F" w:rsidP="00C6138F">
            <w:pPr>
              <w:pStyle w:val="Default"/>
              <w:tabs>
                <w:tab w:val="left" w:pos="342"/>
                <w:tab w:val="left" w:pos="1260"/>
              </w:tabs>
              <w:rPr>
                <w:rFonts w:ascii="Times New Roman" w:hAnsi="Times New Roman"/>
              </w:rPr>
            </w:pPr>
            <w:r w:rsidRPr="00C61AA4">
              <w:rPr>
                <w:rFonts w:ascii="Times New Roman" w:hAnsi="Times New Roman"/>
              </w:rPr>
              <w:t>a.</w:t>
            </w:r>
            <w:r w:rsidRPr="00C61AA4">
              <w:rPr>
                <w:rFonts w:ascii="Times New Roman" w:hAnsi="Times New Roman"/>
              </w:rPr>
              <w:tab/>
              <w:t>Certification of Borrower</w:t>
            </w:r>
          </w:p>
        </w:tc>
        <w:tc>
          <w:tcPr>
            <w:tcW w:w="1890" w:type="dxa"/>
            <w:vAlign w:val="center"/>
          </w:tcPr>
          <w:p w14:paraId="6C5F89E5" w14:textId="77777777" w:rsidR="00C6138F" w:rsidRPr="00C61AA4" w:rsidRDefault="00C6138F" w:rsidP="00C6138F">
            <w:pPr>
              <w:pStyle w:val="Default"/>
              <w:tabs>
                <w:tab w:val="left" w:pos="1260"/>
              </w:tabs>
              <w:jc w:val="center"/>
              <w:rPr>
                <w:rFonts w:ascii="Times New Roman" w:hAnsi="Times New Roman"/>
                <w:color w:val="auto"/>
              </w:rPr>
            </w:pPr>
            <w:r w:rsidRPr="00C61AA4">
              <w:rPr>
                <w:rFonts w:ascii="Times New Roman" w:hAnsi="Times New Roman"/>
                <w:color w:val="auto"/>
              </w:rPr>
              <w:t>HUD-91725M-CERT</w:t>
            </w:r>
          </w:p>
        </w:tc>
        <w:tc>
          <w:tcPr>
            <w:tcW w:w="540" w:type="dxa"/>
          </w:tcPr>
          <w:p w14:paraId="6C5F89E6" w14:textId="77777777" w:rsidR="00C6138F" w:rsidRPr="00C61AA4" w:rsidRDefault="00C6138F" w:rsidP="00C6138F">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C5F89E7" w14:textId="77777777" w:rsidR="00C6138F" w:rsidRPr="00C61AA4" w:rsidRDefault="00C6138F" w:rsidP="00C6138F">
            <w:pPr>
              <w:pStyle w:val="Default"/>
              <w:tabs>
                <w:tab w:val="left" w:pos="1260"/>
              </w:tabs>
              <w:rPr>
                <w:rFonts w:ascii="Times New Roman" w:hAnsi="Times New Roman"/>
                <w:i/>
              </w:rPr>
            </w:pPr>
          </w:p>
        </w:tc>
      </w:tr>
      <w:tr w:rsidR="00C6138F" w:rsidRPr="00C61AA4" w14:paraId="6C5F89EE" w14:textId="77777777" w:rsidTr="000F16E4">
        <w:trPr>
          <w:jc w:val="center"/>
        </w:trPr>
        <w:tc>
          <w:tcPr>
            <w:tcW w:w="516" w:type="dxa"/>
            <w:vMerge/>
            <w:vAlign w:val="center"/>
          </w:tcPr>
          <w:p w14:paraId="6C5F89E9" w14:textId="77777777" w:rsidR="00C6138F" w:rsidRPr="00C61AA4" w:rsidRDefault="00C6138F" w:rsidP="00C6138F">
            <w:pPr>
              <w:pStyle w:val="Default"/>
              <w:ind w:left="360"/>
              <w:rPr>
                <w:rFonts w:ascii="Times New Roman" w:hAnsi="Times New Roman"/>
                <w:color w:val="auto"/>
              </w:rPr>
            </w:pPr>
          </w:p>
        </w:tc>
        <w:tc>
          <w:tcPr>
            <w:tcW w:w="5580" w:type="dxa"/>
          </w:tcPr>
          <w:p w14:paraId="6C5F89EA" w14:textId="77777777" w:rsidR="00C6138F" w:rsidRPr="00C61AA4" w:rsidRDefault="00C6138F" w:rsidP="00C6138F">
            <w:pPr>
              <w:pStyle w:val="Default"/>
              <w:tabs>
                <w:tab w:val="left" w:pos="342"/>
                <w:tab w:val="left" w:pos="1260"/>
              </w:tabs>
              <w:ind w:left="342" w:hanging="342"/>
              <w:rPr>
                <w:rFonts w:ascii="Times New Roman" w:hAnsi="Times New Roman"/>
              </w:rPr>
            </w:pPr>
            <w:r w:rsidRPr="00C61AA4">
              <w:rPr>
                <w:rFonts w:ascii="Times New Roman" w:hAnsi="Times New Roman"/>
              </w:rPr>
              <w:t>b.</w:t>
            </w:r>
            <w:r w:rsidRPr="00C61AA4">
              <w:rPr>
                <w:rFonts w:ascii="Times New Roman" w:hAnsi="Times New Roman"/>
              </w:rPr>
              <w:tab/>
              <w:t>Supporting legal opinion</w:t>
            </w:r>
          </w:p>
        </w:tc>
        <w:tc>
          <w:tcPr>
            <w:tcW w:w="1890" w:type="dxa"/>
            <w:vAlign w:val="center"/>
          </w:tcPr>
          <w:p w14:paraId="6C5F89EB" w14:textId="77777777" w:rsidR="00C6138F" w:rsidRPr="00C61AA4" w:rsidRDefault="00C6138F" w:rsidP="00C6138F">
            <w:pPr>
              <w:pStyle w:val="Default"/>
              <w:tabs>
                <w:tab w:val="left" w:pos="1260"/>
              </w:tabs>
              <w:jc w:val="center"/>
              <w:rPr>
                <w:rFonts w:ascii="Times New Roman" w:hAnsi="Times New Roman"/>
                <w:color w:val="auto"/>
              </w:rPr>
            </w:pPr>
          </w:p>
        </w:tc>
        <w:tc>
          <w:tcPr>
            <w:tcW w:w="540" w:type="dxa"/>
          </w:tcPr>
          <w:p w14:paraId="6C5F89EC" w14:textId="77777777" w:rsidR="00C6138F" w:rsidRPr="00C61AA4" w:rsidRDefault="00C6138F" w:rsidP="00C6138F">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C5F89ED" w14:textId="0F99DDA3" w:rsidR="00C6138F" w:rsidRPr="00C61AA4" w:rsidRDefault="00C6138F" w:rsidP="00C6138F">
            <w:pPr>
              <w:pStyle w:val="Default"/>
              <w:tabs>
                <w:tab w:val="left" w:pos="1260"/>
              </w:tabs>
              <w:rPr>
                <w:rFonts w:ascii="Times New Roman" w:hAnsi="Times New Roman"/>
                <w:i/>
              </w:rPr>
            </w:pPr>
            <w:r>
              <w:rPr>
                <w:rFonts w:ascii="Times New Roman" w:hAnsi="Times New Roman"/>
                <w:i/>
              </w:rPr>
              <w:t>E.g., tax-exempt b</w:t>
            </w:r>
            <w:r w:rsidRPr="00C61AA4">
              <w:rPr>
                <w:rFonts w:ascii="Times New Roman" w:hAnsi="Times New Roman"/>
                <w:i/>
              </w:rPr>
              <w:t>onds</w:t>
            </w:r>
            <w:r>
              <w:rPr>
                <w:rFonts w:ascii="Times New Roman" w:hAnsi="Times New Roman"/>
                <w:i/>
              </w:rPr>
              <w:t xml:space="preserve"> and/or </w:t>
            </w:r>
            <w:r w:rsidRPr="00C61AA4">
              <w:rPr>
                <w:rFonts w:ascii="Times New Roman" w:hAnsi="Times New Roman"/>
                <w:i/>
              </w:rPr>
              <w:t>/LIHTC,</w:t>
            </w:r>
            <w:r>
              <w:rPr>
                <w:rFonts w:ascii="Times New Roman" w:hAnsi="Times New Roman"/>
                <w:i/>
              </w:rPr>
              <w:t xml:space="preserve"> property jurisdiction.</w:t>
            </w:r>
          </w:p>
        </w:tc>
      </w:tr>
      <w:tr w:rsidR="00C6138F" w:rsidRPr="00C61AA4" w14:paraId="6C5F89F4" w14:textId="77777777" w:rsidTr="000F16E4">
        <w:trPr>
          <w:jc w:val="center"/>
        </w:trPr>
        <w:tc>
          <w:tcPr>
            <w:tcW w:w="516" w:type="dxa"/>
            <w:vMerge/>
            <w:vAlign w:val="center"/>
          </w:tcPr>
          <w:p w14:paraId="6C5F89EF" w14:textId="77777777" w:rsidR="00C6138F" w:rsidRPr="00C61AA4" w:rsidRDefault="00C6138F" w:rsidP="00C6138F">
            <w:pPr>
              <w:pStyle w:val="Default"/>
              <w:ind w:left="360"/>
              <w:rPr>
                <w:rFonts w:ascii="Times New Roman" w:hAnsi="Times New Roman"/>
                <w:color w:val="auto"/>
              </w:rPr>
            </w:pPr>
          </w:p>
        </w:tc>
        <w:tc>
          <w:tcPr>
            <w:tcW w:w="5580" w:type="dxa"/>
          </w:tcPr>
          <w:p w14:paraId="6C5F89F0" w14:textId="7B5E7CAC" w:rsidR="00C6138F" w:rsidRPr="00C61AA4" w:rsidRDefault="00C6138F" w:rsidP="00C6138F">
            <w:pPr>
              <w:pStyle w:val="Default"/>
              <w:tabs>
                <w:tab w:val="left" w:pos="342"/>
                <w:tab w:val="left" w:pos="1260"/>
              </w:tabs>
              <w:rPr>
                <w:rFonts w:ascii="Times New Roman" w:hAnsi="Times New Roman"/>
              </w:rPr>
            </w:pPr>
            <w:r w:rsidRPr="00C61AA4">
              <w:rPr>
                <w:rFonts w:ascii="Times New Roman" w:hAnsi="Times New Roman"/>
              </w:rPr>
              <w:t>c.</w:t>
            </w:r>
            <w:r w:rsidRPr="00C61AA4">
              <w:rPr>
                <w:rFonts w:ascii="Times New Roman" w:hAnsi="Times New Roman"/>
              </w:rPr>
              <w:tab/>
              <w:t>List of pending litigation</w:t>
            </w:r>
            <w:r>
              <w:rPr>
                <w:rFonts w:ascii="Times New Roman" w:hAnsi="Times New Roman"/>
              </w:rPr>
              <w:t>.</w:t>
            </w:r>
          </w:p>
        </w:tc>
        <w:tc>
          <w:tcPr>
            <w:tcW w:w="1890" w:type="dxa"/>
            <w:vAlign w:val="center"/>
          </w:tcPr>
          <w:p w14:paraId="6C5F89F1" w14:textId="77777777" w:rsidR="00C6138F" w:rsidRPr="00C61AA4" w:rsidRDefault="00C6138F" w:rsidP="00C6138F">
            <w:pPr>
              <w:pStyle w:val="Default"/>
              <w:tabs>
                <w:tab w:val="left" w:pos="1260"/>
              </w:tabs>
              <w:jc w:val="center"/>
              <w:rPr>
                <w:rFonts w:ascii="Times New Roman" w:hAnsi="Times New Roman"/>
                <w:color w:val="auto"/>
              </w:rPr>
            </w:pPr>
          </w:p>
        </w:tc>
        <w:tc>
          <w:tcPr>
            <w:tcW w:w="540" w:type="dxa"/>
          </w:tcPr>
          <w:p w14:paraId="6C5F89F2" w14:textId="77777777" w:rsidR="00C6138F" w:rsidRPr="00C61AA4" w:rsidRDefault="00C6138F" w:rsidP="00C6138F">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6C5F89F3" w14:textId="72E1D562" w:rsidR="00C6138F" w:rsidRPr="00C61AA4" w:rsidRDefault="00C6138F" w:rsidP="00C6138F">
            <w:pPr>
              <w:pStyle w:val="Default"/>
              <w:tabs>
                <w:tab w:val="left" w:pos="1260"/>
              </w:tabs>
              <w:rPr>
                <w:rFonts w:ascii="Times New Roman" w:hAnsi="Times New Roman"/>
                <w:i/>
              </w:rPr>
            </w:pPr>
          </w:p>
        </w:tc>
      </w:tr>
      <w:tr w:rsidR="005E143C" w:rsidRPr="00C61AA4" w14:paraId="1FE4E4F4" w14:textId="77777777" w:rsidTr="002E5BD6">
        <w:trPr>
          <w:jc w:val="center"/>
        </w:trPr>
        <w:tc>
          <w:tcPr>
            <w:tcW w:w="516" w:type="dxa"/>
            <w:vAlign w:val="center"/>
          </w:tcPr>
          <w:p w14:paraId="7217B2C3"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vAlign w:val="center"/>
          </w:tcPr>
          <w:p w14:paraId="1231E644" w14:textId="5BAE4FF4" w:rsidR="005E143C" w:rsidRPr="00C61AA4" w:rsidRDefault="005E143C" w:rsidP="005E143C">
            <w:pPr>
              <w:pStyle w:val="Default"/>
              <w:tabs>
                <w:tab w:val="left" w:pos="1260"/>
              </w:tabs>
              <w:rPr>
                <w:rFonts w:ascii="Times New Roman" w:hAnsi="Times New Roman"/>
              </w:rPr>
            </w:pPr>
            <w:r>
              <w:rPr>
                <w:rFonts w:ascii="Times New Roman" w:hAnsi="Times New Roman"/>
              </w:rPr>
              <w:t>Exam (aka Application) Fee Pay.gov Receipt</w:t>
            </w:r>
          </w:p>
        </w:tc>
        <w:tc>
          <w:tcPr>
            <w:tcW w:w="1890" w:type="dxa"/>
            <w:vAlign w:val="center"/>
          </w:tcPr>
          <w:p w14:paraId="1F5B8942" w14:textId="77777777" w:rsidR="005E143C" w:rsidRPr="00C61AA4" w:rsidRDefault="005E143C" w:rsidP="005E143C">
            <w:pPr>
              <w:pStyle w:val="Default"/>
              <w:tabs>
                <w:tab w:val="left" w:pos="1260"/>
              </w:tabs>
              <w:ind w:left="1080"/>
              <w:rPr>
                <w:rFonts w:ascii="Times New Roman" w:hAnsi="Times New Roman"/>
                <w:b/>
              </w:rPr>
            </w:pPr>
          </w:p>
        </w:tc>
        <w:tc>
          <w:tcPr>
            <w:tcW w:w="540" w:type="dxa"/>
          </w:tcPr>
          <w:p w14:paraId="15AD788E" w14:textId="2B506FB7" w:rsidR="005E143C" w:rsidRPr="00C61AA4" w:rsidRDefault="005E109E" w:rsidP="005E143C">
            <w:pPr>
              <w:pStyle w:val="Default"/>
              <w:tabs>
                <w:tab w:val="left" w:pos="290"/>
                <w:tab w:val="left" w:pos="1260"/>
              </w:tabs>
              <w:ind w:left="-89"/>
              <w:jc w:val="center"/>
              <w:rPr>
                <w:rFonts w:ascii="Times New Roman" w:hAnsi="Times New Roman"/>
                <w:color w:val="auto"/>
              </w:rPr>
            </w:pPr>
            <w:r>
              <w:rPr>
                <w:rFonts w:ascii="Times New Roman" w:hAnsi="Times New Roman"/>
                <w:color w:val="auto"/>
              </w:rPr>
              <w:t>O</w:t>
            </w:r>
          </w:p>
        </w:tc>
        <w:tc>
          <w:tcPr>
            <w:tcW w:w="6546" w:type="dxa"/>
          </w:tcPr>
          <w:p w14:paraId="3AF68F51" w14:textId="77777777" w:rsidR="005E143C" w:rsidRDefault="005E143C" w:rsidP="005E143C">
            <w:pPr>
              <w:pStyle w:val="Default"/>
              <w:tabs>
                <w:tab w:val="left" w:pos="1260"/>
              </w:tabs>
              <w:rPr>
                <w:rFonts w:ascii="Times New Roman" w:hAnsi="Times New Roman"/>
                <w:i/>
              </w:rPr>
            </w:pPr>
          </w:p>
        </w:tc>
      </w:tr>
      <w:tr w:rsidR="005E143C" w:rsidRPr="00C61AA4" w14:paraId="76094F44" w14:textId="77777777" w:rsidTr="002E5BD6">
        <w:trPr>
          <w:jc w:val="center"/>
        </w:trPr>
        <w:tc>
          <w:tcPr>
            <w:tcW w:w="516" w:type="dxa"/>
            <w:vAlign w:val="center"/>
          </w:tcPr>
          <w:p w14:paraId="24C2D175"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vAlign w:val="center"/>
          </w:tcPr>
          <w:p w14:paraId="60EA2FCC" w14:textId="493E262C" w:rsidR="005E143C" w:rsidRPr="00C61AA4" w:rsidRDefault="005E143C" w:rsidP="005E143C">
            <w:pPr>
              <w:pStyle w:val="Default"/>
              <w:tabs>
                <w:tab w:val="left" w:pos="1260"/>
              </w:tabs>
              <w:rPr>
                <w:rFonts w:ascii="Times New Roman" w:hAnsi="Times New Roman"/>
              </w:rPr>
            </w:pPr>
            <w:r>
              <w:rPr>
                <w:rFonts w:ascii="Times New Roman" w:hAnsi="Times New Roman"/>
              </w:rPr>
              <w:t xml:space="preserve">Upfront </w:t>
            </w:r>
            <w:r w:rsidRPr="00C61AA4">
              <w:rPr>
                <w:rFonts w:ascii="Times New Roman" w:hAnsi="Times New Roman"/>
              </w:rPr>
              <w:t xml:space="preserve">Mortgage Insurance Premium (MIP) </w:t>
            </w:r>
            <w:r>
              <w:rPr>
                <w:rFonts w:ascii="Times New Roman" w:hAnsi="Times New Roman"/>
              </w:rPr>
              <w:t>Pay.gov Receipt</w:t>
            </w:r>
          </w:p>
        </w:tc>
        <w:tc>
          <w:tcPr>
            <w:tcW w:w="1890" w:type="dxa"/>
            <w:vAlign w:val="center"/>
          </w:tcPr>
          <w:p w14:paraId="13388B17" w14:textId="77777777" w:rsidR="005E143C" w:rsidRPr="00C61AA4" w:rsidRDefault="005E143C" w:rsidP="005E143C">
            <w:pPr>
              <w:pStyle w:val="Default"/>
              <w:tabs>
                <w:tab w:val="left" w:pos="1260"/>
              </w:tabs>
              <w:ind w:left="1080"/>
              <w:rPr>
                <w:rFonts w:ascii="Times New Roman" w:hAnsi="Times New Roman"/>
                <w:b/>
              </w:rPr>
            </w:pPr>
          </w:p>
        </w:tc>
        <w:tc>
          <w:tcPr>
            <w:tcW w:w="540" w:type="dxa"/>
          </w:tcPr>
          <w:p w14:paraId="7B3CACFF" w14:textId="47DA822B" w:rsidR="005E143C" w:rsidRPr="00C61AA4" w:rsidRDefault="005E109E" w:rsidP="005E143C">
            <w:pPr>
              <w:pStyle w:val="Default"/>
              <w:tabs>
                <w:tab w:val="left" w:pos="290"/>
                <w:tab w:val="left" w:pos="1260"/>
              </w:tabs>
              <w:ind w:left="-89"/>
              <w:jc w:val="center"/>
              <w:rPr>
                <w:rFonts w:ascii="Times New Roman" w:hAnsi="Times New Roman"/>
                <w:color w:val="auto"/>
              </w:rPr>
            </w:pPr>
            <w:r>
              <w:rPr>
                <w:rFonts w:ascii="Times New Roman" w:hAnsi="Times New Roman"/>
                <w:color w:val="auto"/>
              </w:rPr>
              <w:t>O</w:t>
            </w:r>
          </w:p>
        </w:tc>
        <w:tc>
          <w:tcPr>
            <w:tcW w:w="6546" w:type="dxa"/>
          </w:tcPr>
          <w:p w14:paraId="61C5A2F4" w14:textId="77777777" w:rsidR="005E143C" w:rsidRDefault="005E143C" w:rsidP="005E143C">
            <w:pPr>
              <w:pStyle w:val="Default"/>
              <w:tabs>
                <w:tab w:val="left" w:pos="1260"/>
              </w:tabs>
              <w:rPr>
                <w:rFonts w:ascii="Times New Roman" w:hAnsi="Times New Roman"/>
                <w:i/>
              </w:rPr>
            </w:pPr>
          </w:p>
        </w:tc>
      </w:tr>
      <w:tr w:rsidR="005E143C" w:rsidRPr="00C61AA4" w14:paraId="0F108CB3" w14:textId="77777777" w:rsidTr="00A22916">
        <w:trPr>
          <w:jc w:val="center"/>
        </w:trPr>
        <w:tc>
          <w:tcPr>
            <w:tcW w:w="516" w:type="dxa"/>
            <w:vAlign w:val="center"/>
          </w:tcPr>
          <w:p w14:paraId="0B133CB7"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tcPr>
          <w:p w14:paraId="7C0CE91B" w14:textId="235F8551" w:rsidR="005E143C" w:rsidRDefault="005E143C" w:rsidP="005E143C">
            <w:pPr>
              <w:pStyle w:val="Default"/>
              <w:tabs>
                <w:tab w:val="left" w:pos="1260"/>
              </w:tabs>
              <w:rPr>
                <w:rFonts w:ascii="Times New Roman" w:hAnsi="Times New Roman"/>
              </w:rPr>
            </w:pPr>
            <w:r w:rsidRPr="00C61AA4">
              <w:rPr>
                <w:rFonts w:ascii="Times New Roman" w:hAnsi="Times New Roman"/>
              </w:rPr>
              <w:t>Evidence of Zoning Compliance</w:t>
            </w:r>
          </w:p>
        </w:tc>
        <w:tc>
          <w:tcPr>
            <w:tcW w:w="1890" w:type="dxa"/>
            <w:vAlign w:val="center"/>
          </w:tcPr>
          <w:p w14:paraId="1657AC98" w14:textId="77777777" w:rsidR="005E143C" w:rsidRPr="00C61AA4" w:rsidRDefault="005E143C" w:rsidP="005E143C">
            <w:pPr>
              <w:pStyle w:val="Default"/>
              <w:tabs>
                <w:tab w:val="left" w:pos="1260"/>
              </w:tabs>
              <w:ind w:left="1080"/>
              <w:rPr>
                <w:rFonts w:ascii="Times New Roman" w:hAnsi="Times New Roman"/>
                <w:b/>
              </w:rPr>
            </w:pPr>
          </w:p>
        </w:tc>
        <w:tc>
          <w:tcPr>
            <w:tcW w:w="540" w:type="dxa"/>
          </w:tcPr>
          <w:p w14:paraId="3C84F964" w14:textId="2BAD94A0" w:rsidR="005E143C" w:rsidRPr="00C61AA4" w:rsidRDefault="005E143C" w:rsidP="005E143C">
            <w:pPr>
              <w:pStyle w:val="Default"/>
              <w:tabs>
                <w:tab w:val="left" w:pos="290"/>
                <w:tab w:val="left" w:pos="1260"/>
              </w:tabs>
              <w:ind w:left="-89"/>
              <w:jc w:val="center"/>
              <w:rPr>
                <w:rFonts w:ascii="Times New Roman" w:hAnsi="Times New Roman"/>
              </w:rPr>
            </w:pPr>
            <w:r w:rsidRPr="00C61AA4">
              <w:rPr>
                <w:rFonts w:ascii="Times New Roman" w:hAnsi="Times New Roman"/>
                <w:color w:val="auto"/>
              </w:rPr>
              <w:t>C</w:t>
            </w:r>
          </w:p>
        </w:tc>
        <w:tc>
          <w:tcPr>
            <w:tcW w:w="6546" w:type="dxa"/>
          </w:tcPr>
          <w:p w14:paraId="546057AE" w14:textId="1AE08497" w:rsidR="005E143C" w:rsidRPr="00C61AA4" w:rsidRDefault="005E143C" w:rsidP="005E143C">
            <w:pPr>
              <w:pStyle w:val="Default"/>
              <w:tabs>
                <w:tab w:val="left" w:pos="1260"/>
              </w:tabs>
              <w:rPr>
                <w:rFonts w:ascii="Times New Roman" w:hAnsi="Times New Roman"/>
                <w:b/>
              </w:rPr>
            </w:pPr>
            <w:r>
              <w:rPr>
                <w:rFonts w:ascii="Times New Roman" w:hAnsi="Times New Roman"/>
                <w:i/>
              </w:rPr>
              <w:t>Z</w:t>
            </w:r>
            <w:r w:rsidRPr="00C61AA4">
              <w:rPr>
                <w:rFonts w:ascii="Times New Roman" w:hAnsi="Times New Roman"/>
                <w:i/>
              </w:rPr>
              <w:t>oning endorsement to Title Policy</w:t>
            </w:r>
            <w:r>
              <w:rPr>
                <w:rFonts w:ascii="Times New Roman" w:hAnsi="Times New Roman"/>
                <w:i/>
              </w:rPr>
              <w:t xml:space="preserve">, </w:t>
            </w:r>
            <w:r w:rsidRPr="00C61AA4">
              <w:rPr>
                <w:rFonts w:ascii="Times New Roman" w:hAnsi="Times New Roman"/>
                <w:i/>
              </w:rPr>
              <w:t>zoning opinion</w:t>
            </w:r>
            <w:r>
              <w:rPr>
                <w:rFonts w:ascii="Times New Roman" w:hAnsi="Times New Roman"/>
                <w:i/>
              </w:rPr>
              <w:t>,</w:t>
            </w:r>
            <w:r w:rsidRPr="00C61AA4">
              <w:rPr>
                <w:rFonts w:ascii="Times New Roman" w:hAnsi="Times New Roman"/>
                <w:i/>
              </w:rPr>
              <w:t xml:space="preserve"> or letter from the zoning authority</w:t>
            </w:r>
            <w:r>
              <w:rPr>
                <w:rFonts w:ascii="Times New Roman" w:hAnsi="Times New Roman"/>
                <w:i/>
              </w:rPr>
              <w:t>.</w:t>
            </w:r>
            <w:r w:rsidRPr="00C61AA4">
              <w:rPr>
                <w:rFonts w:ascii="Times New Roman" w:hAnsi="Times New Roman"/>
                <w:i/>
              </w:rPr>
              <w:t xml:space="preserve"> </w:t>
            </w:r>
          </w:p>
        </w:tc>
      </w:tr>
      <w:tr w:rsidR="005E143C" w:rsidRPr="00C61AA4" w14:paraId="2EEF2AF3" w14:textId="77777777" w:rsidTr="00A22916">
        <w:trPr>
          <w:jc w:val="center"/>
        </w:trPr>
        <w:tc>
          <w:tcPr>
            <w:tcW w:w="516" w:type="dxa"/>
            <w:vAlign w:val="center"/>
          </w:tcPr>
          <w:p w14:paraId="40A2AD3D"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tcPr>
          <w:p w14:paraId="3BDCD56D" w14:textId="60B81E51" w:rsidR="005E143C" w:rsidRDefault="005E143C" w:rsidP="005E143C">
            <w:pPr>
              <w:pStyle w:val="Default"/>
              <w:tabs>
                <w:tab w:val="left" w:pos="1260"/>
              </w:tabs>
              <w:rPr>
                <w:rFonts w:ascii="Times New Roman" w:hAnsi="Times New Roman"/>
              </w:rPr>
            </w:pPr>
            <w:r w:rsidRPr="00C61AA4">
              <w:rPr>
                <w:rFonts w:ascii="Times New Roman" w:hAnsi="Times New Roman"/>
              </w:rPr>
              <w:t>Evidence of Building Code Compliance</w:t>
            </w:r>
          </w:p>
        </w:tc>
        <w:tc>
          <w:tcPr>
            <w:tcW w:w="1890" w:type="dxa"/>
            <w:vAlign w:val="center"/>
          </w:tcPr>
          <w:p w14:paraId="21F48F64" w14:textId="77777777" w:rsidR="005E143C" w:rsidRPr="00C61AA4" w:rsidRDefault="005E143C" w:rsidP="005E143C">
            <w:pPr>
              <w:pStyle w:val="Default"/>
              <w:tabs>
                <w:tab w:val="left" w:pos="1260"/>
              </w:tabs>
              <w:ind w:left="1080"/>
              <w:rPr>
                <w:rFonts w:ascii="Times New Roman" w:hAnsi="Times New Roman"/>
                <w:b/>
              </w:rPr>
            </w:pPr>
          </w:p>
        </w:tc>
        <w:tc>
          <w:tcPr>
            <w:tcW w:w="540" w:type="dxa"/>
          </w:tcPr>
          <w:p w14:paraId="3E2DAC2C" w14:textId="126FE19F" w:rsidR="005E143C" w:rsidRDefault="005E143C" w:rsidP="005E143C">
            <w:pPr>
              <w:pStyle w:val="Default"/>
              <w:tabs>
                <w:tab w:val="left" w:pos="290"/>
                <w:tab w:val="left" w:pos="1260"/>
              </w:tabs>
              <w:ind w:left="-89"/>
              <w:jc w:val="center"/>
              <w:rPr>
                <w:rFonts w:ascii="Times New Roman" w:hAnsi="Times New Roman"/>
              </w:rPr>
            </w:pPr>
            <w:r w:rsidRPr="00C61AA4">
              <w:rPr>
                <w:rFonts w:ascii="Times New Roman" w:hAnsi="Times New Roman"/>
                <w:color w:val="auto"/>
              </w:rPr>
              <w:t>C</w:t>
            </w:r>
          </w:p>
        </w:tc>
        <w:tc>
          <w:tcPr>
            <w:tcW w:w="6546" w:type="dxa"/>
            <w:vAlign w:val="center"/>
          </w:tcPr>
          <w:p w14:paraId="7932DA57" w14:textId="77777777" w:rsidR="005E143C" w:rsidRDefault="005E143C" w:rsidP="005E143C">
            <w:pPr>
              <w:pStyle w:val="Default"/>
              <w:tabs>
                <w:tab w:val="left" w:pos="1260"/>
              </w:tabs>
              <w:rPr>
                <w:rFonts w:ascii="Times New Roman" w:hAnsi="Times New Roman"/>
                <w:i/>
                <w:color w:val="auto"/>
              </w:rPr>
            </w:pPr>
          </w:p>
        </w:tc>
      </w:tr>
      <w:tr w:rsidR="005E143C" w:rsidRPr="00C61AA4" w14:paraId="26E653F0" w14:textId="77777777" w:rsidTr="000F16E4">
        <w:trPr>
          <w:jc w:val="center"/>
        </w:trPr>
        <w:tc>
          <w:tcPr>
            <w:tcW w:w="516" w:type="dxa"/>
            <w:vAlign w:val="center"/>
          </w:tcPr>
          <w:p w14:paraId="7BBAA62C"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vAlign w:val="center"/>
          </w:tcPr>
          <w:p w14:paraId="4285D33B" w14:textId="4AA8A4F7" w:rsidR="005E143C" w:rsidRDefault="005E143C" w:rsidP="005E143C">
            <w:pPr>
              <w:pStyle w:val="Default"/>
              <w:tabs>
                <w:tab w:val="left" w:pos="1260"/>
              </w:tabs>
              <w:rPr>
                <w:rFonts w:ascii="Times New Roman" w:hAnsi="Times New Roman"/>
              </w:rPr>
            </w:pPr>
            <w:r>
              <w:rPr>
                <w:rFonts w:ascii="Times New Roman" w:hAnsi="Times New Roman"/>
              </w:rPr>
              <w:t>Evidence of Utility Access</w:t>
            </w:r>
          </w:p>
        </w:tc>
        <w:tc>
          <w:tcPr>
            <w:tcW w:w="1890" w:type="dxa"/>
            <w:vAlign w:val="center"/>
          </w:tcPr>
          <w:p w14:paraId="230551FB" w14:textId="77777777" w:rsidR="005E143C" w:rsidRPr="00C61AA4" w:rsidRDefault="005E143C" w:rsidP="005E143C">
            <w:pPr>
              <w:pStyle w:val="Default"/>
              <w:tabs>
                <w:tab w:val="left" w:pos="1260"/>
              </w:tabs>
              <w:ind w:left="1080"/>
              <w:rPr>
                <w:rFonts w:ascii="Times New Roman" w:hAnsi="Times New Roman"/>
                <w:b/>
              </w:rPr>
            </w:pPr>
          </w:p>
        </w:tc>
        <w:tc>
          <w:tcPr>
            <w:tcW w:w="540" w:type="dxa"/>
          </w:tcPr>
          <w:p w14:paraId="1E26D1F8" w14:textId="42CD7431" w:rsidR="005E143C" w:rsidRDefault="005E143C" w:rsidP="005E143C">
            <w:pPr>
              <w:pStyle w:val="Default"/>
              <w:tabs>
                <w:tab w:val="left" w:pos="290"/>
                <w:tab w:val="left" w:pos="1260"/>
              </w:tabs>
              <w:ind w:left="-89"/>
              <w:jc w:val="center"/>
              <w:rPr>
                <w:rStyle w:val="CommentReference"/>
                <w:color w:val="auto"/>
              </w:rPr>
            </w:pPr>
            <w:r>
              <w:rPr>
                <w:rFonts w:ascii="Times New Roman" w:hAnsi="Times New Roman"/>
              </w:rPr>
              <w:t>O</w:t>
            </w:r>
          </w:p>
        </w:tc>
        <w:tc>
          <w:tcPr>
            <w:tcW w:w="6546" w:type="dxa"/>
            <w:vAlign w:val="center"/>
          </w:tcPr>
          <w:p w14:paraId="5251CB05" w14:textId="327CF5E7" w:rsidR="005E143C" w:rsidRPr="00C61AA4" w:rsidRDefault="005E143C" w:rsidP="005E143C">
            <w:pPr>
              <w:pStyle w:val="Default"/>
              <w:tabs>
                <w:tab w:val="left" w:pos="1260"/>
              </w:tabs>
              <w:rPr>
                <w:rFonts w:ascii="Times New Roman" w:hAnsi="Times New Roman"/>
                <w:b/>
              </w:rPr>
            </w:pPr>
            <w:r>
              <w:rPr>
                <w:rFonts w:ascii="Times New Roman" w:hAnsi="Times New Roman"/>
                <w:i/>
                <w:color w:val="auto"/>
              </w:rPr>
              <w:t>Title Policy endorsement or utility bill is acceptable evidence.</w:t>
            </w:r>
          </w:p>
        </w:tc>
      </w:tr>
      <w:tr w:rsidR="005E143C" w:rsidRPr="00C61AA4" w14:paraId="0BEA5F58" w14:textId="77777777" w:rsidTr="000F16E4">
        <w:trPr>
          <w:jc w:val="center"/>
        </w:trPr>
        <w:tc>
          <w:tcPr>
            <w:tcW w:w="516" w:type="dxa"/>
            <w:tcBorders>
              <w:bottom w:val="single" w:sz="4" w:space="0" w:color="auto"/>
            </w:tcBorders>
            <w:vAlign w:val="center"/>
          </w:tcPr>
          <w:p w14:paraId="56D4BB50"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3A22D078" w14:textId="244FF264" w:rsidR="005E143C" w:rsidRDefault="005E143C" w:rsidP="005E143C">
            <w:pPr>
              <w:pStyle w:val="Default"/>
              <w:tabs>
                <w:tab w:val="left" w:pos="1260"/>
              </w:tabs>
              <w:rPr>
                <w:rFonts w:ascii="Times New Roman" w:hAnsi="Times New Roman"/>
              </w:rPr>
            </w:pPr>
            <w:r>
              <w:rPr>
                <w:rFonts w:ascii="Times New Roman" w:hAnsi="Times New Roman"/>
              </w:rPr>
              <w:t>Evidence of Critical Repair Completion</w:t>
            </w:r>
          </w:p>
        </w:tc>
        <w:tc>
          <w:tcPr>
            <w:tcW w:w="1890" w:type="dxa"/>
            <w:tcBorders>
              <w:bottom w:val="single" w:sz="4" w:space="0" w:color="auto"/>
            </w:tcBorders>
            <w:vAlign w:val="center"/>
          </w:tcPr>
          <w:p w14:paraId="64A459D1" w14:textId="77777777" w:rsidR="005E143C" w:rsidRDefault="005E143C" w:rsidP="005E143C">
            <w:pPr>
              <w:pStyle w:val="Default"/>
              <w:tabs>
                <w:tab w:val="left" w:pos="1260"/>
              </w:tabs>
              <w:rPr>
                <w:rFonts w:ascii="Times New Roman" w:hAnsi="Times New Roman"/>
                <w:color w:val="auto"/>
              </w:rPr>
            </w:pPr>
          </w:p>
        </w:tc>
        <w:tc>
          <w:tcPr>
            <w:tcW w:w="540" w:type="dxa"/>
            <w:tcBorders>
              <w:bottom w:val="single" w:sz="4" w:space="0" w:color="auto"/>
            </w:tcBorders>
          </w:tcPr>
          <w:p w14:paraId="1016990B" w14:textId="2A12B1B5" w:rsidR="005E143C" w:rsidRDefault="005E143C" w:rsidP="005E143C">
            <w:pPr>
              <w:pStyle w:val="Default"/>
              <w:tabs>
                <w:tab w:val="left" w:pos="290"/>
                <w:tab w:val="left" w:pos="1260"/>
              </w:tabs>
              <w:ind w:left="-89"/>
              <w:jc w:val="center"/>
              <w:rPr>
                <w:rFonts w:ascii="Times New Roman" w:hAnsi="Times New Roman"/>
              </w:rPr>
            </w:pPr>
            <w:r>
              <w:rPr>
                <w:rFonts w:ascii="Times New Roman" w:hAnsi="Times New Roman"/>
              </w:rPr>
              <w:t>O</w:t>
            </w:r>
          </w:p>
        </w:tc>
        <w:tc>
          <w:tcPr>
            <w:tcW w:w="6546" w:type="dxa"/>
            <w:tcBorders>
              <w:bottom w:val="single" w:sz="4" w:space="0" w:color="auto"/>
            </w:tcBorders>
            <w:vAlign w:val="center"/>
          </w:tcPr>
          <w:p w14:paraId="4DFA06F9" w14:textId="1275117D" w:rsidR="005E143C" w:rsidRPr="00C61AA4" w:rsidDel="003F446C" w:rsidRDefault="005E143C" w:rsidP="005E143C">
            <w:pPr>
              <w:pStyle w:val="Default"/>
              <w:tabs>
                <w:tab w:val="left" w:pos="1260"/>
              </w:tabs>
              <w:rPr>
                <w:rFonts w:ascii="Times New Roman" w:hAnsi="Times New Roman"/>
                <w:i/>
                <w:color w:val="auto"/>
              </w:rPr>
            </w:pPr>
            <w:r>
              <w:rPr>
                <w:rFonts w:ascii="Times New Roman" w:hAnsi="Times New Roman"/>
                <w:i/>
                <w:color w:val="auto"/>
              </w:rPr>
              <w:t>If applicable</w:t>
            </w:r>
          </w:p>
        </w:tc>
      </w:tr>
      <w:tr w:rsidR="005E143C" w:rsidRPr="00C61AA4" w14:paraId="64B0B298" w14:textId="77777777" w:rsidTr="000F16E4">
        <w:trPr>
          <w:jc w:val="center"/>
        </w:trPr>
        <w:tc>
          <w:tcPr>
            <w:tcW w:w="516" w:type="dxa"/>
            <w:tcBorders>
              <w:bottom w:val="single" w:sz="4" w:space="0" w:color="auto"/>
            </w:tcBorders>
            <w:vAlign w:val="center"/>
          </w:tcPr>
          <w:p w14:paraId="07C1C545"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2FB99E17" w14:textId="098B2C85" w:rsidR="005E143C" w:rsidRDefault="005E143C" w:rsidP="005E143C">
            <w:pPr>
              <w:pStyle w:val="Default"/>
              <w:tabs>
                <w:tab w:val="left" w:pos="1260"/>
              </w:tabs>
              <w:rPr>
                <w:rFonts w:ascii="Times New Roman" w:hAnsi="Times New Roman"/>
              </w:rPr>
            </w:pPr>
            <w:r>
              <w:rPr>
                <w:rFonts w:ascii="Times New Roman" w:hAnsi="Times New Roman"/>
              </w:rPr>
              <w:t>Evidence of Flood Insurance</w:t>
            </w:r>
          </w:p>
        </w:tc>
        <w:tc>
          <w:tcPr>
            <w:tcW w:w="1890" w:type="dxa"/>
            <w:tcBorders>
              <w:bottom w:val="single" w:sz="4" w:space="0" w:color="auto"/>
            </w:tcBorders>
            <w:vAlign w:val="center"/>
          </w:tcPr>
          <w:p w14:paraId="7EF2B0C4" w14:textId="77777777" w:rsidR="005E143C" w:rsidRDefault="005E143C" w:rsidP="005E143C">
            <w:pPr>
              <w:pStyle w:val="Default"/>
              <w:tabs>
                <w:tab w:val="left" w:pos="1260"/>
              </w:tabs>
              <w:rPr>
                <w:rFonts w:ascii="Times New Roman" w:hAnsi="Times New Roman"/>
                <w:color w:val="auto"/>
              </w:rPr>
            </w:pPr>
          </w:p>
        </w:tc>
        <w:tc>
          <w:tcPr>
            <w:tcW w:w="540" w:type="dxa"/>
            <w:tcBorders>
              <w:bottom w:val="single" w:sz="4" w:space="0" w:color="auto"/>
            </w:tcBorders>
          </w:tcPr>
          <w:p w14:paraId="3F745C4B" w14:textId="3B37A669" w:rsidR="005E143C" w:rsidRDefault="005E143C" w:rsidP="005E143C">
            <w:pPr>
              <w:pStyle w:val="Default"/>
              <w:tabs>
                <w:tab w:val="left" w:pos="290"/>
                <w:tab w:val="left" w:pos="1260"/>
              </w:tabs>
              <w:ind w:left="-89"/>
              <w:jc w:val="center"/>
              <w:rPr>
                <w:rFonts w:ascii="Times New Roman" w:hAnsi="Times New Roman"/>
              </w:rPr>
            </w:pPr>
            <w:r>
              <w:rPr>
                <w:rFonts w:ascii="Times New Roman" w:hAnsi="Times New Roman"/>
              </w:rPr>
              <w:t>C</w:t>
            </w:r>
          </w:p>
        </w:tc>
        <w:tc>
          <w:tcPr>
            <w:tcW w:w="6546" w:type="dxa"/>
            <w:tcBorders>
              <w:bottom w:val="single" w:sz="4" w:space="0" w:color="auto"/>
            </w:tcBorders>
            <w:vAlign w:val="center"/>
          </w:tcPr>
          <w:p w14:paraId="6E058448" w14:textId="60F7D78B" w:rsidR="005E143C" w:rsidRDefault="005E143C" w:rsidP="005E143C">
            <w:pPr>
              <w:pStyle w:val="Default"/>
              <w:tabs>
                <w:tab w:val="left" w:pos="1260"/>
              </w:tabs>
              <w:rPr>
                <w:rFonts w:ascii="Times New Roman" w:hAnsi="Times New Roman"/>
                <w:i/>
                <w:color w:val="auto"/>
              </w:rPr>
            </w:pPr>
            <w:r>
              <w:rPr>
                <w:rFonts w:ascii="Times New Roman" w:hAnsi="Times New Roman"/>
                <w:i/>
                <w:color w:val="auto"/>
              </w:rPr>
              <w:t>If applicable.</w:t>
            </w:r>
          </w:p>
        </w:tc>
      </w:tr>
      <w:tr w:rsidR="005E143C" w:rsidRPr="00C61AA4" w14:paraId="398775EB" w14:textId="77777777" w:rsidTr="00DA0877">
        <w:trPr>
          <w:jc w:val="center"/>
        </w:trPr>
        <w:tc>
          <w:tcPr>
            <w:tcW w:w="15072" w:type="dxa"/>
            <w:gridSpan w:val="5"/>
            <w:tcBorders>
              <w:bottom w:val="single" w:sz="4" w:space="0" w:color="auto"/>
            </w:tcBorders>
            <w:shd w:val="clear" w:color="auto" w:fill="BFBFBF" w:themeFill="background1" w:themeFillShade="BF"/>
            <w:vAlign w:val="center"/>
          </w:tcPr>
          <w:p w14:paraId="093B0DA7" w14:textId="61816E36" w:rsidR="005E143C" w:rsidRPr="005C62A7" w:rsidRDefault="005E143C" w:rsidP="005E143C">
            <w:pPr>
              <w:pStyle w:val="Default"/>
              <w:tabs>
                <w:tab w:val="left" w:pos="1260"/>
              </w:tabs>
              <w:rPr>
                <w:rFonts w:ascii="Times New Roman" w:hAnsi="Times New Roman"/>
                <w:b/>
                <w:i/>
                <w:color w:val="auto"/>
              </w:rPr>
            </w:pPr>
            <w:r w:rsidRPr="00C61AA4">
              <w:rPr>
                <w:rFonts w:ascii="Times New Roman" w:hAnsi="Times New Roman"/>
                <w:b/>
              </w:rPr>
              <w:t xml:space="preserve">HUD </w:t>
            </w:r>
            <w:r>
              <w:rPr>
                <w:rFonts w:ascii="Times New Roman" w:hAnsi="Times New Roman"/>
                <w:b/>
              </w:rPr>
              <w:t>Closing</w:t>
            </w:r>
            <w:r w:rsidRPr="00C61AA4">
              <w:rPr>
                <w:rFonts w:ascii="Times New Roman" w:hAnsi="Times New Roman"/>
                <w:b/>
              </w:rPr>
              <w:t xml:space="preserve"> Documents</w:t>
            </w:r>
            <w:r>
              <w:rPr>
                <w:rFonts w:ascii="Times New Roman" w:hAnsi="Times New Roman"/>
                <w:b/>
              </w:rPr>
              <w:t>, Escrow, and Repair Forms</w:t>
            </w:r>
          </w:p>
        </w:tc>
      </w:tr>
      <w:tr w:rsidR="005E143C" w:rsidRPr="00C61AA4" w14:paraId="664F3030" w14:textId="77777777" w:rsidTr="00A22916">
        <w:trPr>
          <w:jc w:val="center"/>
        </w:trPr>
        <w:tc>
          <w:tcPr>
            <w:tcW w:w="516" w:type="dxa"/>
            <w:tcBorders>
              <w:bottom w:val="single" w:sz="4" w:space="0" w:color="auto"/>
            </w:tcBorders>
            <w:vAlign w:val="center"/>
          </w:tcPr>
          <w:p w14:paraId="23B47D6A"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tcPr>
          <w:p w14:paraId="5E3C0846" w14:textId="6FBD8CEF" w:rsidR="005E143C" w:rsidRPr="00C61AA4" w:rsidRDefault="005E143C" w:rsidP="005E143C">
            <w:pPr>
              <w:pStyle w:val="Default"/>
              <w:tabs>
                <w:tab w:val="left" w:pos="1260"/>
              </w:tabs>
              <w:rPr>
                <w:rFonts w:ascii="Times New Roman" w:hAnsi="Times New Roman"/>
              </w:rPr>
            </w:pPr>
            <w:r w:rsidRPr="00C61AA4">
              <w:rPr>
                <w:rFonts w:ascii="Times New Roman" w:hAnsi="Times New Roman"/>
              </w:rPr>
              <w:t>Note (Multistate)</w:t>
            </w:r>
          </w:p>
        </w:tc>
        <w:tc>
          <w:tcPr>
            <w:tcW w:w="1890" w:type="dxa"/>
            <w:tcBorders>
              <w:bottom w:val="single" w:sz="4" w:space="0" w:color="auto"/>
            </w:tcBorders>
            <w:vAlign w:val="center"/>
          </w:tcPr>
          <w:p w14:paraId="40164B2F" w14:textId="388758A1" w:rsidR="005E143C" w:rsidRPr="00C61AA4" w:rsidRDefault="005E143C" w:rsidP="005E143C">
            <w:pPr>
              <w:pStyle w:val="Default"/>
              <w:tabs>
                <w:tab w:val="left" w:pos="1260"/>
              </w:tabs>
              <w:rPr>
                <w:rFonts w:ascii="Times New Roman" w:hAnsi="Times New Roman"/>
                <w:b/>
              </w:rPr>
            </w:pPr>
            <w:r>
              <w:rPr>
                <w:rFonts w:ascii="Times New Roman" w:hAnsi="Times New Roman"/>
                <w:color w:val="auto"/>
              </w:rPr>
              <w:t>H</w:t>
            </w:r>
            <w:r w:rsidRPr="00C61AA4">
              <w:rPr>
                <w:rFonts w:ascii="Times New Roman" w:hAnsi="Times New Roman"/>
                <w:color w:val="auto"/>
              </w:rPr>
              <w:t xml:space="preserve">UD-94001M &amp; state </w:t>
            </w:r>
            <w:r>
              <w:rPr>
                <w:rFonts w:ascii="Times New Roman" w:hAnsi="Times New Roman"/>
                <w:color w:val="auto"/>
              </w:rPr>
              <w:t>a</w:t>
            </w:r>
            <w:r w:rsidRPr="00C61AA4">
              <w:rPr>
                <w:rFonts w:ascii="Times New Roman" w:hAnsi="Times New Roman"/>
                <w:color w:val="auto"/>
              </w:rPr>
              <w:t>ddendum</w:t>
            </w:r>
          </w:p>
        </w:tc>
        <w:tc>
          <w:tcPr>
            <w:tcW w:w="540" w:type="dxa"/>
            <w:tcBorders>
              <w:bottom w:val="single" w:sz="4" w:space="0" w:color="auto"/>
            </w:tcBorders>
          </w:tcPr>
          <w:p w14:paraId="324F172D" w14:textId="57CE5C04" w:rsidR="005E143C" w:rsidRPr="00C61AA4" w:rsidRDefault="005E143C" w:rsidP="005E143C">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Borders>
              <w:bottom w:val="single" w:sz="4" w:space="0" w:color="auto"/>
            </w:tcBorders>
          </w:tcPr>
          <w:p w14:paraId="1F38EFAB" w14:textId="22ACF94B" w:rsidR="005E143C" w:rsidRDefault="005E143C" w:rsidP="005E143C">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5E143C" w:rsidRPr="00C61AA4" w14:paraId="3FCAAF34" w14:textId="77777777" w:rsidTr="00A22916">
        <w:trPr>
          <w:jc w:val="center"/>
        </w:trPr>
        <w:tc>
          <w:tcPr>
            <w:tcW w:w="516" w:type="dxa"/>
            <w:tcBorders>
              <w:bottom w:val="single" w:sz="4" w:space="0" w:color="auto"/>
            </w:tcBorders>
            <w:vAlign w:val="center"/>
          </w:tcPr>
          <w:p w14:paraId="46B1FEF2"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tcPr>
          <w:p w14:paraId="358E5D03" w14:textId="52B0B042" w:rsidR="005E143C" w:rsidRPr="00C61AA4" w:rsidRDefault="005E143C" w:rsidP="005E143C">
            <w:pPr>
              <w:pStyle w:val="Default"/>
              <w:tabs>
                <w:tab w:val="left" w:pos="1260"/>
              </w:tabs>
              <w:rPr>
                <w:rFonts w:ascii="Times New Roman" w:hAnsi="Times New Roman"/>
              </w:rPr>
            </w:pPr>
            <w:r w:rsidRPr="00C61AA4">
              <w:rPr>
                <w:rFonts w:ascii="Times New Roman" w:hAnsi="Times New Roman"/>
              </w:rPr>
              <w:t>Security Instrument</w:t>
            </w:r>
          </w:p>
        </w:tc>
        <w:tc>
          <w:tcPr>
            <w:tcW w:w="1890" w:type="dxa"/>
            <w:tcBorders>
              <w:bottom w:val="single" w:sz="4" w:space="0" w:color="auto"/>
            </w:tcBorders>
            <w:vAlign w:val="center"/>
          </w:tcPr>
          <w:p w14:paraId="3193006D" w14:textId="43E5EA65" w:rsidR="005E143C" w:rsidRPr="00C61AA4" w:rsidRDefault="005E143C" w:rsidP="005E143C">
            <w:pPr>
              <w:pStyle w:val="Default"/>
              <w:tabs>
                <w:tab w:val="left" w:pos="1260"/>
              </w:tabs>
              <w:rPr>
                <w:rFonts w:ascii="Times New Roman" w:hAnsi="Times New Roman"/>
                <w:b/>
              </w:rPr>
            </w:pPr>
            <w:r w:rsidRPr="00C61AA4">
              <w:rPr>
                <w:rFonts w:ascii="Times New Roman" w:hAnsi="Times New Roman"/>
                <w:color w:val="auto"/>
              </w:rPr>
              <w:t>HUD-94000M &amp; state addendum</w:t>
            </w:r>
          </w:p>
        </w:tc>
        <w:tc>
          <w:tcPr>
            <w:tcW w:w="540" w:type="dxa"/>
            <w:tcBorders>
              <w:bottom w:val="single" w:sz="4" w:space="0" w:color="auto"/>
            </w:tcBorders>
          </w:tcPr>
          <w:p w14:paraId="6F84223F" w14:textId="5467B9F8" w:rsidR="005E143C" w:rsidRPr="00C61AA4" w:rsidRDefault="005E143C" w:rsidP="005E143C">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3B22C41F" w14:textId="1BFCC091" w:rsidR="005E143C" w:rsidRDefault="005E143C" w:rsidP="005E143C">
            <w:pPr>
              <w:pStyle w:val="Default"/>
              <w:tabs>
                <w:tab w:val="left" w:pos="1260"/>
              </w:tabs>
              <w:rPr>
                <w:rFonts w:ascii="Times New Roman" w:hAnsi="Times New Roman"/>
                <w:i/>
              </w:rPr>
            </w:pPr>
            <w:r w:rsidRPr="00C61AA4">
              <w:rPr>
                <w:rFonts w:ascii="Times New Roman" w:hAnsi="Times New Roman"/>
                <w:i/>
              </w:rPr>
              <w:t>State-specific provisions and/or addenda may be required.</w:t>
            </w:r>
            <w:r>
              <w:rPr>
                <w:rFonts w:ascii="Times New Roman" w:hAnsi="Times New Roman"/>
                <w:i/>
              </w:rPr>
              <w:t xml:space="preserve">  Include Rider to Security Instrument – LIHTC Properties (Closing Guide § 5.5), if applicable.  Also include, if applicable, Rider to Security Instrument Fee Joinder (for structures where borrower doesn’t hold fee title for tax abatement purposes.)</w:t>
            </w:r>
          </w:p>
        </w:tc>
      </w:tr>
      <w:tr w:rsidR="005E143C" w:rsidRPr="00C61AA4" w14:paraId="32C12B78" w14:textId="77777777" w:rsidTr="00A22916">
        <w:trPr>
          <w:jc w:val="center"/>
        </w:trPr>
        <w:tc>
          <w:tcPr>
            <w:tcW w:w="516" w:type="dxa"/>
            <w:tcBorders>
              <w:bottom w:val="single" w:sz="4" w:space="0" w:color="auto"/>
            </w:tcBorders>
            <w:vAlign w:val="center"/>
          </w:tcPr>
          <w:p w14:paraId="3762B0A1"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tcPr>
          <w:p w14:paraId="601ED9EB" w14:textId="5695AA42" w:rsidR="005E143C" w:rsidRPr="00C61AA4" w:rsidRDefault="005E143C" w:rsidP="005E143C">
            <w:pPr>
              <w:pStyle w:val="Default"/>
              <w:tabs>
                <w:tab w:val="left" w:pos="1260"/>
              </w:tabs>
              <w:rPr>
                <w:rFonts w:ascii="Times New Roman" w:hAnsi="Times New Roman"/>
              </w:rPr>
            </w:pPr>
            <w:r w:rsidRPr="00C61AA4">
              <w:rPr>
                <w:rFonts w:ascii="Times New Roman" w:hAnsi="Times New Roman"/>
              </w:rPr>
              <w:t>Regulatory Agreement</w:t>
            </w:r>
          </w:p>
        </w:tc>
        <w:tc>
          <w:tcPr>
            <w:tcW w:w="1890" w:type="dxa"/>
            <w:tcBorders>
              <w:bottom w:val="single" w:sz="4" w:space="0" w:color="auto"/>
            </w:tcBorders>
            <w:vAlign w:val="center"/>
          </w:tcPr>
          <w:p w14:paraId="1A9AE683" w14:textId="2E225D1D" w:rsidR="005E143C" w:rsidRPr="00C61AA4" w:rsidRDefault="005E143C" w:rsidP="005E143C">
            <w:pPr>
              <w:pStyle w:val="Default"/>
              <w:tabs>
                <w:tab w:val="left" w:pos="1260"/>
              </w:tabs>
              <w:rPr>
                <w:rFonts w:ascii="Times New Roman" w:hAnsi="Times New Roman"/>
                <w:b/>
              </w:rPr>
            </w:pPr>
            <w:r w:rsidRPr="00C61AA4">
              <w:rPr>
                <w:rFonts w:ascii="Times New Roman" w:hAnsi="Times New Roman"/>
                <w:color w:val="auto"/>
              </w:rPr>
              <w:t>HUD-92466M</w:t>
            </w:r>
          </w:p>
        </w:tc>
        <w:tc>
          <w:tcPr>
            <w:tcW w:w="540" w:type="dxa"/>
            <w:tcBorders>
              <w:bottom w:val="single" w:sz="4" w:space="0" w:color="auto"/>
            </w:tcBorders>
          </w:tcPr>
          <w:p w14:paraId="4389F6C6" w14:textId="775AF9DF" w:rsidR="005E143C" w:rsidRPr="00C61AA4" w:rsidRDefault="005E143C" w:rsidP="005E143C">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1ECCD2D6" w14:textId="7830E621" w:rsidR="005E143C" w:rsidRDefault="005E143C" w:rsidP="005E143C">
            <w:pPr>
              <w:pStyle w:val="Default"/>
              <w:tabs>
                <w:tab w:val="left" w:pos="1260"/>
              </w:tabs>
              <w:rPr>
                <w:rFonts w:ascii="Times New Roman" w:hAnsi="Times New Roman"/>
                <w:i/>
              </w:rPr>
            </w:pPr>
            <w:r>
              <w:rPr>
                <w:rFonts w:ascii="Times New Roman" w:hAnsi="Times New Roman"/>
                <w:i/>
              </w:rPr>
              <w:t xml:space="preserve">Include, as applicable:  Rider for Affordable Projects, HUD-92466-R5; Residual Receipts Rider (Closing Guide § 5.5); Rider to </w:t>
            </w:r>
            <w:r w:rsidRPr="00FC7F9E">
              <w:rPr>
                <w:rFonts w:ascii="Times New Roman" w:hAnsi="Times New Roman"/>
                <w:i/>
              </w:rPr>
              <w:t>Maintain Project’s Energy Performance as Consideration for MIP Reduction</w:t>
            </w:r>
            <w:r>
              <w:rPr>
                <w:rFonts w:ascii="Times New Roman" w:hAnsi="Times New Roman"/>
                <w:i/>
              </w:rPr>
              <w:t xml:space="preserve">.  </w:t>
            </w:r>
          </w:p>
        </w:tc>
      </w:tr>
      <w:tr w:rsidR="005E143C" w:rsidRPr="00C61AA4" w14:paraId="586FC0D7" w14:textId="77777777" w:rsidTr="00A22916">
        <w:trPr>
          <w:jc w:val="center"/>
        </w:trPr>
        <w:tc>
          <w:tcPr>
            <w:tcW w:w="516" w:type="dxa"/>
            <w:tcBorders>
              <w:bottom w:val="single" w:sz="4" w:space="0" w:color="auto"/>
            </w:tcBorders>
            <w:vAlign w:val="center"/>
          </w:tcPr>
          <w:p w14:paraId="35721101"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tcPr>
          <w:p w14:paraId="7403281B" w14:textId="738825FB" w:rsidR="005E143C" w:rsidRPr="00C61AA4" w:rsidRDefault="005E143C" w:rsidP="005E143C">
            <w:pPr>
              <w:pStyle w:val="Default"/>
              <w:tabs>
                <w:tab w:val="left" w:pos="1260"/>
              </w:tabs>
              <w:rPr>
                <w:rFonts w:ascii="Times New Roman" w:hAnsi="Times New Roman"/>
              </w:rPr>
            </w:pPr>
            <w:r w:rsidRPr="00C61AA4">
              <w:rPr>
                <w:rFonts w:ascii="Times New Roman" w:hAnsi="Times New Roman"/>
              </w:rPr>
              <w:t xml:space="preserve">Request for Endorsement of Credit Instrument </w:t>
            </w:r>
          </w:p>
        </w:tc>
        <w:tc>
          <w:tcPr>
            <w:tcW w:w="1890" w:type="dxa"/>
            <w:tcBorders>
              <w:bottom w:val="single" w:sz="4" w:space="0" w:color="auto"/>
            </w:tcBorders>
            <w:vAlign w:val="center"/>
          </w:tcPr>
          <w:p w14:paraId="38267E5C" w14:textId="4925F7C2" w:rsidR="005E143C" w:rsidRPr="00C61AA4" w:rsidRDefault="005E143C" w:rsidP="005E143C">
            <w:pPr>
              <w:pStyle w:val="Default"/>
              <w:tabs>
                <w:tab w:val="left" w:pos="1260"/>
              </w:tabs>
              <w:rPr>
                <w:rFonts w:ascii="Times New Roman" w:hAnsi="Times New Roman"/>
                <w:color w:val="auto"/>
              </w:rPr>
            </w:pPr>
            <w:r w:rsidRPr="00C61AA4">
              <w:rPr>
                <w:rFonts w:ascii="Times New Roman" w:hAnsi="Times New Roman"/>
                <w:color w:val="auto"/>
              </w:rPr>
              <w:t>HUD-92455M</w:t>
            </w:r>
          </w:p>
        </w:tc>
        <w:tc>
          <w:tcPr>
            <w:tcW w:w="540" w:type="dxa"/>
            <w:tcBorders>
              <w:bottom w:val="single" w:sz="4" w:space="0" w:color="auto"/>
            </w:tcBorders>
          </w:tcPr>
          <w:p w14:paraId="37CA4E4A" w14:textId="509EA4C4" w:rsidR="005E143C" w:rsidRPr="00C61AA4" w:rsidRDefault="005E143C" w:rsidP="005E143C">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672A2F91" w14:textId="7123E47E" w:rsidR="005E143C" w:rsidRDefault="005E143C" w:rsidP="005E143C">
            <w:pPr>
              <w:pStyle w:val="Default"/>
              <w:tabs>
                <w:tab w:val="left" w:pos="1260"/>
              </w:tabs>
              <w:rPr>
                <w:rFonts w:ascii="Times New Roman" w:hAnsi="Times New Roman"/>
                <w:i/>
              </w:rPr>
            </w:pPr>
            <w:r w:rsidRPr="00C61AA4">
              <w:rPr>
                <w:rFonts w:ascii="Times New Roman" w:hAnsi="Times New Roman"/>
                <w:i/>
              </w:rPr>
              <w:t>With all applicable exhibits and attachments.</w:t>
            </w:r>
          </w:p>
        </w:tc>
      </w:tr>
      <w:tr w:rsidR="005E143C" w:rsidRPr="00C61AA4" w14:paraId="22D995E5" w14:textId="77777777" w:rsidTr="002A0559">
        <w:trPr>
          <w:jc w:val="center"/>
        </w:trPr>
        <w:tc>
          <w:tcPr>
            <w:tcW w:w="516" w:type="dxa"/>
            <w:tcBorders>
              <w:bottom w:val="single" w:sz="4" w:space="0" w:color="auto"/>
            </w:tcBorders>
            <w:vAlign w:val="center"/>
          </w:tcPr>
          <w:p w14:paraId="7D5E05D2"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1B1248E5" w14:textId="0901A831" w:rsidR="005E143C" w:rsidRPr="00C61AA4" w:rsidRDefault="005E143C" w:rsidP="005E143C">
            <w:pPr>
              <w:pStyle w:val="Default"/>
              <w:tabs>
                <w:tab w:val="left" w:pos="1260"/>
              </w:tabs>
              <w:rPr>
                <w:rFonts w:ascii="Times New Roman" w:hAnsi="Times New Roman"/>
              </w:rPr>
            </w:pPr>
            <w:r w:rsidRPr="00C61AA4">
              <w:rPr>
                <w:rFonts w:ascii="Times New Roman" w:hAnsi="Times New Roman"/>
              </w:rPr>
              <w:t>Borrower’s Oath</w:t>
            </w:r>
          </w:p>
        </w:tc>
        <w:tc>
          <w:tcPr>
            <w:tcW w:w="1890" w:type="dxa"/>
            <w:tcBorders>
              <w:bottom w:val="single" w:sz="4" w:space="0" w:color="auto"/>
            </w:tcBorders>
            <w:vAlign w:val="center"/>
          </w:tcPr>
          <w:p w14:paraId="2783398E" w14:textId="1F9E215E" w:rsidR="005E143C" w:rsidRPr="00C61AA4" w:rsidRDefault="005E143C" w:rsidP="005E143C">
            <w:pPr>
              <w:pStyle w:val="Default"/>
              <w:tabs>
                <w:tab w:val="left" w:pos="1260"/>
              </w:tabs>
              <w:rPr>
                <w:rFonts w:ascii="Times New Roman" w:hAnsi="Times New Roman"/>
                <w:color w:val="auto"/>
              </w:rPr>
            </w:pPr>
            <w:r w:rsidRPr="00C61AA4">
              <w:rPr>
                <w:rFonts w:ascii="Times New Roman" w:hAnsi="Times New Roman"/>
                <w:color w:val="auto"/>
              </w:rPr>
              <w:t>HUD-92478M</w:t>
            </w:r>
          </w:p>
        </w:tc>
        <w:tc>
          <w:tcPr>
            <w:tcW w:w="540" w:type="dxa"/>
            <w:tcBorders>
              <w:bottom w:val="single" w:sz="4" w:space="0" w:color="auto"/>
            </w:tcBorders>
          </w:tcPr>
          <w:p w14:paraId="7043D78C" w14:textId="1072C428" w:rsidR="005E143C" w:rsidRPr="00C61AA4" w:rsidRDefault="005E143C" w:rsidP="005E143C">
            <w:pPr>
              <w:pStyle w:val="Default"/>
              <w:tabs>
                <w:tab w:val="left" w:pos="290"/>
                <w:tab w:val="left" w:pos="1260"/>
              </w:tabs>
              <w:ind w:left="-89"/>
              <w:jc w:val="center"/>
              <w:rPr>
                <w:rFonts w:ascii="Times New Roman" w:hAnsi="Times New Roman"/>
                <w:color w:val="auto"/>
              </w:rPr>
            </w:pPr>
            <w:r w:rsidRPr="005C2E26">
              <w:rPr>
                <w:rFonts w:ascii="Times New Roman" w:hAnsi="Times New Roman"/>
                <w:color w:val="auto"/>
              </w:rPr>
              <w:t>O</w:t>
            </w:r>
          </w:p>
        </w:tc>
        <w:tc>
          <w:tcPr>
            <w:tcW w:w="6546" w:type="dxa"/>
            <w:tcBorders>
              <w:bottom w:val="single" w:sz="4" w:space="0" w:color="auto"/>
            </w:tcBorders>
          </w:tcPr>
          <w:p w14:paraId="75B10354" w14:textId="38939F4D" w:rsidR="005E143C" w:rsidRDefault="005E143C" w:rsidP="005E143C">
            <w:pPr>
              <w:pStyle w:val="Default"/>
              <w:tabs>
                <w:tab w:val="left" w:pos="1260"/>
              </w:tabs>
              <w:rPr>
                <w:rFonts w:ascii="Times New Roman" w:hAnsi="Times New Roman"/>
                <w:i/>
              </w:rPr>
            </w:pPr>
            <w:r w:rsidRPr="00C61AA4">
              <w:rPr>
                <w:rFonts w:ascii="Times New Roman" w:hAnsi="Times New Roman"/>
                <w:i/>
              </w:rPr>
              <w:t>Must be given under oath in accordance with state law requirements for taking an oath</w:t>
            </w:r>
            <w:r>
              <w:rPr>
                <w:rFonts w:ascii="Times New Roman" w:hAnsi="Times New Roman"/>
                <w:i/>
              </w:rPr>
              <w:t xml:space="preserve">. </w:t>
            </w:r>
          </w:p>
        </w:tc>
      </w:tr>
      <w:tr w:rsidR="005E143C" w:rsidRPr="00C61AA4" w14:paraId="0B4DC969" w14:textId="77777777" w:rsidTr="00A22916">
        <w:trPr>
          <w:jc w:val="center"/>
        </w:trPr>
        <w:tc>
          <w:tcPr>
            <w:tcW w:w="516" w:type="dxa"/>
            <w:tcBorders>
              <w:bottom w:val="single" w:sz="4" w:space="0" w:color="auto"/>
            </w:tcBorders>
            <w:vAlign w:val="center"/>
          </w:tcPr>
          <w:p w14:paraId="784A81E3"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tcPr>
          <w:p w14:paraId="5D65E929" w14:textId="16E2FA1C" w:rsidR="005E143C" w:rsidRPr="00C61AA4" w:rsidRDefault="005E143C" w:rsidP="005E143C">
            <w:pPr>
              <w:pStyle w:val="Default"/>
              <w:tabs>
                <w:tab w:val="left" w:pos="1260"/>
              </w:tabs>
              <w:rPr>
                <w:rFonts w:ascii="Times New Roman" w:hAnsi="Times New Roman"/>
              </w:rPr>
            </w:pPr>
            <w:r w:rsidRPr="00C61AA4">
              <w:rPr>
                <w:rFonts w:ascii="Times New Roman" w:hAnsi="Times New Roman"/>
              </w:rPr>
              <w:t>Agreement and Certification</w:t>
            </w:r>
          </w:p>
        </w:tc>
        <w:tc>
          <w:tcPr>
            <w:tcW w:w="1890" w:type="dxa"/>
            <w:tcBorders>
              <w:bottom w:val="single" w:sz="4" w:space="0" w:color="auto"/>
            </w:tcBorders>
            <w:vAlign w:val="center"/>
          </w:tcPr>
          <w:p w14:paraId="29AEA1F0" w14:textId="1CA1C609" w:rsidR="005E143C" w:rsidRPr="00C61AA4" w:rsidRDefault="005E143C" w:rsidP="005E143C">
            <w:pPr>
              <w:pStyle w:val="Default"/>
              <w:tabs>
                <w:tab w:val="left" w:pos="1260"/>
              </w:tabs>
              <w:rPr>
                <w:rFonts w:ascii="Times New Roman" w:hAnsi="Times New Roman"/>
                <w:color w:val="auto"/>
              </w:rPr>
            </w:pPr>
            <w:r w:rsidRPr="00C61AA4">
              <w:rPr>
                <w:rFonts w:ascii="Times New Roman" w:hAnsi="Times New Roman"/>
                <w:color w:val="auto"/>
              </w:rPr>
              <w:t>HUD 93305-M</w:t>
            </w:r>
          </w:p>
        </w:tc>
        <w:tc>
          <w:tcPr>
            <w:tcW w:w="540" w:type="dxa"/>
            <w:tcBorders>
              <w:bottom w:val="single" w:sz="4" w:space="0" w:color="auto"/>
            </w:tcBorders>
          </w:tcPr>
          <w:p w14:paraId="2B873813" w14:textId="05371426" w:rsidR="005E143C" w:rsidRPr="00C61AA4" w:rsidRDefault="005E143C" w:rsidP="005E143C">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7D7EFA1B" w14:textId="2D0CB738" w:rsidR="005E143C" w:rsidRDefault="005E143C" w:rsidP="005E143C">
            <w:pPr>
              <w:pStyle w:val="Default"/>
              <w:tabs>
                <w:tab w:val="left" w:pos="1260"/>
              </w:tabs>
              <w:rPr>
                <w:rFonts w:ascii="Times New Roman" w:hAnsi="Times New Roman"/>
                <w:i/>
              </w:rPr>
            </w:pPr>
            <w:r w:rsidRPr="00C61AA4">
              <w:rPr>
                <w:rFonts w:ascii="Times New Roman" w:hAnsi="Times New Roman"/>
                <w:i/>
              </w:rPr>
              <w:t>If applicable.</w:t>
            </w:r>
          </w:p>
        </w:tc>
      </w:tr>
      <w:tr w:rsidR="005E143C" w:rsidRPr="00C61AA4" w14:paraId="3E4919F7" w14:textId="77777777" w:rsidTr="00A22916">
        <w:trPr>
          <w:jc w:val="center"/>
        </w:trPr>
        <w:tc>
          <w:tcPr>
            <w:tcW w:w="516" w:type="dxa"/>
            <w:tcBorders>
              <w:bottom w:val="single" w:sz="4" w:space="0" w:color="auto"/>
            </w:tcBorders>
            <w:vAlign w:val="center"/>
          </w:tcPr>
          <w:p w14:paraId="28FFEF65"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tcPr>
          <w:p w14:paraId="7D8FB0BB" w14:textId="61A08E11" w:rsidR="005E143C" w:rsidRPr="00C61AA4" w:rsidRDefault="005E143C" w:rsidP="005E143C">
            <w:pPr>
              <w:pStyle w:val="Default"/>
              <w:tabs>
                <w:tab w:val="left" w:pos="1260"/>
              </w:tabs>
              <w:rPr>
                <w:rFonts w:ascii="Times New Roman" w:hAnsi="Times New Roman"/>
              </w:rPr>
            </w:pPr>
            <w:r w:rsidRPr="00C61AA4">
              <w:rPr>
                <w:rFonts w:ascii="Times New Roman" w:hAnsi="Times New Roman"/>
              </w:rPr>
              <w:t>Escrow Agreement for Non-critical, Deferred Repairs</w:t>
            </w:r>
          </w:p>
        </w:tc>
        <w:tc>
          <w:tcPr>
            <w:tcW w:w="1890" w:type="dxa"/>
            <w:tcBorders>
              <w:bottom w:val="single" w:sz="4" w:space="0" w:color="auto"/>
            </w:tcBorders>
            <w:vAlign w:val="center"/>
          </w:tcPr>
          <w:p w14:paraId="0C7BFB3C" w14:textId="67770FB8" w:rsidR="005E143C" w:rsidRPr="00C61AA4" w:rsidRDefault="005E143C" w:rsidP="005E143C">
            <w:pPr>
              <w:pStyle w:val="Default"/>
              <w:tabs>
                <w:tab w:val="left" w:pos="1260"/>
              </w:tabs>
              <w:rPr>
                <w:rFonts w:ascii="Times New Roman" w:hAnsi="Times New Roman"/>
                <w:color w:val="auto"/>
              </w:rPr>
            </w:pPr>
            <w:r w:rsidRPr="00C61AA4">
              <w:rPr>
                <w:rFonts w:ascii="Times New Roman" w:hAnsi="Times New Roman"/>
                <w:color w:val="auto"/>
              </w:rPr>
              <w:t>HUD-92476.1M</w:t>
            </w:r>
          </w:p>
        </w:tc>
        <w:tc>
          <w:tcPr>
            <w:tcW w:w="540" w:type="dxa"/>
            <w:tcBorders>
              <w:bottom w:val="single" w:sz="4" w:space="0" w:color="auto"/>
            </w:tcBorders>
          </w:tcPr>
          <w:p w14:paraId="0B61E5AC" w14:textId="5DA2F51C" w:rsidR="005E143C" w:rsidRPr="00C61AA4" w:rsidRDefault="005E143C" w:rsidP="005E143C">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45B4A5CA" w14:textId="4FA22942" w:rsidR="005E143C" w:rsidRDefault="005E143C" w:rsidP="005E143C">
            <w:pPr>
              <w:pStyle w:val="Default"/>
              <w:tabs>
                <w:tab w:val="left" w:pos="1260"/>
              </w:tabs>
              <w:rPr>
                <w:rFonts w:ascii="Times New Roman" w:hAnsi="Times New Roman"/>
                <w:i/>
              </w:rPr>
            </w:pPr>
            <w:r>
              <w:rPr>
                <w:rFonts w:ascii="Times New Roman" w:hAnsi="Times New Roman"/>
                <w:i/>
              </w:rPr>
              <w:t>If applicable.</w:t>
            </w:r>
          </w:p>
        </w:tc>
      </w:tr>
      <w:tr w:rsidR="005E143C" w:rsidRPr="00C61AA4" w14:paraId="3243D246" w14:textId="77777777" w:rsidTr="00A22916">
        <w:trPr>
          <w:jc w:val="center"/>
        </w:trPr>
        <w:tc>
          <w:tcPr>
            <w:tcW w:w="516" w:type="dxa"/>
            <w:tcBorders>
              <w:bottom w:val="single" w:sz="4" w:space="0" w:color="auto"/>
            </w:tcBorders>
            <w:vAlign w:val="center"/>
          </w:tcPr>
          <w:p w14:paraId="64CC6862"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tcPr>
          <w:p w14:paraId="10CD666C" w14:textId="299AEC03" w:rsidR="005E143C" w:rsidRPr="00C61AA4" w:rsidRDefault="005E143C" w:rsidP="005E143C">
            <w:pPr>
              <w:pStyle w:val="Default"/>
              <w:tabs>
                <w:tab w:val="left" w:pos="1260"/>
              </w:tabs>
              <w:rPr>
                <w:rFonts w:ascii="Times New Roman" w:hAnsi="Times New Roman"/>
              </w:rPr>
            </w:pPr>
            <w:r>
              <w:rPr>
                <w:rFonts w:ascii="Times New Roman" w:hAnsi="Times New Roman"/>
              </w:rPr>
              <w:t xml:space="preserve">Other </w:t>
            </w:r>
            <w:r w:rsidRPr="00C61AA4">
              <w:rPr>
                <w:rFonts w:ascii="Times New Roman" w:hAnsi="Times New Roman"/>
              </w:rPr>
              <w:t>escrow agreements</w:t>
            </w:r>
          </w:p>
        </w:tc>
        <w:tc>
          <w:tcPr>
            <w:tcW w:w="1890" w:type="dxa"/>
            <w:tcBorders>
              <w:bottom w:val="single" w:sz="4" w:space="0" w:color="auto"/>
            </w:tcBorders>
            <w:vAlign w:val="center"/>
          </w:tcPr>
          <w:p w14:paraId="32DF0983" w14:textId="77777777" w:rsidR="005E143C" w:rsidRPr="00C61AA4" w:rsidRDefault="005E143C" w:rsidP="005E143C">
            <w:pPr>
              <w:pStyle w:val="Default"/>
              <w:tabs>
                <w:tab w:val="left" w:pos="1260"/>
              </w:tabs>
              <w:ind w:left="1080"/>
              <w:rPr>
                <w:rFonts w:ascii="Times New Roman" w:hAnsi="Times New Roman"/>
                <w:b/>
              </w:rPr>
            </w:pPr>
          </w:p>
        </w:tc>
        <w:tc>
          <w:tcPr>
            <w:tcW w:w="540" w:type="dxa"/>
            <w:tcBorders>
              <w:bottom w:val="single" w:sz="4" w:space="0" w:color="auto"/>
            </w:tcBorders>
          </w:tcPr>
          <w:p w14:paraId="317CBCFC" w14:textId="039A4D43" w:rsidR="005E143C" w:rsidRPr="00C61AA4" w:rsidRDefault="005E143C" w:rsidP="005E143C">
            <w:pPr>
              <w:pStyle w:val="Default"/>
              <w:tabs>
                <w:tab w:val="left" w:pos="290"/>
                <w:tab w:val="left" w:pos="1260"/>
              </w:tabs>
              <w:ind w:left="-89"/>
              <w:jc w:val="center"/>
              <w:rPr>
                <w:rFonts w:ascii="Times New Roman" w:hAnsi="Times New Roman"/>
              </w:rPr>
            </w:pPr>
            <w:r w:rsidRPr="00C61AA4">
              <w:rPr>
                <w:rFonts w:ascii="Times New Roman" w:hAnsi="Times New Roman"/>
                <w:color w:val="auto"/>
              </w:rPr>
              <w:t>O</w:t>
            </w:r>
          </w:p>
        </w:tc>
        <w:tc>
          <w:tcPr>
            <w:tcW w:w="6546" w:type="dxa"/>
            <w:tcBorders>
              <w:bottom w:val="single" w:sz="4" w:space="0" w:color="auto"/>
            </w:tcBorders>
          </w:tcPr>
          <w:p w14:paraId="196AD396" w14:textId="0556B7C6" w:rsidR="005E143C" w:rsidRPr="00C61AA4" w:rsidRDefault="005E143C" w:rsidP="005E143C">
            <w:pPr>
              <w:pStyle w:val="Default"/>
              <w:tabs>
                <w:tab w:val="left" w:pos="1260"/>
              </w:tabs>
              <w:rPr>
                <w:rFonts w:ascii="Times New Roman" w:hAnsi="Times New Roman"/>
                <w:i/>
                <w:color w:val="auto"/>
              </w:rPr>
            </w:pPr>
            <w:r>
              <w:rPr>
                <w:rFonts w:ascii="Times New Roman" w:hAnsi="Times New Roman"/>
                <w:i/>
              </w:rPr>
              <w:t>If applicable, see Firm Commitment</w:t>
            </w:r>
            <w:r w:rsidRPr="00C61AA4">
              <w:rPr>
                <w:rFonts w:ascii="Times New Roman" w:hAnsi="Times New Roman"/>
                <w:i/>
              </w:rPr>
              <w:t>.</w:t>
            </w:r>
          </w:p>
        </w:tc>
      </w:tr>
      <w:tr w:rsidR="005E143C" w:rsidRPr="00C61AA4" w14:paraId="5E1477C3" w14:textId="77777777" w:rsidTr="006B2AC4">
        <w:trPr>
          <w:jc w:val="center"/>
        </w:trPr>
        <w:tc>
          <w:tcPr>
            <w:tcW w:w="15072" w:type="dxa"/>
            <w:gridSpan w:val="5"/>
            <w:tcBorders>
              <w:bottom w:val="single" w:sz="4" w:space="0" w:color="auto"/>
            </w:tcBorders>
            <w:shd w:val="clear" w:color="auto" w:fill="BFBFBF" w:themeFill="background1" w:themeFillShade="BF"/>
            <w:vAlign w:val="center"/>
          </w:tcPr>
          <w:p w14:paraId="3A5B5D3B" w14:textId="735B8103" w:rsidR="005E143C" w:rsidRPr="006F4B05" w:rsidRDefault="005E143C" w:rsidP="005E143C">
            <w:pPr>
              <w:pStyle w:val="Default"/>
              <w:tabs>
                <w:tab w:val="left" w:pos="1260"/>
              </w:tabs>
              <w:rPr>
                <w:rFonts w:ascii="Times New Roman" w:hAnsi="Times New Roman"/>
                <w:b/>
              </w:rPr>
            </w:pPr>
            <w:r w:rsidRPr="006F4B05">
              <w:rPr>
                <w:rFonts w:ascii="Times New Roman" w:hAnsi="Times New Roman"/>
                <w:b/>
              </w:rPr>
              <w:t>Certifications</w:t>
            </w:r>
          </w:p>
        </w:tc>
      </w:tr>
      <w:tr w:rsidR="005E143C" w:rsidRPr="00C61AA4" w14:paraId="0BF781B1" w14:textId="77777777" w:rsidTr="000F16E4">
        <w:trPr>
          <w:jc w:val="center"/>
        </w:trPr>
        <w:tc>
          <w:tcPr>
            <w:tcW w:w="516" w:type="dxa"/>
            <w:tcBorders>
              <w:bottom w:val="single" w:sz="4" w:space="0" w:color="auto"/>
            </w:tcBorders>
            <w:vAlign w:val="center"/>
          </w:tcPr>
          <w:p w14:paraId="4A65453F"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2A1E6039" w14:textId="4EBFC266" w:rsidR="005E143C" w:rsidRDefault="005E143C" w:rsidP="005E143C">
            <w:pPr>
              <w:pStyle w:val="Default"/>
              <w:tabs>
                <w:tab w:val="left" w:pos="1260"/>
              </w:tabs>
              <w:rPr>
                <w:rFonts w:ascii="Times New Roman" w:hAnsi="Times New Roman"/>
              </w:rPr>
            </w:pPr>
            <w:r>
              <w:rPr>
                <w:rFonts w:ascii="Times New Roman" w:hAnsi="Times New Roman"/>
              </w:rPr>
              <w:t>Certified Closing Statement</w:t>
            </w:r>
          </w:p>
        </w:tc>
        <w:tc>
          <w:tcPr>
            <w:tcW w:w="1890" w:type="dxa"/>
            <w:tcBorders>
              <w:bottom w:val="single" w:sz="4" w:space="0" w:color="auto"/>
            </w:tcBorders>
            <w:vAlign w:val="center"/>
          </w:tcPr>
          <w:p w14:paraId="6A5E387B" w14:textId="77777777" w:rsidR="005E143C" w:rsidRPr="00C61AA4" w:rsidRDefault="005E143C" w:rsidP="005E143C">
            <w:pPr>
              <w:pStyle w:val="Default"/>
              <w:tabs>
                <w:tab w:val="left" w:pos="1260"/>
              </w:tabs>
              <w:ind w:left="1080"/>
              <w:rPr>
                <w:rFonts w:ascii="Times New Roman" w:hAnsi="Times New Roman"/>
                <w:b/>
              </w:rPr>
            </w:pPr>
          </w:p>
        </w:tc>
        <w:tc>
          <w:tcPr>
            <w:tcW w:w="540" w:type="dxa"/>
            <w:tcBorders>
              <w:bottom w:val="single" w:sz="4" w:space="0" w:color="auto"/>
            </w:tcBorders>
          </w:tcPr>
          <w:p w14:paraId="3BA9B55A" w14:textId="4D6289A7" w:rsidR="005E143C" w:rsidRDefault="00CB723B" w:rsidP="005E143C">
            <w:pPr>
              <w:pStyle w:val="Default"/>
              <w:tabs>
                <w:tab w:val="left" w:pos="290"/>
                <w:tab w:val="left" w:pos="1260"/>
              </w:tabs>
              <w:ind w:left="-89"/>
              <w:jc w:val="center"/>
              <w:rPr>
                <w:rFonts w:ascii="Times New Roman" w:hAnsi="Times New Roman"/>
              </w:rPr>
            </w:pPr>
            <w:r>
              <w:rPr>
                <w:rFonts w:ascii="Times New Roman" w:hAnsi="Times New Roman"/>
              </w:rPr>
              <w:t>C</w:t>
            </w:r>
          </w:p>
        </w:tc>
        <w:tc>
          <w:tcPr>
            <w:tcW w:w="6546" w:type="dxa"/>
            <w:tcBorders>
              <w:bottom w:val="single" w:sz="4" w:space="0" w:color="auto"/>
            </w:tcBorders>
            <w:vAlign w:val="center"/>
          </w:tcPr>
          <w:p w14:paraId="789F2265" w14:textId="77777777" w:rsidR="005E143C" w:rsidRDefault="005E143C" w:rsidP="005E143C">
            <w:pPr>
              <w:pStyle w:val="Default"/>
              <w:tabs>
                <w:tab w:val="left" w:pos="1260"/>
              </w:tabs>
              <w:rPr>
                <w:rFonts w:ascii="Times New Roman" w:hAnsi="Times New Roman"/>
                <w:i/>
                <w:color w:val="auto"/>
              </w:rPr>
            </w:pPr>
          </w:p>
        </w:tc>
      </w:tr>
      <w:tr w:rsidR="005E143C" w:rsidRPr="00C61AA4" w14:paraId="152D2405" w14:textId="77777777" w:rsidTr="000F16E4">
        <w:trPr>
          <w:jc w:val="center"/>
        </w:trPr>
        <w:tc>
          <w:tcPr>
            <w:tcW w:w="516" w:type="dxa"/>
            <w:tcBorders>
              <w:bottom w:val="single" w:sz="4" w:space="0" w:color="auto"/>
            </w:tcBorders>
            <w:vAlign w:val="center"/>
          </w:tcPr>
          <w:p w14:paraId="5216323F" w14:textId="77777777" w:rsidR="005E143C" w:rsidRPr="00C61AA4" w:rsidRDefault="005E143C" w:rsidP="005E143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3892819D" w14:textId="0F1B48DE" w:rsidR="005E143C" w:rsidRDefault="005E143C" w:rsidP="005E143C">
            <w:pPr>
              <w:pStyle w:val="Default"/>
              <w:tabs>
                <w:tab w:val="left" w:pos="1260"/>
              </w:tabs>
              <w:rPr>
                <w:rFonts w:ascii="Times New Roman" w:hAnsi="Times New Roman"/>
              </w:rPr>
            </w:pPr>
            <w:r>
              <w:rPr>
                <w:rFonts w:ascii="Times New Roman" w:hAnsi="Times New Roman"/>
              </w:rPr>
              <w:t>Lender Certification No Material Adverse Change</w:t>
            </w:r>
          </w:p>
        </w:tc>
        <w:tc>
          <w:tcPr>
            <w:tcW w:w="1890" w:type="dxa"/>
            <w:tcBorders>
              <w:bottom w:val="single" w:sz="4" w:space="0" w:color="auto"/>
            </w:tcBorders>
            <w:vAlign w:val="center"/>
          </w:tcPr>
          <w:p w14:paraId="67833EFF" w14:textId="77777777" w:rsidR="005E143C" w:rsidRPr="00C61AA4" w:rsidRDefault="005E143C" w:rsidP="005E143C">
            <w:pPr>
              <w:pStyle w:val="Default"/>
              <w:tabs>
                <w:tab w:val="left" w:pos="1260"/>
              </w:tabs>
              <w:ind w:left="1080"/>
              <w:rPr>
                <w:rFonts w:ascii="Times New Roman" w:hAnsi="Times New Roman"/>
                <w:b/>
              </w:rPr>
            </w:pPr>
          </w:p>
        </w:tc>
        <w:tc>
          <w:tcPr>
            <w:tcW w:w="540" w:type="dxa"/>
            <w:tcBorders>
              <w:bottom w:val="single" w:sz="4" w:space="0" w:color="auto"/>
            </w:tcBorders>
          </w:tcPr>
          <w:p w14:paraId="3114AA1C" w14:textId="24C72B11" w:rsidR="005E143C" w:rsidRDefault="005E143C" w:rsidP="005E143C">
            <w:pPr>
              <w:pStyle w:val="Default"/>
              <w:tabs>
                <w:tab w:val="left" w:pos="290"/>
                <w:tab w:val="left" w:pos="1260"/>
              </w:tabs>
              <w:ind w:left="-89"/>
              <w:jc w:val="center"/>
              <w:rPr>
                <w:rFonts w:ascii="Times New Roman" w:hAnsi="Times New Roman"/>
              </w:rPr>
            </w:pPr>
            <w:r>
              <w:rPr>
                <w:rFonts w:ascii="Times New Roman" w:hAnsi="Times New Roman"/>
              </w:rPr>
              <w:t>O</w:t>
            </w:r>
          </w:p>
        </w:tc>
        <w:tc>
          <w:tcPr>
            <w:tcW w:w="6546" w:type="dxa"/>
            <w:tcBorders>
              <w:bottom w:val="single" w:sz="4" w:space="0" w:color="auto"/>
            </w:tcBorders>
            <w:vAlign w:val="center"/>
          </w:tcPr>
          <w:p w14:paraId="00CEB61D" w14:textId="07CBEA6B" w:rsidR="005E143C" w:rsidRDefault="005E143C" w:rsidP="005E143C">
            <w:pPr>
              <w:pStyle w:val="Default"/>
              <w:tabs>
                <w:tab w:val="left" w:pos="1260"/>
              </w:tabs>
              <w:rPr>
                <w:rFonts w:ascii="Times New Roman" w:hAnsi="Times New Roman"/>
                <w:i/>
                <w:color w:val="auto"/>
              </w:rPr>
            </w:pPr>
            <w:r>
              <w:rPr>
                <w:rFonts w:ascii="Times New Roman" w:hAnsi="Times New Roman"/>
                <w:i/>
                <w:color w:val="auto"/>
              </w:rPr>
              <w:t xml:space="preserve">May be qualified with: </w:t>
            </w:r>
            <w:r w:rsidRPr="001F6CE0">
              <w:rPr>
                <w:rFonts w:ascii="Times New Roman" w:hAnsi="Times New Roman"/>
                <w:i/>
                <w:color w:val="auto"/>
              </w:rPr>
              <w:t>“</w:t>
            </w:r>
            <w:r>
              <w:rPr>
                <w:rFonts w:ascii="Times New Roman" w:hAnsi="Times New Roman"/>
                <w:i/>
                <w:color w:val="auto"/>
              </w:rPr>
              <w:t>t</w:t>
            </w:r>
            <w:r w:rsidRPr="001F6CE0">
              <w:rPr>
                <w:rFonts w:ascii="Times New Roman" w:hAnsi="Times New Roman"/>
                <w:i/>
                <w:color w:val="auto"/>
              </w:rPr>
              <w:t>o the best of lender’s knowledge” and/or “based on lender’s reasonable due diligence</w:t>
            </w:r>
            <w:r>
              <w:rPr>
                <w:rFonts w:ascii="Times New Roman" w:hAnsi="Times New Roman"/>
                <w:i/>
                <w:color w:val="auto"/>
              </w:rPr>
              <w:t>.</w:t>
            </w:r>
            <w:r w:rsidRPr="001F6CE0">
              <w:rPr>
                <w:rFonts w:ascii="Times New Roman" w:hAnsi="Times New Roman"/>
                <w:i/>
                <w:color w:val="auto"/>
              </w:rPr>
              <w:t>”</w:t>
            </w:r>
          </w:p>
        </w:tc>
      </w:tr>
      <w:tr w:rsidR="00E5752C" w:rsidRPr="00C61AA4" w14:paraId="1A7A6393" w14:textId="77777777" w:rsidTr="000F16E4">
        <w:trPr>
          <w:jc w:val="center"/>
        </w:trPr>
        <w:tc>
          <w:tcPr>
            <w:tcW w:w="516" w:type="dxa"/>
            <w:tcBorders>
              <w:bottom w:val="single" w:sz="4" w:space="0" w:color="auto"/>
            </w:tcBorders>
            <w:vAlign w:val="center"/>
          </w:tcPr>
          <w:p w14:paraId="7428DE08" w14:textId="77777777" w:rsidR="00E5752C" w:rsidRPr="00C61AA4" w:rsidRDefault="00E5752C" w:rsidP="00E5752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5EDAD536" w14:textId="1A89A38E" w:rsidR="00E5752C" w:rsidRDefault="00E5752C" w:rsidP="00E5752C">
            <w:pPr>
              <w:pStyle w:val="Default"/>
              <w:tabs>
                <w:tab w:val="left" w:pos="1260"/>
              </w:tabs>
              <w:rPr>
                <w:rFonts w:ascii="Times New Roman" w:hAnsi="Times New Roman"/>
              </w:rPr>
            </w:pPr>
            <w:r>
              <w:rPr>
                <w:rFonts w:ascii="Times New Roman" w:hAnsi="Times New Roman"/>
                <w:color w:val="auto"/>
              </w:rPr>
              <w:t>Consolidated Certifications - Borrower</w:t>
            </w:r>
          </w:p>
        </w:tc>
        <w:tc>
          <w:tcPr>
            <w:tcW w:w="1890" w:type="dxa"/>
            <w:tcBorders>
              <w:bottom w:val="single" w:sz="4" w:space="0" w:color="auto"/>
            </w:tcBorders>
            <w:vAlign w:val="center"/>
          </w:tcPr>
          <w:p w14:paraId="0C325FA6" w14:textId="31116D70" w:rsidR="00E5752C" w:rsidRPr="00C61AA4" w:rsidRDefault="00E5752C" w:rsidP="00E5752C">
            <w:pPr>
              <w:pStyle w:val="Default"/>
              <w:tabs>
                <w:tab w:val="left" w:pos="1260"/>
              </w:tabs>
              <w:rPr>
                <w:rFonts w:ascii="Times New Roman" w:hAnsi="Times New Roman"/>
                <w:b/>
              </w:rPr>
            </w:pPr>
            <w:r>
              <w:rPr>
                <w:rFonts w:ascii="Times New Roman" w:hAnsi="Times New Roman"/>
                <w:color w:val="auto"/>
              </w:rPr>
              <w:t>HUD-91070M</w:t>
            </w:r>
          </w:p>
        </w:tc>
        <w:tc>
          <w:tcPr>
            <w:tcW w:w="540" w:type="dxa"/>
            <w:tcBorders>
              <w:bottom w:val="single" w:sz="4" w:space="0" w:color="auto"/>
            </w:tcBorders>
          </w:tcPr>
          <w:p w14:paraId="038C0D6B" w14:textId="13AC6EFE" w:rsidR="00E5752C" w:rsidRDefault="00E5752C" w:rsidP="00E5752C">
            <w:pPr>
              <w:pStyle w:val="Default"/>
              <w:tabs>
                <w:tab w:val="left" w:pos="290"/>
                <w:tab w:val="left" w:pos="1260"/>
              </w:tabs>
              <w:ind w:left="-89"/>
              <w:jc w:val="center"/>
              <w:rPr>
                <w:rFonts w:ascii="Times New Roman" w:hAnsi="Times New Roman"/>
              </w:rPr>
            </w:pPr>
            <w:r>
              <w:rPr>
                <w:rFonts w:ascii="Times New Roman" w:hAnsi="Times New Roman"/>
                <w:color w:val="auto"/>
              </w:rPr>
              <w:t>C</w:t>
            </w:r>
          </w:p>
        </w:tc>
        <w:tc>
          <w:tcPr>
            <w:tcW w:w="6546" w:type="dxa"/>
            <w:tcBorders>
              <w:bottom w:val="single" w:sz="4" w:space="0" w:color="auto"/>
            </w:tcBorders>
            <w:vAlign w:val="center"/>
          </w:tcPr>
          <w:p w14:paraId="2EEB787F" w14:textId="77777777" w:rsidR="00E5752C" w:rsidRDefault="00E5752C" w:rsidP="00E5752C">
            <w:pPr>
              <w:pStyle w:val="Default"/>
              <w:tabs>
                <w:tab w:val="left" w:pos="1260"/>
              </w:tabs>
              <w:rPr>
                <w:rFonts w:ascii="Times New Roman" w:hAnsi="Times New Roman"/>
                <w:i/>
                <w:color w:val="auto"/>
              </w:rPr>
            </w:pPr>
          </w:p>
        </w:tc>
      </w:tr>
      <w:tr w:rsidR="00E5752C" w:rsidRPr="00C61AA4" w14:paraId="4416A7CC" w14:textId="77777777" w:rsidTr="00907B3D">
        <w:trPr>
          <w:jc w:val="center"/>
        </w:trPr>
        <w:tc>
          <w:tcPr>
            <w:tcW w:w="516" w:type="dxa"/>
            <w:tcBorders>
              <w:bottom w:val="single" w:sz="4" w:space="0" w:color="auto"/>
            </w:tcBorders>
            <w:vAlign w:val="center"/>
          </w:tcPr>
          <w:p w14:paraId="48D24B85" w14:textId="77777777" w:rsidR="00E5752C" w:rsidRPr="00C61AA4" w:rsidRDefault="00E5752C" w:rsidP="00E5752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tcPr>
          <w:p w14:paraId="46A8032F" w14:textId="58787EB8" w:rsidR="00E5752C" w:rsidRDefault="00E5752C" w:rsidP="00E5752C">
            <w:pPr>
              <w:pStyle w:val="Default"/>
              <w:tabs>
                <w:tab w:val="left" w:pos="1260"/>
              </w:tabs>
              <w:rPr>
                <w:rFonts w:ascii="Times New Roman" w:hAnsi="Times New Roman"/>
              </w:rPr>
            </w:pPr>
            <w:r w:rsidRPr="00C61AA4">
              <w:rPr>
                <w:rFonts w:ascii="Times New Roman" w:hAnsi="Times New Roman"/>
              </w:rPr>
              <w:t>Lender’s Byrd Amendment Certificate</w:t>
            </w:r>
          </w:p>
        </w:tc>
        <w:tc>
          <w:tcPr>
            <w:tcW w:w="1890" w:type="dxa"/>
            <w:tcBorders>
              <w:bottom w:val="single" w:sz="4" w:space="0" w:color="auto"/>
            </w:tcBorders>
            <w:vAlign w:val="center"/>
          </w:tcPr>
          <w:p w14:paraId="368F020F" w14:textId="77777777" w:rsidR="00E5752C" w:rsidRPr="00C61AA4" w:rsidRDefault="00E5752C" w:rsidP="00E5752C">
            <w:pPr>
              <w:pStyle w:val="Default"/>
              <w:tabs>
                <w:tab w:val="left" w:pos="1260"/>
              </w:tabs>
              <w:ind w:left="1080"/>
              <w:rPr>
                <w:rFonts w:ascii="Times New Roman" w:hAnsi="Times New Roman"/>
                <w:b/>
              </w:rPr>
            </w:pPr>
          </w:p>
        </w:tc>
        <w:tc>
          <w:tcPr>
            <w:tcW w:w="540" w:type="dxa"/>
            <w:tcBorders>
              <w:bottom w:val="single" w:sz="4" w:space="0" w:color="auto"/>
            </w:tcBorders>
          </w:tcPr>
          <w:p w14:paraId="274EC714" w14:textId="21A22EDD" w:rsidR="00E5752C" w:rsidRDefault="00E5752C" w:rsidP="00E5752C">
            <w:pPr>
              <w:pStyle w:val="Default"/>
              <w:tabs>
                <w:tab w:val="left" w:pos="290"/>
                <w:tab w:val="left" w:pos="1260"/>
              </w:tabs>
              <w:ind w:left="-89"/>
              <w:jc w:val="center"/>
              <w:rPr>
                <w:rFonts w:ascii="Times New Roman" w:hAnsi="Times New Roman"/>
              </w:rPr>
            </w:pPr>
            <w:r w:rsidRPr="00C61AA4">
              <w:rPr>
                <w:rFonts w:ascii="Times New Roman" w:hAnsi="Times New Roman"/>
                <w:color w:val="auto"/>
              </w:rPr>
              <w:t>O</w:t>
            </w:r>
          </w:p>
        </w:tc>
        <w:tc>
          <w:tcPr>
            <w:tcW w:w="6546" w:type="dxa"/>
            <w:tcBorders>
              <w:bottom w:val="single" w:sz="4" w:space="0" w:color="auto"/>
            </w:tcBorders>
          </w:tcPr>
          <w:p w14:paraId="143804A3" w14:textId="65EC9BD7" w:rsidR="00E5752C" w:rsidRDefault="00E5752C" w:rsidP="00E5752C">
            <w:pPr>
              <w:pStyle w:val="Default"/>
              <w:tabs>
                <w:tab w:val="left" w:pos="1260"/>
              </w:tabs>
              <w:rPr>
                <w:rFonts w:ascii="Times New Roman" w:hAnsi="Times New Roman"/>
                <w:i/>
                <w:color w:val="auto"/>
              </w:rPr>
            </w:pPr>
            <w:r w:rsidRPr="00C61AA4">
              <w:rPr>
                <w:rFonts w:ascii="Times New Roman" w:hAnsi="Times New Roman"/>
                <w:i/>
              </w:rPr>
              <w:t xml:space="preserve">Unless collected previously by Housing.  </w:t>
            </w:r>
          </w:p>
        </w:tc>
      </w:tr>
      <w:tr w:rsidR="00E5752C" w:rsidRPr="00C61AA4" w14:paraId="29594E12" w14:textId="77777777" w:rsidTr="00907B3D">
        <w:trPr>
          <w:jc w:val="center"/>
        </w:trPr>
        <w:tc>
          <w:tcPr>
            <w:tcW w:w="516" w:type="dxa"/>
            <w:tcBorders>
              <w:bottom w:val="single" w:sz="4" w:space="0" w:color="auto"/>
            </w:tcBorders>
            <w:vAlign w:val="center"/>
          </w:tcPr>
          <w:p w14:paraId="60B582BD" w14:textId="77777777" w:rsidR="00E5752C" w:rsidRPr="00C61AA4" w:rsidRDefault="00E5752C" w:rsidP="00E5752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2E6585BF" w14:textId="5B29D0F9" w:rsidR="00E5752C" w:rsidRDefault="00E5752C" w:rsidP="00E5752C">
            <w:pPr>
              <w:pStyle w:val="Default"/>
              <w:tabs>
                <w:tab w:val="left" w:pos="1260"/>
              </w:tabs>
              <w:rPr>
                <w:rFonts w:ascii="Times New Roman" w:hAnsi="Times New Roman"/>
              </w:rPr>
            </w:pPr>
            <w:r w:rsidRPr="00C61AA4">
              <w:rPr>
                <w:rFonts w:ascii="Times New Roman" w:hAnsi="Times New Roman"/>
              </w:rPr>
              <w:t>Lender’s Assurance of Permanent Financing</w:t>
            </w:r>
          </w:p>
        </w:tc>
        <w:tc>
          <w:tcPr>
            <w:tcW w:w="1890" w:type="dxa"/>
            <w:tcBorders>
              <w:bottom w:val="single" w:sz="4" w:space="0" w:color="auto"/>
            </w:tcBorders>
            <w:vAlign w:val="center"/>
          </w:tcPr>
          <w:p w14:paraId="07C8B83F" w14:textId="77777777" w:rsidR="00E5752C" w:rsidRPr="00C61AA4" w:rsidRDefault="00E5752C" w:rsidP="00E5752C">
            <w:pPr>
              <w:pStyle w:val="Default"/>
              <w:tabs>
                <w:tab w:val="left" w:pos="1260"/>
              </w:tabs>
              <w:ind w:left="1080"/>
              <w:rPr>
                <w:rFonts w:ascii="Times New Roman" w:hAnsi="Times New Roman"/>
                <w:b/>
              </w:rPr>
            </w:pPr>
          </w:p>
        </w:tc>
        <w:tc>
          <w:tcPr>
            <w:tcW w:w="540" w:type="dxa"/>
            <w:tcBorders>
              <w:bottom w:val="single" w:sz="4" w:space="0" w:color="auto"/>
            </w:tcBorders>
          </w:tcPr>
          <w:p w14:paraId="3A5103C8" w14:textId="6E42B905" w:rsidR="00E5752C" w:rsidRDefault="00E5752C" w:rsidP="00E5752C">
            <w:pPr>
              <w:pStyle w:val="Default"/>
              <w:tabs>
                <w:tab w:val="left" w:pos="290"/>
                <w:tab w:val="left" w:pos="1260"/>
              </w:tabs>
              <w:ind w:left="-89"/>
              <w:jc w:val="center"/>
              <w:rPr>
                <w:rFonts w:ascii="Times New Roman" w:hAnsi="Times New Roman"/>
              </w:rPr>
            </w:pPr>
            <w:r w:rsidRPr="00C61AA4">
              <w:rPr>
                <w:rFonts w:ascii="Times New Roman" w:hAnsi="Times New Roman"/>
                <w:color w:val="auto"/>
              </w:rPr>
              <w:t>O</w:t>
            </w:r>
          </w:p>
        </w:tc>
        <w:tc>
          <w:tcPr>
            <w:tcW w:w="6546" w:type="dxa"/>
            <w:tcBorders>
              <w:bottom w:val="single" w:sz="4" w:space="0" w:color="auto"/>
            </w:tcBorders>
          </w:tcPr>
          <w:p w14:paraId="510AE0A7" w14:textId="77777777" w:rsidR="00E5752C" w:rsidRDefault="00E5752C" w:rsidP="00E5752C">
            <w:pPr>
              <w:pStyle w:val="Default"/>
              <w:tabs>
                <w:tab w:val="left" w:pos="1260"/>
              </w:tabs>
              <w:rPr>
                <w:rFonts w:ascii="Times New Roman" w:hAnsi="Times New Roman"/>
                <w:i/>
                <w:color w:val="auto"/>
              </w:rPr>
            </w:pPr>
          </w:p>
        </w:tc>
      </w:tr>
      <w:tr w:rsidR="00E5752C" w:rsidRPr="00C61AA4" w14:paraId="02D04D7A" w14:textId="77777777" w:rsidTr="000F16E4">
        <w:trPr>
          <w:jc w:val="center"/>
        </w:trPr>
        <w:tc>
          <w:tcPr>
            <w:tcW w:w="516" w:type="dxa"/>
            <w:tcBorders>
              <w:bottom w:val="single" w:sz="4" w:space="0" w:color="auto"/>
            </w:tcBorders>
            <w:vAlign w:val="center"/>
          </w:tcPr>
          <w:p w14:paraId="6AFD1D3B" w14:textId="77777777" w:rsidR="00E5752C" w:rsidRPr="00C61AA4" w:rsidRDefault="00E5752C" w:rsidP="00E5752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0B57448B" w14:textId="37E10691" w:rsidR="00E5752C" w:rsidRPr="00C61AA4" w:rsidRDefault="00E5752C" w:rsidP="00E5752C">
            <w:pPr>
              <w:pStyle w:val="Default"/>
              <w:tabs>
                <w:tab w:val="left" w:pos="1260"/>
              </w:tabs>
              <w:rPr>
                <w:rFonts w:ascii="Times New Roman" w:hAnsi="Times New Roman"/>
              </w:rPr>
            </w:pPr>
            <w:r>
              <w:rPr>
                <w:rFonts w:ascii="Times New Roman" w:hAnsi="Times New Roman"/>
              </w:rPr>
              <w:t>Lender provided Aged Schedule of Accounts Payable</w:t>
            </w:r>
          </w:p>
        </w:tc>
        <w:tc>
          <w:tcPr>
            <w:tcW w:w="1890" w:type="dxa"/>
            <w:tcBorders>
              <w:bottom w:val="single" w:sz="4" w:space="0" w:color="auto"/>
            </w:tcBorders>
            <w:vAlign w:val="center"/>
          </w:tcPr>
          <w:p w14:paraId="2DED2F63" w14:textId="77777777" w:rsidR="00E5752C" w:rsidRPr="00C61AA4" w:rsidRDefault="00E5752C" w:rsidP="00E5752C">
            <w:pPr>
              <w:pStyle w:val="Default"/>
              <w:tabs>
                <w:tab w:val="left" w:pos="1260"/>
              </w:tabs>
              <w:ind w:left="1080"/>
              <w:rPr>
                <w:rFonts w:ascii="Times New Roman" w:hAnsi="Times New Roman"/>
                <w:b/>
              </w:rPr>
            </w:pPr>
          </w:p>
        </w:tc>
        <w:tc>
          <w:tcPr>
            <w:tcW w:w="540" w:type="dxa"/>
            <w:tcBorders>
              <w:bottom w:val="single" w:sz="4" w:space="0" w:color="auto"/>
            </w:tcBorders>
          </w:tcPr>
          <w:p w14:paraId="7F3FA6DA" w14:textId="66D6BBB1" w:rsidR="00E5752C" w:rsidRPr="00C61AA4" w:rsidRDefault="00E5752C" w:rsidP="00E5752C">
            <w:pPr>
              <w:pStyle w:val="Default"/>
              <w:tabs>
                <w:tab w:val="left" w:pos="290"/>
                <w:tab w:val="left" w:pos="1260"/>
              </w:tabs>
              <w:ind w:left="-89"/>
              <w:jc w:val="center"/>
              <w:rPr>
                <w:rFonts w:ascii="Times New Roman" w:hAnsi="Times New Roman"/>
              </w:rPr>
            </w:pPr>
            <w:r>
              <w:rPr>
                <w:rFonts w:ascii="Times New Roman" w:hAnsi="Times New Roman"/>
              </w:rPr>
              <w:t>O</w:t>
            </w:r>
          </w:p>
        </w:tc>
        <w:tc>
          <w:tcPr>
            <w:tcW w:w="6546" w:type="dxa"/>
            <w:tcBorders>
              <w:bottom w:val="single" w:sz="4" w:space="0" w:color="auto"/>
            </w:tcBorders>
            <w:vAlign w:val="center"/>
          </w:tcPr>
          <w:p w14:paraId="47F0FABF" w14:textId="77777777" w:rsidR="00E5752C" w:rsidRPr="00C61AA4" w:rsidRDefault="00E5752C" w:rsidP="00E5752C">
            <w:pPr>
              <w:pStyle w:val="Default"/>
              <w:tabs>
                <w:tab w:val="left" w:pos="1260"/>
              </w:tabs>
              <w:rPr>
                <w:rFonts w:ascii="Times New Roman" w:hAnsi="Times New Roman"/>
                <w:i/>
                <w:color w:val="auto"/>
              </w:rPr>
            </w:pPr>
          </w:p>
        </w:tc>
      </w:tr>
      <w:tr w:rsidR="00E5752C" w:rsidRPr="00C61AA4" w14:paraId="597B752A" w14:textId="77777777" w:rsidTr="000F16E4">
        <w:trPr>
          <w:jc w:val="center"/>
        </w:trPr>
        <w:tc>
          <w:tcPr>
            <w:tcW w:w="516" w:type="dxa"/>
            <w:tcBorders>
              <w:bottom w:val="single" w:sz="4" w:space="0" w:color="auto"/>
            </w:tcBorders>
            <w:vAlign w:val="center"/>
          </w:tcPr>
          <w:p w14:paraId="18B64FAD" w14:textId="77777777" w:rsidR="00E5752C" w:rsidRPr="00C61AA4" w:rsidRDefault="00E5752C" w:rsidP="00E5752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251B4F34" w14:textId="56D36E41" w:rsidR="00E5752C" w:rsidRDefault="00E5752C" w:rsidP="00E5752C">
            <w:pPr>
              <w:pStyle w:val="Default"/>
              <w:tabs>
                <w:tab w:val="left" w:pos="1260"/>
              </w:tabs>
              <w:rPr>
                <w:rFonts w:ascii="Times New Roman" w:hAnsi="Times New Roman"/>
              </w:rPr>
            </w:pPr>
            <w:r>
              <w:rPr>
                <w:rFonts w:ascii="Times New Roman" w:hAnsi="Times New Roman"/>
              </w:rPr>
              <w:t>Borrower Certification re: Aged Schedule of Accounts Payable</w:t>
            </w:r>
          </w:p>
        </w:tc>
        <w:tc>
          <w:tcPr>
            <w:tcW w:w="1890" w:type="dxa"/>
            <w:tcBorders>
              <w:bottom w:val="single" w:sz="4" w:space="0" w:color="auto"/>
            </w:tcBorders>
            <w:vAlign w:val="center"/>
          </w:tcPr>
          <w:p w14:paraId="23BA4FF0" w14:textId="77777777" w:rsidR="00E5752C" w:rsidRPr="00C61AA4" w:rsidRDefault="00E5752C" w:rsidP="00E5752C">
            <w:pPr>
              <w:pStyle w:val="Default"/>
              <w:tabs>
                <w:tab w:val="left" w:pos="1260"/>
              </w:tabs>
              <w:ind w:left="1080"/>
              <w:rPr>
                <w:rFonts w:ascii="Times New Roman" w:hAnsi="Times New Roman"/>
                <w:b/>
              </w:rPr>
            </w:pPr>
          </w:p>
        </w:tc>
        <w:tc>
          <w:tcPr>
            <w:tcW w:w="540" w:type="dxa"/>
            <w:tcBorders>
              <w:bottom w:val="single" w:sz="4" w:space="0" w:color="auto"/>
            </w:tcBorders>
          </w:tcPr>
          <w:p w14:paraId="3D99800E" w14:textId="4EC5AAC3" w:rsidR="00E5752C" w:rsidRDefault="00E5752C" w:rsidP="00E5752C">
            <w:pPr>
              <w:pStyle w:val="Default"/>
              <w:tabs>
                <w:tab w:val="left" w:pos="290"/>
                <w:tab w:val="left" w:pos="1260"/>
              </w:tabs>
              <w:ind w:left="-89"/>
              <w:jc w:val="center"/>
              <w:rPr>
                <w:rFonts w:ascii="Times New Roman" w:hAnsi="Times New Roman"/>
              </w:rPr>
            </w:pPr>
            <w:r>
              <w:rPr>
                <w:rFonts w:ascii="Times New Roman" w:hAnsi="Times New Roman"/>
              </w:rPr>
              <w:t>O</w:t>
            </w:r>
          </w:p>
        </w:tc>
        <w:tc>
          <w:tcPr>
            <w:tcW w:w="6546" w:type="dxa"/>
            <w:tcBorders>
              <w:bottom w:val="single" w:sz="4" w:space="0" w:color="auto"/>
            </w:tcBorders>
            <w:vAlign w:val="center"/>
          </w:tcPr>
          <w:p w14:paraId="44D27912" w14:textId="77777777" w:rsidR="00E5752C" w:rsidRPr="00C61AA4" w:rsidRDefault="00E5752C" w:rsidP="00E5752C">
            <w:pPr>
              <w:pStyle w:val="Default"/>
              <w:tabs>
                <w:tab w:val="left" w:pos="1260"/>
              </w:tabs>
              <w:rPr>
                <w:rFonts w:ascii="Times New Roman" w:hAnsi="Times New Roman"/>
                <w:i/>
                <w:color w:val="auto"/>
              </w:rPr>
            </w:pPr>
          </w:p>
        </w:tc>
      </w:tr>
      <w:tr w:rsidR="00E5752C" w:rsidRPr="00C61AA4" w14:paraId="7BB231BB" w14:textId="77777777" w:rsidTr="000F16E4">
        <w:trPr>
          <w:jc w:val="center"/>
        </w:trPr>
        <w:tc>
          <w:tcPr>
            <w:tcW w:w="516" w:type="dxa"/>
            <w:tcBorders>
              <w:bottom w:val="single" w:sz="4" w:space="0" w:color="auto"/>
            </w:tcBorders>
            <w:vAlign w:val="center"/>
          </w:tcPr>
          <w:p w14:paraId="3F41CDE2" w14:textId="77777777" w:rsidR="00E5752C" w:rsidRPr="00C61AA4" w:rsidRDefault="00E5752C" w:rsidP="00E5752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5A8425A0" w14:textId="754B7B6E" w:rsidR="00E5752C" w:rsidRPr="00C61AA4" w:rsidRDefault="00E5752C" w:rsidP="00E5752C">
            <w:pPr>
              <w:pStyle w:val="Default"/>
              <w:tabs>
                <w:tab w:val="left" w:pos="1260"/>
              </w:tabs>
              <w:rPr>
                <w:rFonts w:ascii="Times New Roman" w:hAnsi="Times New Roman"/>
              </w:rPr>
            </w:pPr>
            <w:r>
              <w:rPr>
                <w:rFonts w:ascii="Times New Roman" w:hAnsi="Times New Roman"/>
              </w:rPr>
              <w:t>Borrower Certified Rent Roll</w:t>
            </w:r>
          </w:p>
        </w:tc>
        <w:tc>
          <w:tcPr>
            <w:tcW w:w="1890" w:type="dxa"/>
            <w:tcBorders>
              <w:bottom w:val="single" w:sz="4" w:space="0" w:color="auto"/>
            </w:tcBorders>
            <w:vAlign w:val="center"/>
          </w:tcPr>
          <w:p w14:paraId="1AA452C1" w14:textId="77777777" w:rsidR="00E5752C" w:rsidRPr="00C61AA4" w:rsidRDefault="00E5752C" w:rsidP="00E5752C">
            <w:pPr>
              <w:pStyle w:val="Default"/>
              <w:tabs>
                <w:tab w:val="left" w:pos="1260"/>
              </w:tabs>
              <w:ind w:left="1080"/>
              <w:rPr>
                <w:rFonts w:ascii="Times New Roman" w:hAnsi="Times New Roman"/>
                <w:b/>
              </w:rPr>
            </w:pPr>
          </w:p>
        </w:tc>
        <w:tc>
          <w:tcPr>
            <w:tcW w:w="540" w:type="dxa"/>
            <w:tcBorders>
              <w:bottom w:val="single" w:sz="4" w:space="0" w:color="auto"/>
            </w:tcBorders>
          </w:tcPr>
          <w:p w14:paraId="2D07719C" w14:textId="6BCB25FE" w:rsidR="00E5752C" w:rsidRPr="00C61AA4" w:rsidRDefault="00E5752C" w:rsidP="00E5752C">
            <w:pPr>
              <w:pStyle w:val="Default"/>
              <w:tabs>
                <w:tab w:val="left" w:pos="290"/>
                <w:tab w:val="left" w:pos="1260"/>
              </w:tabs>
              <w:ind w:left="-89"/>
              <w:jc w:val="center"/>
              <w:rPr>
                <w:rFonts w:ascii="Times New Roman" w:hAnsi="Times New Roman"/>
              </w:rPr>
            </w:pPr>
            <w:r>
              <w:rPr>
                <w:rFonts w:ascii="Times New Roman" w:hAnsi="Times New Roman"/>
              </w:rPr>
              <w:t xml:space="preserve">O </w:t>
            </w:r>
          </w:p>
        </w:tc>
        <w:tc>
          <w:tcPr>
            <w:tcW w:w="6546" w:type="dxa"/>
            <w:tcBorders>
              <w:bottom w:val="single" w:sz="4" w:space="0" w:color="auto"/>
            </w:tcBorders>
            <w:vAlign w:val="center"/>
          </w:tcPr>
          <w:p w14:paraId="119E29B1" w14:textId="6B7D6500" w:rsidR="00E5752C" w:rsidRPr="00C61AA4" w:rsidRDefault="00E5752C" w:rsidP="00E5752C">
            <w:pPr>
              <w:pStyle w:val="Default"/>
              <w:tabs>
                <w:tab w:val="left" w:pos="1260"/>
              </w:tabs>
              <w:rPr>
                <w:rFonts w:ascii="Times New Roman" w:hAnsi="Times New Roman"/>
                <w:i/>
                <w:color w:val="auto"/>
              </w:rPr>
            </w:pPr>
            <w:r>
              <w:rPr>
                <w:rFonts w:ascii="Times New Roman" w:hAnsi="Times New Roman"/>
                <w:i/>
                <w:color w:val="auto"/>
              </w:rPr>
              <w:t>Dated within thirty days of closing.</w:t>
            </w:r>
          </w:p>
        </w:tc>
      </w:tr>
      <w:tr w:rsidR="00E5752C" w:rsidRPr="00C61AA4" w14:paraId="412C1486" w14:textId="77777777" w:rsidTr="00907B3D">
        <w:trPr>
          <w:jc w:val="center"/>
        </w:trPr>
        <w:tc>
          <w:tcPr>
            <w:tcW w:w="516" w:type="dxa"/>
            <w:tcBorders>
              <w:bottom w:val="single" w:sz="4" w:space="0" w:color="auto"/>
            </w:tcBorders>
            <w:vAlign w:val="center"/>
          </w:tcPr>
          <w:p w14:paraId="1276008C" w14:textId="77777777" w:rsidR="00E5752C" w:rsidRPr="00C61AA4" w:rsidRDefault="00E5752C" w:rsidP="00E5752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tcPr>
          <w:p w14:paraId="53FFB321" w14:textId="5C9EA318" w:rsidR="00E5752C" w:rsidRDefault="00E5752C" w:rsidP="00E5752C">
            <w:pPr>
              <w:pStyle w:val="Default"/>
              <w:tabs>
                <w:tab w:val="left" w:pos="1260"/>
              </w:tabs>
              <w:rPr>
                <w:rFonts w:ascii="Times New Roman" w:hAnsi="Times New Roman"/>
              </w:rPr>
            </w:pPr>
            <w:r w:rsidRPr="00C61AA4">
              <w:rPr>
                <w:rFonts w:ascii="Times New Roman" w:hAnsi="Times New Roman"/>
              </w:rPr>
              <w:t>Certificate Regarding Tenant’s Security Deposit</w:t>
            </w:r>
          </w:p>
        </w:tc>
        <w:tc>
          <w:tcPr>
            <w:tcW w:w="1890" w:type="dxa"/>
            <w:tcBorders>
              <w:bottom w:val="single" w:sz="4" w:space="0" w:color="auto"/>
            </w:tcBorders>
            <w:vAlign w:val="center"/>
          </w:tcPr>
          <w:p w14:paraId="1387E2A4" w14:textId="77777777" w:rsidR="00E5752C" w:rsidRPr="00C61AA4" w:rsidRDefault="00E5752C" w:rsidP="00E5752C">
            <w:pPr>
              <w:pStyle w:val="Default"/>
              <w:tabs>
                <w:tab w:val="left" w:pos="1260"/>
              </w:tabs>
              <w:ind w:left="1080"/>
              <w:rPr>
                <w:rFonts w:ascii="Times New Roman" w:hAnsi="Times New Roman"/>
                <w:b/>
              </w:rPr>
            </w:pPr>
          </w:p>
        </w:tc>
        <w:tc>
          <w:tcPr>
            <w:tcW w:w="540" w:type="dxa"/>
            <w:tcBorders>
              <w:bottom w:val="single" w:sz="4" w:space="0" w:color="auto"/>
            </w:tcBorders>
          </w:tcPr>
          <w:p w14:paraId="5F0E6566" w14:textId="4CE3AE81" w:rsidR="00E5752C" w:rsidRDefault="00E5752C" w:rsidP="00E5752C">
            <w:pPr>
              <w:pStyle w:val="Default"/>
              <w:tabs>
                <w:tab w:val="left" w:pos="290"/>
                <w:tab w:val="left" w:pos="1260"/>
              </w:tabs>
              <w:ind w:left="-89"/>
              <w:jc w:val="center"/>
              <w:rPr>
                <w:rFonts w:ascii="Times New Roman" w:hAnsi="Times New Roman"/>
              </w:rPr>
            </w:pPr>
            <w:r w:rsidRPr="00C61AA4">
              <w:rPr>
                <w:rFonts w:ascii="Times New Roman" w:hAnsi="Times New Roman"/>
                <w:color w:val="auto"/>
              </w:rPr>
              <w:t>O</w:t>
            </w:r>
          </w:p>
        </w:tc>
        <w:tc>
          <w:tcPr>
            <w:tcW w:w="6546" w:type="dxa"/>
            <w:tcBorders>
              <w:bottom w:val="single" w:sz="4" w:space="0" w:color="auto"/>
            </w:tcBorders>
          </w:tcPr>
          <w:p w14:paraId="4654E042" w14:textId="55AA5C16" w:rsidR="00E5752C" w:rsidRDefault="00E5752C" w:rsidP="00E5752C">
            <w:pPr>
              <w:pStyle w:val="Default"/>
              <w:tabs>
                <w:tab w:val="left" w:pos="1260"/>
              </w:tabs>
              <w:rPr>
                <w:rFonts w:ascii="Times New Roman" w:hAnsi="Times New Roman"/>
                <w:i/>
                <w:color w:val="auto"/>
              </w:rPr>
            </w:pPr>
            <w:r w:rsidRPr="00C61AA4">
              <w:rPr>
                <w:rFonts w:ascii="Times New Roman" w:hAnsi="Times New Roman"/>
                <w:i/>
              </w:rPr>
              <w:t>If applicable.</w:t>
            </w:r>
          </w:p>
        </w:tc>
      </w:tr>
      <w:tr w:rsidR="00E5752C" w:rsidRPr="00C61AA4" w14:paraId="2EFCB7A1" w14:textId="77777777" w:rsidTr="00A22916">
        <w:trPr>
          <w:jc w:val="center"/>
        </w:trPr>
        <w:tc>
          <w:tcPr>
            <w:tcW w:w="516" w:type="dxa"/>
            <w:tcBorders>
              <w:bottom w:val="single" w:sz="4" w:space="0" w:color="auto"/>
            </w:tcBorders>
            <w:vAlign w:val="center"/>
          </w:tcPr>
          <w:p w14:paraId="3EEA1E9A" w14:textId="77777777" w:rsidR="00E5752C" w:rsidRPr="00C61AA4" w:rsidRDefault="00E5752C" w:rsidP="00E5752C">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36A4CADE" w14:textId="69283295" w:rsidR="00E5752C" w:rsidRPr="005C2E26" w:rsidRDefault="00E5752C" w:rsidP="00E5752C">
            <w:pPr>
              <w:pStyle w:val="Default"/>
              <w:tabs>
                <w:tab w:val="left" w:pos="1260"/>
              </w:tabs>
              <w:rPr>
                <w:rFonts w:ascii="Times New Roman" w:hAnsi="Times New Roman"/>
                <w:b/>
              </w:rPr>
            </w:pPr>
            <w:r>
              <w:rPr>
                <w:rFonts w:ascii="Times New Roman" w:hAnsi="Times New Roman"/>
              </w:rPr>
              <w:t>Owner Certification and Acknowledgement (MIP)</w:t>
            </w:r>
          </w:p>
        </w:tc>
        <w:tc>
          <w:tcPr>
            <w:tcW w:w="1890" w:type="dxa"/>
            <w:tcBorders>
              <w:bottom w:val="single" w:sz="4" w:space="0" w:color="auto"/>
            </w:tcBorders>
            <w:vAlign w:val="center"/>
          </w:tcPr>
          <w:p w14:paraId="6B078714" w14:textId="46295BF0" w:rsidR="00E5752C" w:rsidRPr="005C2E26" w:rsidRDefault="00E5752C" w:rsidP="00E5752C">
            <w:pPr>
              <w:pStyle w:val="Default"/>
              <w:tabs>
                <w:tab w:val="left" w:pos="1260"/>
              </w:tabs>
              <w:rPr>
                <w:rFonts w:ascii="Times New Roman" w:hAnsi="Times New Roman"/>
              </w:rPr>
            </w:pPr>
            <w:r w:rsidRPr="00CA6BE8">
              <w:rPr>
                <w:rFonts w:ascii="Times New Roman" w:hAnsi="Times New Roman"/>
              </w:rPr>
              <w:t>HUD-92013D</w:t>
            </w:r>
          </w:p>
        </w:tc>
        <w:tc>
          <w:tcPr>
            <w:tcW w:w="540" w:type="dxa"/>
            <w:tcBorders>
              <w:bottom w:val="single" w:sz="4" w:space="0" w:color="auto"/>
            </w:tcBorders>
          </w:tcPr>
          <w:p w14:paraId="1AD601B4" w14:textId="3BB8EFE9" w:rsidR="00E5752C" w:rsidRDefault="00E5752C" w:rsidP="00E5752C">
            <w:pPr>
              <w:pStyle w:val="Default"/>
              <w:tabs>
                <w:tab w:val="left" w:pos="290"/>
                <w:tab w:val="left" w:pos="1260"/>
              </w:tabs>
              <w:ind w:left="-89"/>
              <w:jc w:val="center"/>
              <w:rPr>
                <w:rFonts w:ascii="Times New Roman" w:hAnsi="Times New Roman"/>
              </w:rPr>
            </w:pPr>
            <w:r>
              <w:rPr>
                <w:rFonts w:ascii="Times New Roman" w:hAnsi="Times New Roman"/>
              </w:rPr>
              <w:t>O</w:t>
            </w:r>
          </w:p>
        </w:tc>
        <w:tc>
          <w:tcPr>
            <w:tcW w:w="6546" w:type="dxa"/>
            <w:tcBorders>
              <w:bottom w:val="single" w:sz="4" w:space="0" w:color="auto"/>
            </w:tcBorders>
            <w:vAlign w:val="center"/>
          </w:tcPr>
          <w:p w14:paraId="1F0C1E8D" w14:textId="6DF85FA3" w:rsidR="00E5752C" w:rsidRPr="005C2E26" w:rsidRDefault="00E5752C" w:rsidP="00E5752C">
            <w:pPr>
              <w:pStyle w:val="Default"/>
              <w:tabs>
                <w:tab w:val="left" w:pos="1260"/>
              </w:tabs>
              <w:rPr>
                <w:rFonts w:ascii="Times New Roman" w:hAnsi="Times New Roman"/>
                <w:i/>
                <w:color w:val="auto"/>
              </w:rPr>
            </w:pPr>
            <w:r>
              <w:rPr>
                <w:rFonts w:ascii="Times New Roman" w:hAnsi="Times New Roman"/>
                <w:i/>
                <w:color w:val="auto"/>
              </w:rPr>
              <w:t>If applicable due to qualifying Green, Affordable, or Broadly Affordable MIP Reduction</w:t>
            </w:r>
          </w:p>
        </w:tc>
      </w:tr>
      <w:tr w:rsidR="00E5752C" w:rsidRPr="00C61AA4" w14:paraId="6C5F8A58" w14:textId="77777777" w:rsidTr="000F16E4">
        <w:trPr>
          <w:jc w:val="center"/>
        </w:trPr>
        <w:tc>
          <w:tcPr>
            <w:tcW w:w="15072" w:type="dxa"/>
            <w:gridSpan w:val="5"/>
            <w:shd w:val="pct20" w:color="auto" w:fill="auto"/>
            <w:vAlign w:val="center"/>
          </w:tcPr>
          <w:p w14:paraId="6C5F8A57" w14:textId="7390B252" w:rsidR="00E5752C" w:rsidRPr="00C61AA4" w:rsidRDefault="00E5752C" w:rsidP="00E5752C">
            <w:pPr>
              <w:pStyle w:val="Default"/>
              <w:tabs>
                <w:tab w:val="left" w:pos="1260"/>
              </w:tabs>
              <w:rPr>
                <w:rFonts w:ascii="Times New Roman" w:hAnsi="Times New Roman"/>
                <w:i/>
              </w:rPr>
            </w:pPr>
            <w:r w:rsidRPr="00C61AA4">
              <w:rPr>
                <w:rFonts w:ascii="Times New Roman" w:hAnsi="Times New Roman"/>
                <w:b/>
              </w:rPr>
              <w:t>Secondary Financing Loan Documents</w:t>
            </w:r>
            <w:r>
              <w:rPr>
                <w:rFonts w:ascii="Times New Roman" w:hAnsi="Times New Roman"/>
                <w:b/>
              </w:rPr>
              <w:t xml:space="preserve">, </w:t>
            </w:r>
            <w:r w:rsidRPr="00475261">
              <w:rPr>
                <w:rFonts w:ascii="Times New Roman" w:hAnsi="Times New Roman"/>
                <w:b/>
              </w:rPr>
              <w:t>Restrictive Covenants</w:t>
            </w:r>
            <w:r>
              <w:rPr>
                <w:rFonts w:ascii="Times New Roman" w:hAnsi="Times New Roman"/>
                <w:b/>
              </w:rPr>
              <w:t>, and Commercial Leases</w:t>
            </w:r>
          </w:p>
        </w:tc>
      </w:tr>
      <w:tr w:rsidR="00E5752C" w:rsidRPr="00C61AA4" w14:paraId="67638D44" w14:textId="77777777" w:rsidTr="00F97E8C">
        <w:trPr>
          <w:jc w:val="center"/>
        </w:trPr>
        <w:tc>
          <w:tcPr>
            <w:tcW w:w="516" w:type="dxa"/>
            <w:vAlign w:val="center"/>
          </w:tcPr>
          <w:p w14:paraId="010D9492" w14:textId="77777777" w:rsidR="00E5752C" w:rsidRPr="00C61AA4" w:rsidRDefault="00E5752C" w:rsidP="00E5752C">
            <w:pPr>
              <w:pStyle w:val="Default"/>
              <w:numPr>
                <w:ilvl w:val="0"/>
                <w:numId w:val="35"/>
              </w:numPr>
              <w:ind w:left="0" w:firstLine="0"/>
              <w:rPr>
                <w:rFonts w:ascii="Times New Roman" w:hAnsi="Times New Roman"/>
                <w:color w:val="auto"/>
              </w:rPr>
            </w:pPr>
          </w:p>
        </w:tc>
        <w:tc>
          <w:tcPr>
            <w:tcW w:w="5580" w:type="dxa"/>
          </w:tcPr>
          <w:p w14:paraId="01094B1B" w14:textId="1ABF8C61" w:rsidR="00E5752C" w:rsidRPr="00C61AA4" w:rsidRDefault="00E5752C" w:rsidP="00E5752C">
            <w:pPr>
              <w:pStyle w:val="Default"/>
              <w:tabs>
                <w:tab w:val="left" w:pos="342"/>
                <w:tab w:val="left" w:pos="1260"/>
              </w:tabs>
              <w:rPr>
                <w:rFonts w:ascii="Times New Roman" w:hAnsi="Times New Roman"/>
              </w:rPr>
            </w:pPr>
            <w:r w:rsidRPr="00C61AA4">
              <w:rPr>
                <w:rFonts w:ascii="Times New Roman" w:hAnsi="Times New Roman"/>
              </w:rPr>
              <w:t>Loan Agreement</w:t>
            </w:r>
          </w:p>
        </w:tc>
        <w:tc>
          <w:tcPr>
            <w:tcW w:w="1890" w:type="dxa"/>
            <w:vAlign w:val="center"/>
          </w:tcPr>
          <w:p w14:paraId="5C9308C6" w14:textId="77777777" w:rsidR="00E5752C" w:rsidRPr="00C61AA4" w:rsidRDefault="00E5752C" w:rsidP="00E5752C">
            <w:pPr>
              <w:pStyle w:val="Default"/>
              <w:tabs>
                <w:tab w:val="left" w:pos="1260"/>
              </w:tabs>
              <w:jc w:val="center"/>
              <w:rPr>
                <w:rFonts w:ascii="Times New Roman" w:hAnsi="Times New Roman"/>
                <w:color w:val="auto"/>
              </w:rPr>
            </w:pPr>
          </w:p>
        </w:tc>
        <w:tc>
          <w:tcPr>
            <w:tcW w:w="540" w:type="dxa"/>
          </w:tcPr>
          <w:p w14:paraId="0FC48197" w14:textId="4D09CB98" w:rsidR="00E5752C" w:rsidRPr="00C61AA4" w:rsidRDefault="00E5752C" w:rsidP="00E5752C">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00AC2712" w14:textId="0BD475CA" w:rsidR="00E5752C" w:rsidRDefault="00E5752C" w:rsidP="00E5752C">
            <w:pPr>
              <w:pStyle w:val="Default"/>
              <w:tabs>
                <w:tab w:val="left" w:pos="1260"/>
              </w:tabs>
              <w:rPr>
                <w:rFonts w:ascii="Times New Roman" w:hAnsi="Times New Roman"/>
                <w:i/>
                <w:color w:val="auto"/>
              </w:rPr>
            </w:pPr>
            <w:r>
              <w:rPr>
                <w:rFonts w:ascii="Times New Roman" w:hAnsi="Times New Roman"/>
                <w:i/>
                <w:color w:val="auto"/>
              </w:rPr>
              <w:t>If applicable.</w:t>
            </w:r>
          </w:p>
        </w:tc>
      </w:tr>
      <w:tr w:rsidR="00E5752C" w:rsidRPr="00C61AA4" w14:paraId="3F7BF111" w14:textId="77777777" w:rsidTr="00F97E8C">
        <w:trPr>
          <w:jc w:val="center"/>
        </w:trPr>
        <w:tc>
          <w:tcPr>
            <w:tcW w:w="516" w:type="dxa"/>
            <w:vAlign w:val="center"/>
          </w:tcPr>
          <w:p w14:paraId="6CC0B2EF" w14:textId="77777777" w:rsidR="00E5752C" w:rsidRPr="00C61AA4" w:rsidRDefault="00E5752C" w:rsidP="00E5752C">
            <w:pPr>
              <w:pStyle w:val="Default"/>
              <w:numPr>
                <w:ilvl w:val="0"/>
                <w:numId w:val="35"/>
              </w:numPr>
              <w:ind w:left="0" w:firstLine="0"/>
              <w:rPr>
                <w:rFonts w:ascii="Times New Roman" w:hAnsi="Times New Roman"/>
                <w:color w:val="auto"/>
              </w:rPr>
            </w:pPr>
          </w:p>
        </w:tc>
        <w:tc>
          <w:tcPr>
            <w:tcW w:w="5580" w:type="dxa"/>
          </w:tcPr>
          <w:p w14:paraId="379D7EC6" w14:textId="41792899" w:rsidR="00E5752C" w:rsidRPr="00C61AA4" w:rsidRDefault="00E5752C" w:rsidP="00E5752C">
            <w:pPr>
              <w:pStyle w:val="Default"/>
              <w:tabs>
                <w:tab w:val="left" w:pos="342"/>
                <w:tab w:val="left" w:pos="1260"/>
              </w:tabs>
              <w:rPr>
                <w:rFonts w:ascii="Times New Roman" w:hAnsi="Times New Roman"/>
              </w:rPr>
            </w:pPr>
            <w:r w:rsidRPr="00C61AA4">
              <w:rPr>
                <w:rFonts w:ascii="Times New Roman" w:hAnsi="Times New Roman"/>
              </w:rPr>
              <w:t>Note</w:t>
            </w:r>
          </w:p>
        </w:tc>
        <w:tc>
          <w:tcPr>
            <w:tcW w:w="1890" w:type="dxa"/>
            <w:vAlign w:val="center"/>
          </w:tcPr>
          <w:p w14:paraId="301546D3" w14:textId="4C73FFF1" w:rsidR="00E5752C" w:rsidRPr="00C61AA4" w:rsidRDefault="00E5752C" w:rsidP="00E5752C">
            <w:pPr>
              <w:pStyle w:val="Default"/>
              <w:tabs>
                <w:tab w:val="left" w:pos="1260"/>
              </w:tabs>
              <w:jc w:val="center"/>
              <w:rPr>
                <w:rFonts w:ascii="Times New Roman" w:hAnsi="Times New Roman"/>
                <w:color w:val="auto"/>
              </w:rPr>
            </w:pPr>
            <w:r>
              <w:rPr>
                <w:rFonts w:ascii="Times New Roman" w:hAnsi="Times New Roman"/>
                <w:color w:val="auto"/>
              </w:rPr>
              <w:t>HUD-92223M/HUD-91710M or 91712M</w:t>
            </w:r>
          </w:p>
        </w:tc>
        <w:tc>
          <w:tcPr>
            <w:tcW w:w="540" w:type="dxa"/>
          </w:tcPr>
          <w:p w14:paraId="3B4ADEC6" w14:textId="192EAEC6" w:rsidR="00E5752C" w:rsidRPr="00C61AA4" w:rsidRDefault="00E5752C" w:rsidP="00E5752C">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42512EC4" w14:textId="60175ABC" w:rsidR="00E5752C" w:rsidRDefault="00E5752C" w:rsidP="00E5752C">
            <w:pPr>
              <w:pStyle w:val="Default"/>
              <w:tabs>
                <w:tab w:val="left" w:pos="1260"/>
              </w:tabs>
              <w:rPr>
                <w:rFonts w:ascii="Times New Roman" w:hAnsi="Times New Roman"/>
                <w:i/>
                <w:color w:val="auto"/>
              </w:rPr>
            </w:pPr>
            <w:r>
              <w:rPr>
                <w:rFonts w:ascii="Times New Roman" w:hAnsi="Times New Roman"/>
                <w:i/>
                <w:color w:val="auto"/>
              </w:rPr>
              <w:t xml:space="preserve">If applicable.  When debt is unsecured, use Surplus Cash Note or Residual Receipts Note if Residual Receipts Rider to Regulatory Agreement is used. </w:t>
            </w:r>
          </w:p>
        </w:tc>
      </w:tr>
      <w:tr w:rsidR="00E5752C" w:rsidRPr="00C61AA4" w14:paraId="5370A7CD" w14:textId="77777777" w:rsidTr="00F97E8C">
        <w:trPr>
          <w:jc w:val="center"/>
        </w:trPr>
        <w:tc>
          <w:tcPr>
            <w:tcW w:w="516" w:type="dxa"/>
            <w:vAlign w:val="center"/>
          </w:tcPr>
          <w:p w14:paraId="1D86A15F" w14:textId="77777777" w:rsidR="00E5752C" w:rsidRPr="00C61AA4" w:rsidRDefault="00E5752C" w:rsidP="00E5752C">
            <w:pPr>
              <w:pStyle w:val="Default"/>
              <w:numPr>
                <w:ilvl w:val="0"/>
                <w:numId w:val="35"/>
              </w:numPr>
              <w:ind w:left="0" w:firstLine="0"/>
              <w:rPr>
                <w:rFonts w:ascii="Times New Roman" w:hAnsi="Times New Roman"/>
                <w:color w:val="auto"/>
              </w:rPr>
            </w:pPr>
          </w:p>
        </w:tc>
        <w:tc>
          <w:tcPr>
            <w:tcW w:w="5580" w:type="dxa"/>
          </w:tcPr>
          <w:p w14:paraId="50E98543" w14:textId="7B00C060" w:rsidR="00E5752C" w:rsidRPr="00C61AA4" w:rsidRDefault="00E5752C" w:rsidP="00E5752C">
            <w:pPr>
              <w:pStyle w:val="Default"/>
              <w:tabs>
                <w:tab w:val="left" w:pos="342"/>
                <w:tab w:val="left" w:pos="1260"/>
              </w:tabs>
              <w:rPr>
                <w:rFonts w:ascii="Times New Roman" w:hAnsi="Times New Roman"/>
              </w:rPr>
            </w:pPr>
            <w:r w:rsidRPr="00C61AA4">
              <w:rPr>
                <w:rFonts w:ascii="Times New Roman" w:hAnsi="Times New Roman"/>
              </w:rPr>
              <w:t>Mortgage</w:t>
            </w:r>
          </w:p>
        </w:tc>
        <w:tc>
          <w:tcPr>
            <w:tcW w:w="1890" w:type="dxa"/>
            <w:vAlign w:val="center"/>
          </w:tcPr>
          <w:p w14:paraId="29AA4DAF" w14:textId="77777777" w:rsidR="00E5752C" w:rsidRPr="00C61AA4" w:rsidRDefault="00E5752C" w:rsidP="00E5752C">
            <w:pPr>
              <w:pStyle w:val="Default"/>
              <w:tabs>
                <w:tab w:val="left" w:pos="1260"/>
              </w:tabs>
              <w:jc w:val="center"/>
              <w:rPr>
                <w:rFonts w:ascii="Times New Roman" w:hAnsi="Times New Roman"/>
                <w:color w:val="auto"/>
              </w:rPr>
            </w:pPr>
          </w:p>
        </w:tc>
        <w:tc>
          <w:tcPr>
            <w:tcW w:w="540" w:type="dxa"/>
          </w:tcPr>
          <w:p w14:paraId="0572ED19" w14:textId="2E3596B5" w:rsidR="00E5752C" w:rsidRPr="00C61AA4" w:rsidRDefault="00E5752C" w:rsidP="00E5752C">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24FE863D" w14:textId="6FA6F8D0" w:rsidR="00E5752C" w:rsidRDefault="00E5752C" w:rsidP="00E5752C">
            <w:pPr>
              <w:pStyle w:val="Default"/>
              <w:tabs>
                <w:tab w:val="left" w:pos="1260"/>
              </w:tabs>
              <w:rPr>
                <w:rFonts w:ascii="Times New Roman" w:hAnsi="Times New Roman"/>
                <w:i/>
                <w:color w:val="auto"/>
              </w:rPr>
            </w:pPr>
            <w:r>
              <w:rPr>
                <w:rFonts w:ascii="Times New Roman" w:hAnsi="Times New Roman"/>
                <w:i/>
                <w:color w:val="auto"/>
              </w:rPr>
              <w:t>If applicable.</w:t>
            </w:r>
          </w:p>
        </w:tc>
      </w:tr>
      <w:tr w:rsidR="00E5752C" w:rsidRPr="00C61AA4" w14:paraId="6C5F8A5E" w14:textId="77777777" w:rsidTr="00F97E8C">
        <w:trPr>
          <w:jc w:val="center"/>
        </w:trPr>
        <w:tc>
          <w:tcPr>
            <w:tcW w:w="516" w:type="dxa"/>
            <w:vAlign w:val="center"/>
          </w:tcPr>
          <w:p w14:paraId="6C5F8A59" w14:textId="77777777" w:rsidR="00E5752C" w:rsidRPr="00C61AA4" w:rsidRDefault="00E5752C" w:rsidP="00E5752C">
            <w:pPr>
              <w:pStyle w:val="Default"/>
              <w:numPr>
                <w:ilvl w:val="0"/>
                <w:numId w:val="35"/>
              </w:numPr>
              <w:ind w:left="0" w:firstLine="0"/>
              <w:rPr>
                <w:rFonts w:ascii="Times New Roman" w:hAnsi="Times New Roman"/>
                <w:color w:val="auto"/>
              </w:rPr>
            </w:pPr>
          </w:p>
        </w:tc>
        <w:tc>
          <w:tcPr>
            <w:tcW w:w="5580" w:type="dxa"/>
          </w:tcPr>
          <w:p w14:paraId="6C5F8A5A" w14:textId="4F9A55F7" w:rsidR="00E5752C" w:rsidRPr="00C61AA4" w:rsidRDefault="00E5752C" w:rsidP="00E5752C">
            <w:pPr>
              <w:pStyle w:val="Default"/>
              <w:tabs>
                <w:tab w:val="left" w:pos="342"/>
                <w:tab w:val="left" w:pos="1260"/>
              </w:tabs>
              <w:rPr>
                <w:rFonts w:ascii="Times New Roman" w:hAnsi="Times New Roman"/>
              </w:rPr>
            </w:pPr>
            <w:r w:rsidRPr="00C61AA4">
              <w:rPr>
                <w:rFonts w:ascii="Times New Roman" w:hAnsi="Times New Roman"/>
              </w:rPr>
              <w:t xml:space="preserve">Subordination Agreement, or </w:t>
            </w:r>
            <w:r>
              <w:rPr>
                <w:rFonts w:ascii="Times New Roman" w:hAnsi="Times New Roman"/>
              </w:rPr>
              <w:t xml:space="preserve">HUD Secondary Financing </w:t>
            </w:r>
            <w:r w:rsidRPr="00C61AA4">
              <w:rPr>
                <w:rFonts w:ascii="Times New Roman" w:hAnsi="Times New Roman"/>
              </w:rPr>
              <w:t>Rider</w:t>
            </w:r>
          </w:p>
        </w:tc>
        <w:tc>
          <w:tcPr>
            <w:tcW w:w="1890" w:type="dxa"/>
          </w:tcPr>
          <w:p w14:paraId="6C5F8A5B" w14:textId="6EE0C037" w:rsidR="00E5752C" w:rsidRPr="00C61AA4" w:rsidRDefault="00E5752C" w:rsidP="00E5752C">
            <w:pPr>
              <w:pStyle w:val="Default"/>
              <w:tabs>
                <w:tab w:val="left" w:pos="1260"/>
              </w:tabs>
              <w:jc w:val="center"/>
              <w:rPr>
                <w:rFonts w:ascii="Times New Roman" w:hAnsi="Times New Roman"/>
                <w:color w:val="auto"/>
              </w:rPr>
            </w:pPr>
            <w:r w:rsidRPr="00C61AA4">
              <w:rPr>
                <w:rFonts w:ascii="Times New Roman" w:hAnsi="Times New Roman"/>
                <w:color w:val="auto"/>
              </w:rPr>
              <w:t>HUD-92420M</w:t>
            </w:r>
          </w:p>
        </w:tc>
        <w:tc>
          <w:tcPr>
            <w:tcW w:w="540" w:type="dxa"/>
          </w:tcPr>
          <w:p w14:paraId="6C5F8A5C" w14:textId="3F3AF5DE" w:rsidR="00E5752C" w:rsidRPr="00C61AA4" w:rsidRDefault="00E5752C" w:rsidP="00E5752C">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C5F8A5D" w14:textId="4D71C553" w:rsidR="00E5752C" w:rsidRPr="00C61AA4" w:rsidRDefault="00E5752C" w:rsidP="00E5752C">
            <w:pPr>
              <w:pStyle w:val="Default"/>
              <w:tabs>
                <w:tab w:val="left" w:pos="1260"/>
              </w:tabs>
              <w:rPr>
                <w:rFonts w:ascii="Times New Roman" w:hAnsi="Times New Roman"/>
                <w:color w:val="auto"/>
              </w:rPr>
            </w:pPr>
            <w:r>
              <w:rPr>
                <w:rFonts w:ascii="Times New Roman" w:hAnsi="Times New Roman"/>
                <w:i/>
                <w:color w:val="auto"/>
              </w:rPr>
              <w:t>When secondary financing is secured, use HUD Subordination Agreement for public secondary financing; i</w:t>
            </w:r>
            <w:r w:rsidRPr="00C61AA4">
              <w:rPr>
                <w:rFonts w:ascii="Times New Roman" w:hAnsi="Times New Roman"/>
                <w:i/>
                <w:color w:val="auto"/>
              </w:rPr>
              <w:t xml:space="preserve">f private, non-governmental secondary financing is approved, </w:t>
            </w:r>
            <w:r>
              <w:rPr>
                <w:rFonts w:ascii="Times New Roman" w:hAnsi="Times New Roman"/>
                <w:i/>
                <w:color w:val="auto"/>
              </w:rPr>
              <w:t xml:space="preserve">the HUD Secondary Financing </w:t>
            </w:r>
            <w:r w:rsidRPr="00C61AA4">
              <w:rPr>
                <w:rFonts w:ascii="Times New Roman" w:hAnsi="Times New Roman"/>
                <w:i/>
                <w:color w:val="auto"/>
              </w:rPr>
              <w:t>Rider is used (Closing Guide § 5.1)</w:t>
            </w:r>
            <w:r w:rsidRPr="00C61AA4">
              <w:rPr>
                <w:rFonts w:ascii="Times New Roman" w:hAnsi="Times New Roman"/>
                <w:color w:val="auto"/>
              </w:rPr>
              <w:t>.</w:t>
            </w:r>
          </w:p>
        </w:tc>
      </w:tr>
      <w:tr w:rsidR="00E5752C" w:rsidRPr="00C61AA4" w14:paraId="6C5F8A64" w14:textId="77777777" w:rsidTr="000F16E4">
        <w:trPr>
          <w:jc w:val="center"/>
        </w:trPr>
        <w:tc>
          <w:tcPr>
            <w:tcW w:w="516" w:type="dxa"/>
            <w:vAlign w:val="center"/>
          </w:tcPr>
          <w:p w14:paraId="6C5F8A5F" w14:textId="77777777" w:rsidR="00E5752C" w:rsidRPr="00C61AA4" w:rsidRDefault="00E5752C" w:rsidP="00E5752C">
            <w:pPr>
              <w:pStyle w:val="Default"/>
              <w:numPr>
                <w:ilvl w:val="0"/>
                <w:numId w:val="35"/>
              </w:numPr>
              <w:ind w:left="0" w:firstLine="0"/>
              <w:rPr>
                <w:rFonts w:ascii="Times New Roman" w:hAnsi="Times New Roman"/>
                <w:color w:val="auto"/>
              </w:rPr>
            </w:pPr>
          </w:p>
        </w:tc>
        <w:tc>
          <w:tcPr>
            <w:tcW w:w="5580" w:type="dxa"/>
          </w:tcPr>
          <w:p w14:paraId="6C5F8A60" w14:textId="77777777" w:rsidR="00E5752C" w:rsidRPr="00C61AA4" w:rsidRDefault="00E5752C" w:rsidP="00E5752C">
            <w:pPr>
              <w:pStyle w:val="Default"/>
              <w:tabs>
                <w:tab w:val="left" w:pos="342"/>
                <w:tab w:val="left" w:pos="1260"/>
              </w:tabs>
              <w:rPr>
                <w:rFonts w:ascii="Times New Roman" w:hAnsi="Times New Roman"/>
              </w:rPr>
            </w:pPr>
            <w:r w:rsidRPr="00C61AA4">
              <w:rPr>
                <w:rFonts w:ascii="Times New Roman" w:hAnsi="Times New Roman"/>
              </w:rPr>
              <w:t>Disbursement Agreement</w:t>
            </w:r>
          </w:p>
        </w:tc>
        <w:tc>
          <w:tcPr>
            <w:tcW w:w="1890" w:type="dxa"/>
            <w:vAlign w:val="center"/>
          </w:tcPr>
          <w:p w14:paraId="6C5F8A61" w14:textId="77777777" w:rsidR="00E5752C" w:rsidRPr="00C61AA4" w:rsidRDefault="00E5752C" w:rsidP="00E5752C">
            <w:pPr>
              <w:pStyle w:val="Default"/>
              <w:tabs>
                <w:tab w:val="left" w:pos="1260"/>
              </w:tabs>
              <w:jc w:val="center"/>
              <w:rPr>
                <w:rFonts w:ascii="Times New Roman" w:hAnsi="Times New Roman"/>
                <w:color w:val="auto"/>
              </w:rPr>
            </w:pPr>
          </w:p>
        </w:tc>
        <w:tc>
          <w:tcPr>
            <w:tcW w:w="540" w:type="dxa"/>
          </w:tcPr>
          <w:p w14:paraId="6C5F8A62" w14:textId="77777777" w:rsidR="00E5752C" w:rsidRPr="00C61AA4" w:rsidRDefault="00E5752C" w:rsidP="00E5752C">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C5F8A63" w14:textId="77777777" w:rsidR="00E5752C" w:rsidRPr="00C61AA4" w:rsidRDefault="00E5752C" w:rsidP="00E5752C">
            <w:pPr>
              <w:pStyle w:val="Default"/>
              <w:tabs>
                <w:tab w:val="left" w:pos="1260"/>
              </w:tabs>
              <w:rPr>
                <w:rFonts w:ascii="Times New Roman" w:hAnsi="Times New Roman"/>
                <w:i/>
                <w:color w:val="auto"/>
              </w:rPr>
            </w:pPr>
            <w:r w:rsidRPr="00C61AA4">
              <w:rPr>
                <w:rFonts w:ascii="Times New Roman" w:hAnsi="Times New Roman"/>
                <w:i/>
                <w:color w:val="auto"/>
              </w:rPr>
              <w:t>If applicable.</w:t>
            </w:r>
          </w:p>
        </w:tc>
      </w:tr>
      <w:tr w:rsidR="00E5752C" w:rsidRPr="00C61AA4" w14:paraId="76C3EAF4" w14:textId="77777777" w:rsidTr="000F16E4">
        <w:trPr>
          <w:jc w:val="center"/>
        </w:trPr>
        <w:tc>
          <w:tcPr>
            <w:tcW w:w="516" w:type="dxa"/>
            <w:vAlign w:val="center"/>
          </w:tcPr>
          <w:p w14:paraId="45F01520" w14:textId="77777777" w:rsidR="00E5752C" w:rsidRPr="00C61AA4" w:rsidRDefault="00E5752C" w:rsidP="00E5752C">
            <w:pPr>
              <w:pStyle w:val="Default"/>
              <w:numPr>
                <w:ilvl w:val="0"/>
                <w:numId w:val="35"/>
              </w:numPr>
              <w:ind w:left="0" w:firstLine="0"/>
              <w:rPr>
                <w:rFonts w:ascii="Times New Roman" w:hAnsi="Times New Roman"/>
                <w:color w:val="auto"/>
              </w:rPr>
            </w:pPr>
          </w:p>
        </w:tc>
        <w:tc>
          <w:tcPr>
            <w:tcW w:w="5580" w:type="dxa"/>
          </w:tcPr>
          <w:p w14:paraId="266738AE" w14:textId="1E0BD7E4" w:rsidR="00E5752C" w:rsidRPr="00C61AA4" w:rsidRDefault="00E5752C" w:rsidP="00E5752C">
            <w:pPr>
              <w:pStyle w:val="Default"/>
              <w:tabs>
                <w:tab w:val="left" w:pos="342"/>
                <w:tab w:val="left" w:pos="1260"/>
              </w:tabs>
              <w:rPr>
                <w:rFonts w:ascii="Times New Roman" w:hAnsi="Times New Roman"/>
              </w:rPr>
            </w:pPr>
            <w:r w:rsidRPr="00C61AA4">
              <w:rPr>
                <w:rFonts w:ascii="Times New Roman" w:hAnsi="Times New Roman"/>
              </w:rPr>
              <w:t>Restrictive Covenants/Use Agreements</w:t>
            </w:r>
          </w:p>
        </w:tc>
        <w:tc>
          <w:tcPr>
            <w:tcW w:w="1890" w:type="dxa"/>
            <w:vAlign w:val="center"/>
          </w:tcPr>
          <w:p w14:paraId="60F62CB2" w14:textId="77777777" w:rsidR="00E5752C" w:rsidRPr="00C61AA4" w:rsidRDefault="00E5752C" w:rsidP="00E5752C">
            <w:pPr>
              <w:pStyle w:val="Default"/>
              <w:tabs>
                <w:tab w:val="left" w:pos="1260"/>
              </w:tabs>
              <w:jc w:val="center"/>
              <w:rPr>
                <w:rFonts w:ascii="Times New Roman" w:hAnsi="Times New Roman"/>
                <w:color w:val="auto"/>
              </w:rPr>
            </w:pPr>
          </w:p>
        </w:tc>
        <w:tc>
          <w:tcPr>
            <w:tcW w:w="540" w:type="dxa"/>
          </w:tcPr>
          <w:p w14:paraId="5F1D9F6D" w14:textId="4765F808" w:rsidR="00E5752C" w:rsidRPr="00C61AA4" w:rsidRDefault="00E5752C" w:rsidP="00E5752C">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0E79EE9E" w14:textId="1A32611A" w:rsidR="00E5752C" w:rsidRPr="00C61AA4" w:rsidRDefault="00E5752C" w:rsidP="00E5752C">
            <w:pPr>
              <w:pStyle w:val="Default"/>
              <w:tabs>
                <w:tab w:val="left" w:pos="1260"/>
              </w:tabs>
              <w:rPr>
                <w:rFonts w:ascii="Times New Roman" w:hAnsi="Times New Roman"/>
                <w:i/>
                <w:color w:val="auto"/>
              </w:rPr>
            </w:pPr>
            <w:r>
              <w:rPr>
                <w:rFonts w:ascii="Times New Roman" w:hAnsi="Times New Roman"/>
                <w:i/>
                <w:color w:val="auto"/>
              </w:rPr>
              <w:t>Use</w:t>
            </w:r>
            <w:r w:rsidRPr="00C61AA4">
              <w:rPr>
                <w:rFonts w:ascii="Times New Roman" w:hAnsi="Times New Roman"/>
                <w:i/>
                <w:color w:val="auto"/>
              </w:rPr>
              <w:t xml:space="preserve"> HUD </w:t>
            </w:r>
            <w:r>
              <w:rPr>
                <w:rFonts w:ascii="Times New Roman" w:hAnsi="Times New Roman"/>
                <w:i/>
                <w:color w:val="auto"/>
              </w:rPr>
              <w:t>Rider (</w:t>
            </w:r>
            <w:r>
              <w:rPr>
                <w:rFonts w:ascii="Times New Roman" w:hAnsi="Times New Roman"/>
                <w:i/>
              </w:rPr>
              <w:t>Closing Guide § 5.3), if applicable</w:t>
            </w:r>
            <w:r>
              <w:rPr>
                <w:rFonts w:ascii="Times New Roman" w:hAnsi="Times New Roman"/>
                <w:i/>
                <w:color w:val="auto"/>
              </w:rPr>
              <w:t xml:space="preserve">.  This includes instances when Housing permits affordability covenants ahead of the HUD Security Instrument pursuant to the Closing Guide and MAP Guide, with appropriate modifications; a sample of the revised Rider can be found here:  </w:t>
            </w:r>
            <w:hyperlink r:id="rId12" w:history="1">
              <w:r w:rsidRPr="00710E59">
                <w:rPr>
                  <w:rStyle w:val="Hyperlink"/>
                  <w:rFonts w:ascii="Times New Roman" w:hAnsi="Times New Roman"/>
                </w:rPr>
                <w:t>https://www.hud.gov/program_offices/general_counsel/mffaqs</w:t>
              </w:r>
            </w:hyperlink>
            <w:r>
              <w:rPr>
                <w:rFonts w:ascii="Times New Roman" w:hAnsi="Times New Roman"/>
                <w:i/>
                <w:color w:val="auto"/>
              </w:rPr>
              <w:t>.</w:t>
            </w:r>
          </w:p>
        </w:tc>
      </w:tr>
      <w:tr w:rsidR="00E5752C" w:rsidRPr="00C61AA4" w14:paraId="23C67DE1" w14:textId="77777777" w:rsidTr="000F16E4">
        <w:trPr>
          <w:jc w:val="center"/>
        </w:trPr>
        <w:tc>
          <w:tcPr>
            <w:tcW w:w="516" w:type="dxa"/>
            <w:vAlign w:val="center"/>
          </w:tcPr>
          <w:p w14:paraId="7424194F" w14:textId="77777777" w:rsidR="00E5752C" w:rsidRPr="00C61AA4" w:rsidRDefault="00E5752C" w:rsidP="00E5752C">
            <w:pPr>
              <w:pStyle w:val="Default"/>
              <w:numPr>
                <w:ilvl w:val="0"/>
                <w:numId w:val="35"/>
              </w:numPr>
              <w:ind w:left="0" w:firstLine="0"/>
              <w:rPr>
                <w:rFonts w:ascii="Times New Roman" w:hAnsi="Times New Roman"/>
                <w:color w:val="auto"/>
              </w:rPr>
            </w:pPr>
          </w:p>
        </w:tc>
        <w:tc>
          <w:tcPr>
            <w:tcW w:w="5580" w:type="dxa"/>
          </w:tcPr>
          <w:p w14:paraId="27EBEA2E" w14:textId="62895259" w:rsidR="00E5752C" w:rsidRPr="00C61AA4" w:rsidRDefault="00E5752C" w:rsidP="00E5752C">
            <w:pPr>
              <w:pStyle w:val="Default"/>
              <w:tabs>
                <w:tab w:val="left" w:pos="342"/>
                <w:tab w:val="left" w:pos="1260"/>
              </w:tabs>
              <w:rPr>
                <w:rFonts w:ascii="Times New Roman" w:hAnsi="Times New Roman"/>
              </w:rPr>
            </w:pPr>
            <w:r w:rsidRPr="00C61AA4">
              <w:rPr>
                <w:rFonts w:ascii="Times New Roman" w:hAnsi="Times New Roman"/>
                <w:color w:val="auto"/>
              </w:rPr>
              <w:t>Commercial Space Leases (with Tenant Estoppel Certificates)</w:t>
            </w:r>
          </w:p>
        </w:tc>
        <w:tc>
          <w:tcPr>
            <w:tcW w:w="1890" w:type="dxa"/>
            <w:vAlign w:val="center"/>
          </w:tcPr>
          <w:p w14:paraId="2083B191" w14:textId="77777777" w:rsidR="00E5752C" w:rsidRPr="00C61AA4" w:rsidRDefault="00E5752C" w:rsidP="00E5752C">
            <w:pPr>
              <w:pStyle w:val="Default"/>
              <w:tabs>
                <w:tab w:val="left" w:pos="1260"/>
              </w:tabs>
              <w:jc w:val="center"/>
              <w:rPr>
                <w:rFonts w:ascii="Times New Roman" w:hAnsi="Times New Roman"/>
                <w:color w:val="auto"/>
              </w:rPr>
            </w:pPr>
          </w:p>
        </w:tc>
        <w:tc>
          <w:tcPr>
            <w:tcW w:w="540" w:type="dxa"/>
          </w:tcPr>
          <w:p w14:paraId="773FCCC2" w14:textId="4929081C" w:rsidR="00E5752C" w:rsidRPr="00C61AA4" w:rsidRDefault="00E5752C" w:rsidP="00E5752C">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659F1A72" w14:textId="4628E39A" w:rsidR="00E5752C" w:rsidRDefault="00E5752C" w:rsidP="00E5752C">
            <w:pPr>
              <w:pStyle w:val="Default"/>
              <w:tabs>
                <w:tab w:val="left" w:pos="1260"/>
              </w:tabs>
              <w:rPr>
                <w:rFonts w:ascii="Times New Roman" w:hAnsi="Times New Roman"/>
                <w:i/>
                <w:color w:val="auto"/>
              </w:rPr>
            </w:pPr>
            <w:r w:rsidRPr="00C61AA4">
              <w:rPr>
                <w:rFonts w:ascii="Times New Roman" w:hAnsi="Times New Roman"/>
                <w:i/>
              </w:rPr>
              <w:t>If applicable.</w:t>
            </w:r>
            <w:r>
              <w:rPr>
                <w:rFonts w:ascii="Times New Roman" w:hAnsi="Times New Roman"/>
                <w:i/>
              </w:rPr>
              <w:t xml:space="preserve">  All commercial leases must be subordinate to Security Instrument, except as permitted by Program Obligations.</w:t>
            </w:r>
          </w:p>
        </w:tc>
      </w:tr>
      <w:tr w:rsidR="00E5752C" w:rsidRPr="00C61AA4" w14:paraId="40E674DD" w14:textId="77777777" w:rsidTr="000F16E4">
        <w:trPr>
          <w:jc w:val="center"/>
        </w:trPr>
        <w:tc>
          <w:tcPr>
            <w:tcW w:w="516" w:type="dxa"/>
            <w:vAlign w:val="center"/>
          </w:tcPr>
          <w:p w14:paraId="21B2E225" w14:textId="77777777" w:rsidR="00E5752C" w:rsidRPr="00C61AA4" w:rsidRDefault="00E5752C" w:rsidP="00E5752C">
            <w:pPr>
              <w:pStyle w:val="Default"/>
              <w:numPr>
                <w:ilvl w:val="0"/>
                <w:numId w:val="35"/>
              </w:numPr>
              <w:ind w:left="0" w:firstLine="0"/>
              <w:rPr>
                <w:rFonts w:ascii="Times New Roman" w:hAnsi="Times New Roman"/>
                <w:color w:val="auto"/>
              </w:rPr>
            </w:pPr>
          </w:p>
        </w:tc>
        <w:tc>
          <w:tcPr>
            <w:tcW w:w="5580" w:type="dxa"/>
          </w:tcPr>
          <w:p w14:paraId="669A7084" w14:textId="29B06516" w:rsidR="00E5752C" w:rsidRPr="00C61AA4" w:rsidRDefault="00E5752C" w:rsidP="00E5752C">
            <w:pPr>
              <w:pStyle w:val="Default"/>
              <w:tabs>
                <w:tab w:val="left" w:pos="342"/>
                <w:tab w:val="left" w:pos="1260"/>
              </w:tabs>
              <w:rPr>
                <w:rFonts w:ascii="Times New Roman" w:hAnsi="Times New Roman"/>
              </w:rPr>
            </w:pPr>
            <w:r w:rsidRPr="00C61AA4">
              <w:rPr>
                <w:rFonts w:ascii="Times New Roman" w:hAnsi="Times New Roman"/>
                <w:color w:val="auto"/>
              </w:rPr>
              <w:t>Subordination</w:t>
            </w:r>
            <w:r>
              <w:rPr>
                <w:rFonts w:ascii="Times New Roman" w:hAnsi="Times New Roman"/>
                <w:color w:val="auto"/>
              </w:rPr>
              <w:t xml:space="preserve"> and Attornment Agreement (and</w:t>
            </w:r>
            <w:r w:rsidRPr="00C61AA4">
              <w:rPr>
                <w:rFonts w:ascii="Times New Roman" w:hAnsi="Times New Roman"/>
                <w:color w:val="auto"/>
              </w:rPr>
              <w:t xml:space="preserve"> Non-Disturbance</w:t>
            </w:r>
            <w:r>
              <w:rPr>
                <w:rFonts w:ascii="Times New Roman" w:hAnsi="Times New Roman"/>
                <w:color w:val="auto"/>
              </w:rPr>
              <w:t>, if requested by lessee, and acceptable to Housing)</w:t>
            </w:r>
          </w:p>
        </w:tc>
        <w:tc>
          <w:tcPr>
            <w:tcW w:w="1890" w:type="dxa"/>
            <w:vAlign w:val="center"/>
          </w:tcPr>
          <w:p w14:paraId="4DDB784E" w14:textId="77777777" w:rsidR="00E5752C" w:rsidRPr="00C61AA4" w:rsidRDefault="00E5752C" w:rsidP="00E5752C">
            <w:pPr>
              <w:pStyle w:val="Default"/>
              <w:tabs>
                <w:tab w:val="left" w:pos="1260"/>
              </w:tabs>
              <w:jc w:val="center"/>
              <w:rPr>
                <w:rFonts w:ascii="Times New Roman" w:hAnsi="Times New Roman"/>
                <w:color w:val="auto"/>
              </w:rPr>
            </w:pPr>
          </w:p>
        </w:tc>
        <w:tc>
          <w:tcPr>
            <w:tcW w:w="540" w:type="dxa"/>
          </w:tcPr>
          <w:p w14:paraId="77A327F1" w14:textId="6F22C42C" w:rsidR="00E5752C" w:rsidRPr="00C61AA4" w:rsidRDefault="00E5752C" w:rsidP="00E5752C">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49404010" w14:textId="23CCBB41" w:rsidR="00E5752C" w:rsidRDefault="00E5752C" w:rsidP="00E5752C">
            <w:pPr>
              <w:pStyle w:val="Default"/>
              <w:tabs>
                <w:tab w:val="left" w:pos="1260"/>
              </w:tabs>
              <w:rPr>
                <w:rFonts w:ascii="Times New Roman" w:hAnsi="Times New Roman"/>
                <w:i/>
                <w:color w:val="auto"/>
              </w:rPr>
            </w:pPr>
            <w:r w:rsidRPr="00C61AA4">
              <w:rPr>
                <w:rFonts w:ascii="Times New Roman" w:hAnsi="Times New Roman"/>
                <w:i/>
              </w:rPr>
              <w:t xml:space="preserve">If applicable.  </w:t>
            </w:r>
            <w:r>
              <w:rPr>
                <w:rFonts w:ascii="Times New Roman" w:hAnsi="Times New Roman"/>
                <w:i/>
              </w:rPr>
              <w:t>See MAP Guide Appendix 8 for guidance and sample SNDA.</w:t>
            </w:r>
          </w:p>
        </w:tc>
      </w:tr>
      <w:tr w:rsidR="00E5752C" w:rsidRPr="00C61AA4" w14:paraId="6C5F8A66" w14:textId="77777777" w:rsidTr="000F16E4">
        <w:trPr>
          <w:jc w:val="center"/>
        </w:trPr>
        <w:tc>
          <w:tcPr>
            <w:tcW w:w="15072" w:type="dxa"/>
            <w:gridSpan w:val="5"/>
            <w:shd w:val="pct20" w:color="auto" w:fill="auto"/>
            <w:vAlign w:val="center"/>
          </w:tcPr>
          <w:p w14:paraId="6C5F8A65" w14:textId="66E11A29" w:rsidR="00E5752C" w:rsidRPr="00C61AA4" w:rsidRDefault="00E5752C" w:rsidP="00E5752C">
            <w:pPr>
              <w:spacing w:after="0" w:line="240" w:lineRule="auto"/>
              <w:rPr>
                <w:rFonts w:ascii="Times New Roman" w:hAnsi="Times New Roman" w:cs="Times New Roman"/>
                <w:szCs w:val="24"/>
              </w:rPr>
            </w:pPr>
            <w:r w:rsidRPr="00C61AA4">
              <w:rPr>
                <w:rFonts w:ascii="Times New Roman" w:hAnsi="Times New Roman" w:cs="Times New Roman"/>
                <w:b/>
                <w:szCs w:val="24"/>
              </w:rPr>
              <w:t>HUD Administrative Documents and Additional Requirements</w:t>
            </w:r>
          </w:p>
        </w:tc>
      </w:tr>
      <w:tr w:rsidR="00E5752C" w:rsidRPr="00C61AA4" w14:paraId="6C5F8A6C" w14:textId="77777777" w:rsidTr="000F16E4">
        <w:trPr>
          <w:jc w:val="center"/>
        </w:trPr>
        <w:tc>
          <w:tcPr>
            <w:tcW w:w="516" w:type="dxa"/>
            <w:vAlign w:val="center"/>
          </w:tcPr>
          <w:p w14:paraId="6C5F8A67" w14:textId="77777777" w:rsidR="00E5752C" w:rsidRPr="00C61AA4" w:rsidRDefault="00E5752C" w:rsidP="00E5752C">
            <w:pPr>
              <w:pStyle w:val="Default"/>
              <w:numPr>
                <w:ilvl w:val="0"/>
                <w:numId w:val="35"/>
              </w:numPr>
              <w:ind w:left="0" w:firstLine="0"/>
              <w:rPr>
                <w:rFonts w:ascii="Times New Roman" w:hAnsi="Times New Roman"/>
                <w:color w:val="auto"/>
              </w:rPr>
            </w:pPr>
          </w:p>
        </w:tc>
        <w:tc>
          <w:tcPr>
            <w:tcW w:w="5580" w:type="dxa"/>
          </w:tcPr>
          <w:p w14:paraId="6C5F8A68" w14:textId="77777777" w:rsidR="00E5752C" w:rsidRPr="00C61AA4" w:rsidRDefault="00E5752C" w:rsidP="00E5752C">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890" w:type="dxa"/>
            <w:vAlign w:val="center"/>
          </w:tcPr>
          <w:p w14:paraId="6C5F8A69" w14:textId="77777777" w:rsidR="00E5752C" w:rsidRPr="00C61AA4" w:rsidRDefault="00E5752C" w:rsidP="00E5752C">
            <w:pPr>
              <w:pStyle w:val="Default"/>
              <w:tabs>
                <w:tab w:val="left" w:pos="1260"/>
              </w:tabs>
              <w:jc w:val="center"/>
              <w:rPr>
                <w:rFonts w:ascii="Times New Roman" w:hAnsi="Times New Roman"/>
                <w:color w:val="auto"/>
              </w:rPr>
            </w:pPr>
          </w:p>
        </w:tc>
        <w:tc>
          <w:tcPr>
            <w:tcW w:w="540" w:type="dxa"/>
          </w:tcPr>
          <w:p w14:paraId="6C5F8A6A" w14:textId="77777777" w:rsidR="00E5752C" w:rsidRPr="00C61AA4" w:rsidRDefault="00E5752C" w:rsidP="00E5752C">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C5F8A6B" w14:textId="77777777" w:rsidR="00E5752C" w:rsidRPr="00C61AA4" w:rsidRDefault="00E5752C" w:rsidP="00E5752C">
            <w:pPr>
              <w:pStyle w:val="Default"/>
              <w:tabs>
                <w:tab w:val="left" w:pos="1260"/>
              </w:tabs>
              <w:rPr>
                <w:rFonts w:ascii="Times New Roman" w:hAnsi="Times New Roman"/>
                <w:i/>
              </w:rPr>
            </w:pPr>
            <w:r w:rsidRPr="00C61AA4">
              <w:rPr>
                <w:rFonts w:ascii="Times New Roman" w:hAnsi="Times New Roman"/>
                <w:i/>
              </w:rPr>
              <w:t>If applicable.</w:t>
            </w:r>
          </w:p>
        </w:tc>
      </w:tr>
      <w:tr w:rsidR="00311D2D" w:rsidRPr="00C61AA4" w14:paraId="0FD0E766" w14:textId="77777777" w:rsidTr="00742822">
        <w:trPr>
          <w:jc w:val="center"/>
        </w:trPr>
        <w:tc>
          <w:tcPr>
            <w:tcW w:w="516" w:type="dxa"/>
            <w:vAlign w:val="center"/>
          </w:tcPr>
          <w:p w14:paraId="064B2348" w14:textId="77777777" w:rsidR="00311D2D" w:rsidRPr="00C61AA4" w:rsidRDefault="00311D2D" w:rsidP="00311D2D">
            <w:pPr>
              <w:pStyle w:val="Default"/>
              <w:numPr>
                <w:ilvl w:val="0"/>
                <w:numId w:val="35"/>
              </w:numPr>
              <w:ind w:left="0" w:firstLine="0"/>
              <w:rPr>
                <w:rFonts w:ascii="Times New Roman" w:hAnsi="Times New Roman"/>
                <w:color w:val="auto"/>
              </w:rPr>
            </w:pPr>
          </w:p>
        </w:tc>
        <w:tc>
          <w:tcPr>
            <w:tcW w:w="5580" w:type="dxa"/>
            <w:vAlign w:val="center"/>
          </w:tcPr>
          <w:p w14:paraId="0B953A08" w14:textId="4C957A29" w:rsidR="00311D2D" w:rsidRDefault="00311D2D" w:rsidP="00311D2D">
            <w:pPr>
              <w:pStyle w:val="Default"/>
              <w:rPr>
                <w:rFonts w:ascii="Times New Roman" w:hAnsi="Times New Roman"/>
              </w:rPr>
            </w:pPr>
            <w:r w:rsidRPr="00C61AA4">
              <w:rPr>
                <w:rFonts w:ascii="Times New Roman" w:hAnsi="Times New Roman"/>
                <w:color w:val="auto"/>
              </w:rPr>
              <w:t>Previous Participation Certification Clearance</w:t>
            </w:r>
          </w:p>
        </w:tc>
        <w:tc>
          <w:tcPr>
            <w:tcW w:w="1890" w:type="dxa"/>
            <w:vAlign w:val="center"/>
          </w:tcPr>
          <w:p w14:paraId="76DFF335" w14:textId="1D7C5CA6" w:rsidR="00311D2D" w:rsidRDefault="00311D2D" w:rsidP="00311D2D">
            <w:pPr>
              <w:pStyle w:val="Default"/>
              <w:jc w:val="center"/>
              <w:rPr>
                <w:rFonts w:ascii="Times New Roman" w:hAnsi="Times New Roman"/>
                <w:color w:val="auto"/>
              </w:rPr>
            </w:pPr>
            <w:r w:rsidRPr="00C61AA4">
              <w:rPr>
                <w:rFonts w:ascii="Times New Roman" w:hAnsi="Times New Roman"/>
                <w:color w:val="auto"/>
              </w:rPr>
              <w:t>HUD-92530</w:t>
            </w:r>
          </w:p>
        </w:tc>
        <w:tc>
          <w:tcPr>
            <w:tcW w:w="540" w:type="dxa"/>
          </w:tcPr>
          <w:p w14:paraId="08824233" w14:textId="46FB1968" w:rsidR="00311D2D" w:rsidRDefault="00311D2D" w:rsidP="00311D2D">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08326171" w14:textId="2A0A811A" w:rsidR="00311D2D" w:rsidRDefault="00311D2D" w:rsidP="00311D2D">
            <w:pPr>
              <w:pStyle w:val="Default"/>
              <w:rPr>
                <w:rFonts w:ascii="Times New Roman" w:hAnsi="Times New Roman"/>
                <w:i/>
                <w:color w:val="auto"/>
              </w:rPr>
            </w:pPr>
            <w:r>
              <w:rPr>
                <w:rFonts w:ascii="Times New Roman" w:hAnsi="Times New Roman"/>
                <w:i/>
                <w:color w:val="auto"/>
              </w:rPr>
              <w:t>Unless previously collected by Housing.</w:t>
            </w:r>
          </w:p>
        </w:tc>
      </w:tr>
      <w:tr w:rsidR="00311D2D" w:rsidRPr="00C61AA4" w14:paraId="5B0DEE96" w14:textId="77777777" w:rsidTr="00A22916">
        <w:trPr>
          <w:jc w:val="center"/>
        </w:trPr>
        <w:tc>
          <w:tcPr>
            <w:tcW w:w="516" w:type="dxa"/>
            <w:vAlign w:val="center"/>
          </w:tcPr>
          <w:p w14:paraId="7757AF27" w14:textId="77777777" w:rsidR="00311D2D" w:rsidRPr="00C61AA4" w:rsidRDefault="00311D2D" w:rsidP="00311D2D">
            <w:pPr>
              <w:pStyle w:val="Default"/>
              <w:numPr>
                <w:ilvl w:val="0"/>
                <w:numId w:val="35"/>
              </w:numPr>
              <w:ind w:left="0" w:firstLine="0"/>
              <w:rPr>
                <w:rFonts w:ascii="Times New Roman" w:hAnsi="Times New Roman"/>
                <w:color w:val="auto"/>
              </w:rPr>
            </w:pPr>
          </w:p>
        </w:tc>
        <w:tc>
          <w:tcPr>
            <w:tcW w:w="5580" w:type="dxa"/>
            <w:vAlign w:val="center"/>
          </w:tcPr>
          <w:p w14:paraId="79E76EAA" w14:textId="7B07B911" w:rsidR="00311D2D" w:rsidRDefault="00311D2D" w:rsidP="00311D2D">
            <w:pPr>
              <w:pStyle w:val="Default"/>
              <w:rPr>
                <w:rFonts w:ascii="Times New Roman" w:hAnsi="Times New Roman"/>
                <w:color w:val="auto"/>
              </w:rPr>
            </w:pPr>
            <w:r>
              <w:rPr>
                <w:rFonts w:ascii="Times New Roman" w:hAnsi="Times New Roman"/>
              </w:rPr>
              <w:t>Management Agent Certification</w:t>
            </w:r>
          </w:p>
        </w:tc>
        <w:tc>
          <w:tcPr>
            <w:tcW w:w="1890" w:type="dxa"/>
            <w:vAlign w:val="center"/>
          </w:tcPr>
          <w:p w14:paraId="3E8D6792" w14:textId="7253C340" w:rsidR="00311D2D" w:rsidRPr="00C61AA4" w:rsidRDefault="00311D2D" w:rsidP="00311D2D">
            <w:pPr>
              <w:pStyle w:val="Default"/>
              <w:jc w:val="center"/>
              <w:rPr>
                <w:rFonts w:ascii="Times New Roman" w:hAnsi="Times New Roman"/>
                <w:color w:val="auto"/>
              </w:rPr>
            </w:pPr>
            <w:r>
              <w:rPr>
                <w:rFonts w:ascii="Times New Roman" w:hAnsi="Times New Roman"/>
              </w:rPr>
              <w:t>H</w:t>
            </w:r>
            <w:r w:rsidRPr="00964384">
              <w:rPr>
                <w:rFonts w:ascii="Times New Roman" w:hAnsi="Times New Roman"/>
              </w:rPr>
              <w:t>UD-9839 (a, b, or c</w:t>
            </w:r>
            <w:r>
              <w:rPr>
                <w:rFonts w:ascii="Times New Roman" w:hAnsi="Times New Roman"/>
              </w:rPr>
              <w:t>, as applicable</w:t>
            </w:r>
            <w:r w:rsidRPr="00964384">
              <w:rPr>
                <w:rFonts w:ascii="Times New Roman" w:hAnsi="Times New Roman"/>
              </w:rPr>
              <w:t>)</w:t>
            </w:r>
          </w:p>
        </w:tc>
        <w:tc>
          <w:tcPr>
            <w:tcW w:w="540" w:type="dxa"/>
          </w:tcPr>
          <w:p w14:paraId="51CB1099" w14:textId="127654AE" w:rsidR="00311D2D" w:rsidRDefault="00311D2D" w:rsidP="00311D2D">
            <w:pPr>
              <w:pStyle w:val="Default"/>
              <w:ind w:left="-89"/>
              <w:jc w:val="center"/>
              <w:rPr>
                <w:rFonts w:ascii="Times New Roman" w:hAnsi="Times New Roman"/>
                <w:color w:val="auto"/>
              </w:rPr>
            </w:pPr>
            <w:r>
              <w:rPr>
                <w:rFonts w:ascii="Times New Roman" w:hAnsi="Times New Roman"/>
              </w:rPr>
              <w:t>O</w:t>
            </w:r>
          </w:p>
        </w:tc>
        <w:tc>
          <w:tcPr>
            <w:tcW w:w="6546" w:type="dxa"/>
            <w:vAlign w:val="center"/>
          </w:tcPr>
          <w:p w14:paraId="76489F23" w14:textId="609B5660" w:rsidR="00311D2D" w:rsidRDefault="00311D2D" w:rsidP="00311D2D">
            <w:pPr>
              <w:pStyle w:val="Default"/>
              <w:rPr>
                <w:rFonts w:ascii="Times New Roman" w:hAnsi="Times New Roman"/>
                <w:i/>
                <w:color w:val="auto"/>
              </w:rPr>
            </w:pPr>
            <w:r>
              <w:rPr>
                <w:rFonts w:ascii="Times New Roman" w:hAnsi="Times New Roman"/>
                <w:i/>
                <w:color w:val="auto"/>
              </w:rPr>
              <w:t>Unless previously collected by Housing.</w:t>
            </w:r>
          </w:p>
        </w:tc>
      </w:tr>
      <w:tr w:rsidR="0068601B" w:rsidRPr="00C61AA4" w14:paraId="1A0C566E" w14:textId="77777777" w:rsidTr="00026569">
        <w:trPr>
          <w:jc w:val="center"/>
        </w:trPr>
        <w:tc>
          <w:tcPr>
            <w:tcW w:w="516" w:type="dxa"/>
            <w:vAlign w:val="center"/>
          </w:tcPr>
          <w:p w14:paraId="24977F2A" w14:textId="77777777" w:rsidR="0068601B" w:rsidRPr="00C61AA4" w:rsidRDefault="0068601B" w:rsidP="0068601B">
            <w:pPr>
              <w:pStyle w:val="Default"/>
              <w:numPr>
                <w:ilvl w:val="0"/>
                <w:numId w:val="35"/>
              </w:numPr>
              <w:ind w:left="0" w:firstLine="0"/>
              <w:rPr>
                <w:rFonts w:ascii="Times New Roman" w:hAnsi="Times New Roman"/>
                <w:color w:val="auto"/>
              </w:rPr>
            </w:pPr>
          </w:p>
        </w:tc>
        <w:tc>
          <w:tcPr>
            <w:tcW w:w="5580" w:type="dxa"/>
            <w:vAlign w:val="center"/>
          </w:tcPr>
          <w:p w14:paraId="62F642DA" w14:textId="3AB3FD6B" w:rsidR="0068601B" w:rsidRDefault="0068601B" w:rsidP="0068601B">
            <w:pPr>
              <w:pStyle w:val="Default"/>
              <w:rPr>
                <w:rFonts w:ascii="Times New Roman" w:hAnsi="Times New Roman"/>
                <w:color w:val="auto"/>
              </w:rPr>
            </w:pPr>
            <w:r w:rsidRPr="00C61AA4">
              <w:rPr>
                <w:rFonts w:ascii="Times New Roman" w:hAnsi="Times New Roman"/>
                <w:color w:val="auto"/>
              </w:rPr>
              <w:t>HUD Representative’s Trip Report</w:t>
            </w:r>
          </w:p>
        </w:tc>
        <w:tc>
          <w:tcPr>
            <w:tcW w:w="1890" w:type="dxa"/>
            <w:vAlign w:val="center"/>
          </w:tcPr>
          <w:p w14:paraId="1C6F81CF" w14:textId="260DC21F" w:rsidR="0068601B" w:rsidRDefault="0068601B" w:rsidP="0068601B">
            <w:pPr>
              <w:pStyle w:val="Default"/>
              <w:jc w:val="center"/>
              <w:rPr>
                <w:rFonts w:ascii="Times New Roman" w:hAnsi="Times New Roman"/>
              </w:rPr>
            </w:pPr>
            <w:r w:rsidRPr="00C61AA4">
              <w:rPr>
                <w:rFonts w:ascii="Times New Roman" w:hAnsi="Times New Roman"/>
                <w:color w:val="auto"/>
              </w:rPr>
              <w:t>HUD-95379</w:t>
            </w:r>
          </w:p>
        </w:tc>
        <w:tc>
          <w:tcPr>
            <w:tcW w:w="540" w:type="dxa"/>
          </w:tcPr>
          <w:p w14:paraId="7CD3A927" w14:textId="78DCE757" w:rsidR="0068601B" w:rsidRDefault="0068601B" w:rsidP="0068601B">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5F0D3DE5" w14:textId="4DA3EAC4" w:rsidR="0068601B" w:rsidRDefault="0068601B" w:rsidP="0068601B">
            <w:pPr>
              <w:pStyle w:val="Default"/>
              <w:rPr>
                <w:rFonts w:ascii="Times New Roman" w:hAnsi="Times New Roman"/>
                <w:i/>
                <w:color w:val="auto"/>
              </w:rPr>
            </w:pPr>
            <w:r>
              <w:rPr>
                <w:rFonts w:ascii="Times New Roman" w:hAnsi="Times New Roman"/>
                <w:i/>
                <w:color w:val="auto"/>
              </w:rPr>
              <w:t>If applicable.</w:t>
            </w:r>
          </w:p>
        </w:tc>
      </w:tr>
      <w:tr w:rsidR="0068601B" w:rsidRPr="00C61AA4" w14:paraId="5A300A38" w14:textId="77777777" w:rsidTr="00026569">
        <w:trPr>
          <w:jc w:val="center"/>
        </w:trPr>
        <w:tc>
          <w:tcPr>
            <w:tcW w:w="516" w:type="dxa"/>
            <w:vAlign w:val="center"/>
          </w:tcPr>
          <w:p w14:paraId="69304E1B" w14:textId="77777777" w:rsidR="0068601B" w:rsidRPr="00C61AA4" w:rsidRDefault="0068601B" w:rsidP="0068601B">
            <w:pPr>
              <w:pStyle w:val="Default"/>
              <w:numPr>
                <w:ilvl w:val="0"/>
                <w:numId w:val="35"/>
              </w:numPr>
              <w:ind w:left="0" w:firstLine="0"/>
              <w:rPr>
                <w:rFonts w:ascii="Times New Roman" w:hAnsi="Times New Roman"/>
                <w:color w:val="auto"/>
              </w:rPr>
            </w:pPr>
          </w:p>
        </w:tc>
        <w:tc>
          <w:tcPr>
            <w:tcW w:w="5580" w:type="dxa"/>
            <w:vAlign w:val="center"/>
          </w:tcPr>
          <w:p w14:paraId="7D315E30" w14:textId="3D608AAD" w:rsidR="0068601B" w:rsidRDefault="0068601B" w:rsidP="0068601B">
            <w:pPr>
              <w:pStyle w:val="Default"/>
              <w:rPr>
                <w:rFonts w:ascii="Times New Roman" w:hAnsi="Times New Roman"/>
              </w:rPr>
            </w:pPr>
            <w:r>
              <w:rPr>
                <w:rFonts w:ascii="Times New Roman" w:hAnsi="Times New Roman"/>
                <w:color w:val="auto"/>
              </w:rPr>
              <w:t xml:space="preserve">Section 8 HAP Contract Assignment or Renewal </w:t>
            </w:r>
          </w:p>
        </w:tc>
        <w:tc>
          <w:tcPr>
            <w:tcW w:w="1890" w:type="dxa"/>
            <w:vAlign w:val="center"/>
          </w:tcPr>
          <w:p w14:paraId="69F7455B" w14:textId="77777777" w:rsidR="0068601B" w:rsidRDefault="0068601B" w:rsidP="0068601B">
            <w:pPr>
              <w:pStyle w:val="Default"/>
              <w:jc w:val="center"/>
              <w:rPr>
                <w:rFonts w:ascii="Times New Roman" w:hAnsi="Times New Roman"/>
              </w:rPr>
            </w:pPr>
          </w:p>
        </w:tc>
        <w:tc>
          <w:tcPr>
            <w:tcW w:w="540" w:type="dxa"/>
          </w:tcPr>
          <w:p w14:paraId="4E2C9FE1" w14:textId="66BA0752" w:rsidR="0068601B" w:rsidRDefault="0068601B" w:rsidP="0068601B">
            <w:pPr>
              <w:pStyle w:val="Default"/>
              <w:ind w:left="-89"/>
              <w:jc w:val="center"/>
              <w:rPr>
                <w:rFonts w:ascii="Times New Roman" w:hAnsi="Times New Roman"/>
              </w:rPr>
            </w:pPr>
            <w:r>
              <w:rPr>
                <w:rFonts w:ascii="Times New Roman" w:hAnsi="Times New Roman"/>
                <w:color w:val="auto"/>
              </w:rPr>
              <w:t>O</w:t>
            </w:r>
          </w:p>
        </w:tc>
        <w:tc>
          <w:tcPr>
            <w:tcW w:w="6546" w:type="dxa"/>
          </w:tcPr>
          <w:p w14:paraId="20FE6331" w14:textId="30AAD912" w:rsidR="0068601B" w:rsidRDefault="0068601B" w:rsidP="0068601B">
            <w:pPr>
              <w:pStyle w:val="Default"/>
              <w:rPr>
                <w:rFonts w:ascii="Times New Roman" w:hAnsi="Times New Roman"/>
                <w:i/>
                <w:color w:val="auto"/>
              </w:rPr>
            </w:pPr>
            <w:r>
              <w:rPr>
                <w:rFonts w:ascii="Times New Roman" w:hAnsi="Times New Roman"/>
                <w:i/>
                <w:color w:val="auto"/>
              </w:rPr>
              <w:t>If applicable.</w:t>
            </w:r>
          </w:p>
        </w:tc>
      </w:tr>
      <w:tr w:rsidR="0068601B" w:rsidRPr="00C61AA4" w14:paraId="16BAC041" w14:textId="77777777" w:rsidTr="007B6DDC">
        <w:trPr>
          <w:jc w:val="center"/>
        </w:trPr>
        <w:tc>
          <w:tcPr>
            <w:tcW w:w="516" w:type="dxa"/>
            <w:vAlign w:val="center"/>
          </w:tcPr>
          <w:p w14:paraId="30FF449E" w14:textId="77777777" w:rsidR="0068601B" w:rsidRPr="00C61AA4" w:rsidRDefault="0068601B" w:rsidP="0068601B">
            <w:pPr>
              <w:pStyle w:val="Default"/>
              <w:numPr>
                <w:ilvl w:val="0"/>
                <w:numId w:val="35"/>
              </w:numPr>
              <w:ind w:left="0" w:firstLine="0"/>
              <w:rPr>
                <w:rFonts w:ascii="Times New Roman" w:hAnsi="Times New Roman"/>
                <w:color w:val="auto"/>
              </w:rPr>
            </w:pPr>
          </w:p>
        </w:tc>
        <w:tc>
          <w:tcPr>
            <w:tcW w:w="5580" w:type="dxa"/>
          </w:tcPr>
          <w:p w14:paraId="4FC3105C" w14:textId="77777777" w:rsidR="0068601B" w:rsidRDefault="0068601B" w:rsidP="0068601B">
            <w:pPr>
              <w:pStyle w:val="Default"/>
              <w:rPr>
                <w:rFonts w:ascii="Times New Roman" w:hAnsi="Times New Roman"/>
              </w:rPr>
            </w:pPr>
            <w:r>
              <w:rPr>
                <w:rFonts w:ascii="Times New Roman" w:hAnsi="Times New Roman"/>
              </w:rPr>
              <w:t>HUD Prepayment Approval and supporting documents</w:t>
            </w:r>
          </w:p>
          <w:p w14:paraId="4BF83099" w14:textId="77777777" w:rsidR="0068601B" w:rsidRDefault="0068601B" w:rsidP="0068601B">
            <w:pPr>
              <w:pStyle w:val="Default"/>
              <w:rPr>
                <w:rFonts w:ascii="Times New Roman" w:hAnsi="Times New Roman"/>
                <w:color w:val="auto"/>
              </w:rPr>
            </w:pPr>
          </w:p>
        </w:tc>
        <w:tc>
          <w:tcPr>
            <w:tcW w:w="1890" w:type="dxa"/>
            <w:vAlign w:val="center"/>
          </w:tcPr>
          <w:p w14:paraId="0B6D3733" w14:textId="09576F12" w:rsidR="0068601B" w:rsidRDefault="0068601B" w:rsidP="0068601B">
            <w:pPr>
              <w:pStyle w:val="Default"/>
              <w:jc w:val="center"/>
              <w:rPr>
                <w:rFonts w:ascii="Times New Roman" w:hAnsi="Times New Roman"/>
              </w:rPr>
            </w:pPr>
            <w:r>
              <w:rPr>
                <w:rFonts w:ascii="Times New Roman" w:hAnsi="Times New Roman"/>
                <w:color w:val="auto"/>
              </w:rPr>
              <w:t>HUD 9807</w:t>
            </w:r>
          </w:p>
        </w:tc>
        <w:tc>
          <w:tcPr>
            <w:tcW w:w="540" w:type="dxa"/>
          </w:tcPr>
          <w:p w14:paraId="77EB5C4B" w14:textId="7A4CAA40" w:rsidR="0068601B" w:rsidRDefault="0068601B" w:rsidP="0068601B">
            <w:pPr>
              <w:pStyle w:val="Default"/>
              <w:ind w:left="-89"/>
              <w:jc w:val="center"/>
              <w:rPr>
                <w:rFonts w:ascii="Times New Roman" w:hAnsi="Times New Roman"/>
                <w:color w:val="auto"/>
              </w:rPr>
            </w:pPr>
            <w:r>
              <w:rPr>
                <w:rFonts w:ascii="Times New Roman" w:hAnsi="Times New Roman"/>
                <w:color w:val="auto"/>
              </w:rPr>
              <w:t>C</w:t>
            </w:r>
          </w:p>
        </w:tc>
        <w:tc>
          <w:tcPr>
            <w:tcW w:w="6546" w:type="dxa"/>
          </w:tcPr>
          <w:p w14:paraId="1B408F00" w14:textId="77777777" w:rsidR="0068601B" w:rsidRDefault="0068601B" w:rsidP="0068601B">
            <w:pPr>
              <w:pStyle w:val="Default"/>
              <w:rPr>
                <w:rFonts w:ascii="Times New Roman" w:hAnsi="Times New Roman"/>
                <w:i/>
                <w:color w:val="auto"/>
              </w:rPr>
            </w:pPr>
          </w:p>
        </w:tc>
      </w:tr>
      <w:tr w:rsidR="0068601B" w:rsidRPr="00C61AA4" w14:paraId="56856C44" w14:textId="77777777" w:rsidTr="00A22916">
        <w:trPr>
          <w:jc w:val="center"/>
        </w:trPr>
        <w:tc>
          <w:tcPr>
            <w:tcW w:w="516" w:type="dxa"/>
            <w:vAlign w:val="center"/>
          </w:tcPr>
          <w:p w14:paraId="0C2966CC" w14:textId="77777777" w:rsidR="0068601B" w:rsidRPr="00C61AA4" w:rsidRDefault="0068601B" w:rsidP="0068601B">
            <w:pPr>
              <w:pStyle w:val="Default"/>
              <w:numPr>
                <w:ilvl w:val="0"/>
                <w:numId w:val="35"/>
              </w:numPr>
              <w:ind w:left="0" w:firstLine="0"/>
              <w:rPr>
                <w:rFonts w:ascii="Times New Roman" w:hAnsi="Times New Roman"/>
                <w:color w:val="auto"/>
              </w:rPr>
            </w:pPr>
          </w:p>
        </w:tc>
        <w:tc>
          <w:tcPr>
            <w:tcW w:w="5580" w:type="dxa"/>
            <w:vAlign w:val="center"/>
          </w:tcPr>
          <w:p w14:paraId="2B5953D0" w14:textId="1EC02739" w:rsidR="0068601B" w:rsidRPr="00C61AA4" w:rsidRDefault="0068601B" w:rsidP="0068601B">
            <w:pPr>
              <w:pStyle w:val="Default"/>
              <w:rPr>
                <w:rFonts w:ascii="Times New Roman" w:hAnsi="Times New Roman"/>
                <w:color w:val="auto"/>
              </w:rPr>
            </w:pPr>
            <w:r w:rsidRPr="00C61AA4">
              <w:rPr>
                <w:rFonts w:ascii="Times New Roman" w:hAnsi="Times New Roman"/>
              </w:rPr>
              <w:t>Attendance List</w:t>
            </w:r>
          </w:p>
        </w:tc>
        <w:tc>
          <w:tcPr>
            <w:tcW w:w="1890" w:type="dxa"/>
            <w:vAlign w:val="center"/>
          </w:tcPr>
          <w:p w14:paraId="1CF112C7" w14:textId="77777777" w:rsidR="0068601B" w:rsidRPr="00C61AA4" w:rsidRDefault="0068601B" w:rsidP="0068601B">
            <w:pPr>
              <w:pStyle w:val="Default"/>
              <w:jc w:val="center"/>
              <w:rPr>
                <w:rFonts w:ascii="Times New Roman" w:hAnsi="Times New Roman"/>
                <w:color w:val="auto"/>
              </w:rPr>
            </w:pPr>
          </w:p>
        </w:tc>
        <w:tc>
          <w:tcPr>
            <w:tcW w:w="540" w:type="dxa"/>
          </w:tcPr>
          <w:p w14:paraId="676A2951" w14:textId="4CAD85CE" w:rsidR="0068601B" w:rsidRPr="00C61AA4" w:rsidRDefault="0068601B" w:rsidP="0068601B">
            <w:pPr>
              <w:pStyle w:val="Default"/>
              <w:ind w:left="-89"/>
              <w:jc w:val="center"/>
              <w:rPr>
                <w:rFonts w:ascii="Times New Roman" w:hAnsi="Times New Roman"/>
                <w:color w:val="auto"/>
              </w:rPr>
            </w:pPr>
            <w:r w:rsidRPr="00C61AA4">
              <w:rPr>
                <w:rFonts w:ascii="Times New Roman" w:hAnsi="Times New Roman"/>
              </w:rPr>
              <w:t>O</w:t>
            </w:r>
          </w:p>
        </w:tc>
        <w:tc>
          <w:tcPr>
            <w:tcW w:w="6546" w:type="dxa"/>
            <w:vAlign w:val="center"/>
          </w:tcPr>
          <w:p w14:paraId="6EBFFE23" w14:textId="37F31058" w:rsidR="0068601B" w:rsidRPr="00C61AA4" w:rsidRDefault="0068601B" w:rsidP="0068601B">
            <w:pPr>
              <w:pStyle w:val="Default"/>
              <w:rPr>
                <w:rFonts w:ascii="Times New Roman" w:hAnsi="Times New Roman"/>
                <w:i/>
              </w:rPr>
            </w:pPr>
            <w:r w:rsidRPr="00C61AA4">
              <w:rPr>
                <w:rFonts w:ascii="Times New Roman" w:hAnsi="Times New Roman"/>
                <w:i/>
                <w:color w:val="auto"/>
              </w:rPr>
              <w:t xml:space="preserve">If </w:t>
            </w:r>
            <w:r>
              <w:rPr>
                <w:rFonts w:ascii="Times New Roman" w:hAnsi="Times New Roman"/>
                <w:i/>
                <w:color w:val="auto"/>
              </w:rPr>
              <w:t>closing by mail, include contact list for parties involved.</w:t>
            </w:r>
          </w:p>
        </w:tc>
      </w:tr>
      <w:tr w:rsidR="0068601B" w:rsidRPr="00C61AA4" w14:paraId="6B283F86" w14:textId="77777777" w:rsidTr="00A22916">
        <w:trPr>
          <w:jc w:val="center"/>
        </w:trPr>
        <w:tc>
          <w:tcPr>
            <w:tcW w:w="516" w:type="dxa"/>
            <w:vAlign w:val="center"/>
          </w:tcPr>
          <w:p w14:paraId="6CC61725" w14:textId="77777777" w:rsidR="0068601B" w:rsidRPr="00C61AA4" w:rsidRDefault="0068601B" w:rsidP="0068601B">
            <w:pPr>
              <w:pStyle w:val="Default"/>
              <w:numPr>
                <w:ilvl w:val="0"/>
                <w:numId w:val="35"/>
              </w:numPr>
              <w:ind w:left="0" w:firstLine="0"/>
              <w:rPr>
                <w:rFonts w:ascii="Times New Roman" w:hAnsi="Times New Roman"/>
                <w:color w:val="auto"/>
              </w:rPr>
            </w:pPr>
          </w:p>
        </w:tc>
        <w:tc>
          <w:tcPr>
            <w:tcW w:w="5580" w:type="dxa"/>
            <w:vAlign w:val="center"/>
          </w:tcPr>
          <w:p w14:paraId="0672DA22" w14:textId="52079E01" w:rsidR="0068601B" w:rsidRPr="00C61AA4" w:rsidRDefault="0068601B" w:rsidP="0068601B">
            <w:pPr>
              <w:pStyle w:val="Default"/>
              <w:rPr>
                <w:rFonts w:ascii="Times New Roman" w:hAnsi="Times New Roman"/>
              </w:rPr>
            </w:pPr>
            <w:r>
              <w:rPr>
                <w:rFonts w:ascii="Times New Roman" w:hAnsi="Times New Roman"/>
              </w:rPr>
              <w:t>Deal-specific conditions included in Firm Commitment</w:t>
            </w:r>
          </w:p>
        </w:tc>
        <w:tc>
          <w:tcPr>
            <w:tcW w:w="1890" w:type="dxa"/>
            <w:vAlign w:val="center"/>
          </w:tcPr>
          <w:p w14:paraId="7F270F35" w14:textId="77777777" w:rsidR="0068601B" w:rsidRPr="00C61AA4" w:rsidRDefault="0068601B" w:rsidP="0068601B">
            <w:pPr>
              <w:pStyle w:val="Default"/>
              <w:jc w:val="center"/>
              <w:rPr>
                <w:rFonts w:ascii="Times New Roman" w:hAnsi="Times New Roman"/>
                <w:color w:val="auto"/>
              </w:rPr>
            </w:pPr>
          </w:p>
        </w:tc>
        <w:tc>
          <w:tcPr>
            <w:tcW w:w="540" w:type="dxa"/>
          </w:tcPr>
          <w:p w14:paraId="187F61B0" w14:textId="05D9C950" w:rsidR="0068601B" w:rsidRPr="00C61AA4" w:rsidRDefault="0068601B" w:rsidP="0068601B">
            <w:pPr>
              <w:pStyle w:val="Default"/>
              <w:ind w:left="-89"/>
              <w:jc w:val="center"/>
              <w:rPr>
                <w:rFonts w:ascii="Times New Roman" w:hAnsi="Times New Roman"/>
              </w:rPr>
            </w:pPr>
          </w:p>
        </w:tc>
        <w:tc>
          <w:tcPr>
            <w:tcW w:w="6546" w:type="dxa"/>
            <w:vAlign w:val="center"/>
          </w:tcPr>
          <w:p w14:paraId="69D3531C" w14:textId="360484CB" w:rsidR="0068601B" w:rsidRPr="00C61AA4" w:rsidRDefault="0068601B" w:rsidP="0068601B">
            <w:pPr>
              <w:pStyle w:val="Default"/>
              <w:rPr>
                <w:rFonts w:ascii="Times New Roman" w:hAnsi="Times New Roman"/>
                <w:i/>
                <w:color w:val="auto"/>
              </w:rPr>
            </w:pPr>
            <w:r>
              <w:rPr>
                <w:rFonts w:ascii="Times New Roman" w:hAnsi="Times New Roman"/>
                <w:i/>
                <w:color w:val="auto"/>
              </w:rPr>
              <w:t>If applicable.</w:t>
            </w:r>
          </w:p>
        </w:tc>
      </w:tr>
      <w:tr w:rsidR="0068601B" w:rsidRPr="00C61AA4" w14:paraId="034BC4F3" w14:textId="77777777" w:rsidTr="00A22916">
        <w:trPr>
          <w:jc w:val="center"/>
        </w:trPr>
        <w:tc>
          <w:tcPr>
            <w:tcW w:w="516" w:type="dxa"/>
            <w:vAlign w:val="center"/>
          </w:tcPr>
          <w:p w14:paraId="2C6F3902" w14:textId="77777777" w:rsidR="0068601B" w:rsidRPr="00C61AA4" w:rsidRDefault="0068601B" w:rsidP="0068601B">
            <w:pPr>
              <w:pStyle w:val="Default"/>
              <w:numPr>
                <w:ilvl w:val="0"/>
                <w:numId w:val="35"/>
              </w:numPr>
              <w:ind w:left="0" w:firstLine="0"/>
              <w:rPr>
                <w:rFonts w:ascii="Times New Roman" w:hAnsi="Times New Roman"/>
                <w:color w:val="auto"/>
              </w:rPr>
            </w:pPr>
          </w:p>
        </w:tc>
        <w:tc>
          <w:tcPr>
            <w:tcW w:w="5580" w:type="dxa"/>
            <w:vAlign w:val="center"/>
          </w:tcPr>
          <w:p w14:paraId="41EABC78" w14:textId="4B59E516" w:rsidR="0068601B" w:rsidRDefault="0068601B" w:rsidP="0068601B">
            <w:pPr>
              <w:pStyle w:val="Default"/>
              <w:rPr>
                <w:rFonts w:ascii="Times New Roman" w:hAnsi="Times New Roman"/>
              </w:rPr>
            </w:pPr>
            <w:r>
              <w:rPr>
                <w:rFonts w:ascii="Times New Roman" w:hAnsi="Times New Roman"/>
              </w:rPr>
              <w:t>State law specific conditions included in Firm Commitment.</w:t>
            </w:r>
          </w:p>
        </w:tc>
        <w:tc>
          <w:tcPr>
            <w:tcW w:w="1890" w:type="dxa"/>
            <w:vAlign w:val="center"/>
          </w:tcPr>
          <w:p w14:paraId="654D3104" w14:textId="77777777" w:rsidR="0068601B" w:rsidRPr="00C61AA4" w:rsidRDefault="0068601B" w:rsidP="0068601B">
            <w:pPr>
              <w:pStyle w:val="Default"/>
              <w:jc w:val="center"/>
              <w:rPr>
                <w:rFonts w:ascii="Times New Roman" w:hAnsi="Times New Roman"/>
                <w:color w:val="auto"/>
              </w:rPr>
            </w:pPr>
          </w:p>
        </w:tc>
        <w:tc>
          <w:tcPr>
            <w:tcW w:w="540" w:type="dxa"/>
          </w:tcPr>
          <w:p w14:paraId="5D5E5618" w14:textId="77777777" w:rsidR="0068601B" w:rsidRPr="00C61AA4" w:rsidRDefault="0068601B" w:rsidP="0068601B">
            <w:pPr>
              <w:pStyle w:val="Default"/>
              <w:ind w:left="-89"/>
              <w:jc w:val="center"/>
              <w:rPr>
                <w:rFonts w:ascii="Times New Roman" w:hAnsi="Times New Roman"/>
              </w:rPr>
            </w:pPr>
          </w:p>
        </w:tc>
        <w:tc>
          <w:tcPr>
            <w:tcW w:w="6546" w:type="dxa"/>
            <w:vAlign w:val="center"/>
          </w:tcPr>
          <w:p w14:paraId="0719C94A" w14:textId="20326701" w:rsidR="0068601B" w:rsidRDefault="0068601B" w:rsidP="0068601B">
            <w:pPr>
              <w:pStyle w:val="Default"/>
              <w:rPr>
                <w:rFonts w:ascii="Times New Roman" w:hAnsi="Times New Roman"/>
                <w:i/>
                <w:color w:val="auto"/>
              </w:rPr>
            </w:pPr>
            <w:r>
              <w:rPr>
                <w:rFonts w:ascii="Times New Roman" w:hAnsi="Times New Roman"/>
                <w:i/>
                <w:color w:val="auto"/>
              </w:rPr>
              <w:t>If applicable.</w:t>
            </w:r>
          </w:p>
        </w:tc>
      </w:tr>
    </w:tbl>
    <w:p w14:paraId="6C5F8A98" w14:textId="77777777" w:rsidR="00964959" w:rsidRPr="009D0A75" w:rsidRDefault="00964959" w:rsidP="009D0A75">
      <w:pPr>
        <w:spacing w:after="120"/>
        <w:jc w:val="both"/>
        <w:rPr>
          <w:rFonts w:ascii="Times New Roman" w:hAnsi="Times New Roman"/>
        </w:rPr>
        <w:sectPr w:rsidR="00964959" w:rsidRPr="009D0A75" w:rsidSect="0044257A">
          <w:headerReference w:type="default" r:id="rId13"/>
          <w:footerReference w:type="default" r:id="rId14"/>
          <w:headerReference w:type="first" r:id="rId15"/>
          <w:footerReference w:type="first" r:id="rId16"/>
          <w:pgSz w:w="15840" w:h="12240" w:orient="landscape"/>
          <w:pgMar w:top="1440" w:right="1440" w:bottom="1440" w:left="1440" w:header="302" w:footer="302" w:gutter="0"/>
          <w:cols w:space="720"/>
          <w:titlePg/>
          <w:docGrid w:linePitch="360"/>
        </w:sectPr>
      </w:pPr>
    </w:p>
    <w:p w14:paraId="6C5F9034" w14:textId="5E56AE1E" w:rsidR="00464513" w:rsidRPr="00C61AA4" w:rsidRDefault="00464513" w:rsidP="00900AA0">
      <w:pPr>
        <w:pStyle w:val="Heading1"/>
        <w:rPr>
          <w:rFonts w:ascii="Times New Roman" w:hAnsi="Times New Roman" w:cs="Times New Roman"/>
        </w:rPr>
      </w:pPr>
    </w:p>
    <w:sectPr w:rsidR="00464513" w:rsidRPr="00C61AA4" w:rsidSect="004B1165">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AB00D" w14:textId="77777777" w:rsidR="00A3340B" w:rsidRDefault="00A3340B" w:rsidP="00F87F53">
      <w:pPr>
        <w:spacing w:after="0" w:line="240" w:lineRule="auto"/>
      </w:pPr>
      <w:r>
        <w:separator/>
      </w:r>
    </w:p>
  </w:endnote>
  <w:endnote w:type="continuationSeparator" w:id="0">
    <w:p w14:paraId="7CBDC3A0" w14:textId="77777777" w:rsidR="00A3340B" w:rsidRDefault="00A3340B" w:rsidP="00F87F53">
      <w:pPr>
        <w:spacing w:after="0" w:line="240" w:lineRule="auto"/>
      </w:pPr>
      <w:r>
        <w:continuationSeparator/>
      </w:r>
    </w:p>
  </w:endnote>
  <w:endnote w:type="continuationNotice" w:id="1">
    <w:p w14:paraId="7BF830EB" w14:textId="77777777" w:rsidR="00A3340B" w:rsidRDefault="00A33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DEML+Arial,Bold">
    <w:altName w:val="Arial"/>
    <w:panose1 w:val="00000000000000000000"/>
    <w:charset w:val="00"/>
    <w:family w:val="swiss"/>
    <w:notTrueType/>
    <w:pitch w:val="default"/>
    <w:sig w:usb0="00000003" w:usb1="00000000" w:usb2="00000000" w:usb3="00000000" w:csb0="00000001" w:csb1="00000000"/>
  </w:font>
  <w:font w:name="MEDGAH+TimesNewRoman">
    <w:altName w:val="Times New Roman"/>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9070" w14:textId="77777777" w:rsidR="000F1462" w:rsidRDefault="000F1462">
    <w:pPr>
      <w:pStyle w:val="Footer"/>
      <w:jc w:val="center"/>
    </w:pPr>
  </w:p>
  <w:p w14:paraId="6C5F9071" w14:textId="4A5E0E25" w:rsidR="000F1462" w:rsidRPr="004F1A12" w:rsidRDefault="003937BF" w:rsidP="003937BF">
    <w:pPr>
      <w:pStyle w:val="Footer"/>
      <w:rPr>
        <w:sz w:val="20"/>
      </w:rPr>
    </w:pPr>
    <w:r w:rsidRPr="00B82677">
      <w:rPr>
        <w:sz w:val="20"/>
      </w:rPr>
      <w:t>223(a)(7) Closing Checklist</w:t>
    </w:r>
    <w:r>
      <w:rPr>
        <w:sz w:val="20"/>
      </w:rPr>
      <w:t xml:space="preserve"> – Multifamily (May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9076" w14:textId="25C6FCBB" w:rsidR="000F1462" w:rsidRPr="00B82677" w:rsidRDefault="000F1462" w:rsidP="00B82677">
    <w:pPr>
      <w:rPr>
        <w:sz w:val="20"/>
      </w:rPr>
    </w:pPr>
    <w:r w:rsidRPr="00B82677">
      <w:rPr>
        <w:sz w:val="20"/>
      </w:rPr>
      <w:t>223(a)(7) Closing Checklist</w:t>
    </w:r>
    <w:r>
      <w:rPr>
        <w:sz w:val="20"/>
      </w:rPr>
      <w:t xml:space="preserve"> </w:t>
    </w:r>
    <w:r w:rsidR="003937BF">
      <w:rPr>
        <w:sz w:val="20"/>
      </w:rPr>
      <w:t xml:space="preserve">– Multifamily </w:t>
    </w:r>
    <w:r>
      <w:rPr>
        <w:sz w:val="20"/>
      </w:rPr>
      <w:t>(</w:t>
    </w:r>
    <w:r w:rsidR="003937BF">
      <w:rPr>
        <w:sz w:val="20"/>
      </w:rPr>
      <w:t xml:space="preserve">May </w:t>
    </w:r>
    <w:r w:rsidR="00B765BC">
      <w:rPr>
        <w:sz w:val="20"/>
      </w:rPr>
      <w:t>2018</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9092" w14:textId="77777777" w:rsidR="000F1462" w:rsidRDefault="000F146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AF0D0" w14:textId="77777777" w:rsidR="00A3340B" w:rsidRDefault="00A3340B" w:rsidP="00F87F53">
      <w:pPr>
        <w:spacing w:after="0" w:line="240" w:lineRule="auto"/>
      </w:pPr>
      <w:r>
        <w:separator/>
      </w:r>
    </w:p>
  </w:footnote>
  <w:footnote w:type="continuationSeparator" w:id="0">
    <w:p w14:paraId="31DDC566" w14:textId="77777777" w:rsidR="00A3340B" w:rsidRDefault="00A3340B" w:rsidP="00F87F53">
      <w:pPr>
        <w:spacing w:after="0" w:line="240" w:lineRule="auto"/>
      </w:pPr>
      <w:r>
        <w:continuationSeparator/>
      </w:r>
    </w:p>
  </w:footnote>
  <w:footnote w:type="continuationNotice" w:id="1">
    <w:p w14:paraId="7A133741" w14:textId="77777777" w:rsidR="00A3340B" w:rsidRDefault="00A334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906D" w14:textId="522A8C88" w:rsidR="000F1462" w:rsidRDefault="000F1462" w:rsidP="000175D9">
    <w:pPr>
      <w:spacing w:after="0"/>
      <w:rPr>
        <w:sz w:val="20"/>
        <w:szCs w:val="20"/>
      </w:rPr>
    </w:pPr>
    <w:r>
      <w:rPr>
        <w:sz w:val="20"/>
        <w:szCs w:val="20"/>
      </w:rPr>
      <w:t xml:space="preserve">Section 223(a)(7) Closing Checklist </w:t>
    </w:r>
  </w:p>
  <w:p w14:paraId="6C5F906E" w14:textId="77777777" w:rsidR="000F1462" w:rsidRDefault="000F1462" w:rsidP="000175D9">
    <w:pPr>
      <w:spacing w:after="0"/>
      <w:rPr>
        <w:sz w:val="20"/>
        <w:szCs w:val="20"/>
      </w:rPr>
    </w:pPr>
    <w:r>
      <w:rPr>
        <w:sz w:val="20"/>
        <w:szCs w:val="20"/>
      </w:rPr>
      <w:t>Project Name and/or Number:  _______________________</w:t>
    </w:r>
  </w:p>
  <w:p w14:paraId="6C5F906F" w14:textId="77777777" w:rsidR="000F1462" w:rsidRPr="000175D9" w:rsidRDefault="000F1462" w:rsidP="000175D9">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9072" w14:textId="77777777" w:rsidR="000F1462" w:rsidRPr="00E92EB8" w:rsidRDefault="000F1462" w:rsidP="000175D9">
    <w:pPr>
      <w:spacing w:after="0"/>
      <w:jc w:val="center"/>
      <w:rPr>
        <w:rFonts w:cs="Arial"/>
        <w:sz w:val="20"/>
        <w:szCs w:val="20"/>
      </w:rPr>
    </w:pPr>
    <w:r w:rsidRPr="00E92EB8">
      <w:rPr>
        <w:rFonts w:cs="Arial"/>
        <w:sz w:val="20"/>
        <w:szCs w:val="20"/>
      </w:rPr>
      <w:t>U.S. DEPARTMENT OF HOUSING AND URBAN DEVELOPMENT</w:t>
    </w:r>
  </w:p>
  <w:p w14:paraId="6C5F9073" w14:textId="3E9BB438" w:rsidR="000F1462" w:rsidRPr="00CC0777" w:rsidRDefault="000F1462" w:rsidP="000175D9">
    <w:pPr>
      <w:spacing w:after="0"/>
      <w:jc w:val="center"/>
      <w:rPr>
        <w:rFonts w:cs="Arial"/>
        <w:sz w:val="20"/>
        <w:szCs w:val="20"/>
      </w:rPr>
    </w:pPr>
    <w:r>
      <w:rPr>
        <w:rFonts w:cs="Arial"/>
        <w:sz w:val="20"/>
        <w:szCs w:val="20"/>
      </w:rPr>
      <w:t xml:space="preserve">Section 223(a)(7) Closing Checklist </w:t>
    </w:r>
    <w:r w:rsidR="003937BF">
      <w:rPr>
        <w:rFonts w:cs="Arial"/>
        <w:sz w:val="20"/>
        <w:szCs w:val="20"/>
      </w:rPr>
      <w:t>- Multifamily</w:t>
    </w:r>
  </w:p>
  <w:p w14:paraId="6C5F9074" w14:textId="77777777" w:rsidR="000F1462" w:rsidRPr="00D91F11" w:rsidRDefault="000F1462" w:rsidP="00D91F11">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9090" w14:textId="77777777" w:rsidR="000F1462" w:rsidRPr="00B82677" w:rsidRDefault="000F1462" w:rsidP="000175D9">
    <w:pPr>
      <w:spacing w:after="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391F"/>
    <w:multiLevelType w:val="hybridMultilevel"/>
    <w:tmpl w:val="1E306FFE"/>
    <w:lvl w:ilvl="0" w:tplc="FF420A64">
      <w:start w:val="1"/>
      <w:numFmt w:val="decimal"/>
      <w:pStyle w:val="Heading7"/>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2195B"/>
    <w:multiLevelType w:val="hybridMultilevel"/>
    <w:tmpl w:val="C51AF1A0"/>
    <w:lvl w:ilvl="0" w:tplc="369A2F7C">
      <w:start w:val="3"/>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117E"/>
    <w:multiLevelType w:val="hybridMultilevel"/>
    <w:tmpl w:val="019ADB76"/>
    <w:lvl w:ilvl="0" w:tplc="C3402126">
      <w:start w:val="1"/>
      <w:numFmt w:val="lowerRoman"/>
      <w:pStyle w:val="Heading6"/>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D87FB3"/>
    <w:multiLevelType w:val="hybridMultilevel"/>
    <w:tmpl w:val="633AFF96"/>
    <w:lvl w:ilvl="0" w:tplc="0409000F">
      <w:start w:val="1"/>
      <w:numFmt w:val="decimal"/>
      <w:lvlText w:val="%1."/>
      <w:lvlJc w:val="left"/>
      <w:pPr>
        <w:ind w:left="720" w:hanging="360"/>
      </w:pPr>
      <w:rPr>
        <w:rFonts w:hint="default"/>
      </w:rPr>
    </w:lvl>
    <w:lvl w:ilvl="1" w:tplc="CCE031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927ED"/>
    <w:multiLevelType w:val="hybridMultilevel"/>
    <w:tmpl w:val="CDD63AD0"/>
    <w:lvl w:ilvl="0" w:tplc="79D20F86">
      <w:start w:val="1"/>
      <w:numFmt w:val="decimal"/>
      <w:lvlText w:val="%1."/>
      <w:lvlJc w:val="left"/>
      <w:pPr>
        <w:ind w:left="720" w:hanging="360"/>
      </w:pPr>
      <w:rPr>
        <w:rFonts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97E4904"/>
    <w:multiLevelType w:val="hybridMultilevel"/>
    <w:tmpl w:val="03D0C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61946"/>
    <w:multiLevelType w:val="hybridMultilevel"/>
    <w:tmpl w:val="118440C8"/>
    <w:lvl w:ilvl="0" w:tplc="01FEEB7C">
      <w:start w:val="1"/>
      <w:numFmt w:val="decimal"/>
      <w:lvlText w:val="%1."/>
      <w:lvlJc w:val="left"/>
      <w:pPr>
        <w:ind w:left="1080" w:hanging="72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C0CB7"/>
    <w:multiLevelType w:val="hybridMultilevel"/>
    <w:tmpl w:val="F94691D4"/>
    <w:lvl w:ilvl="0" w:tplc="9EBE54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A4831"/>
    <w:multiLevelType w:val="hybridMultilevel"/>
    <w:tmpl w:val="A4722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A0FA4"/>
    <w:multiLevelType w:val="hybridMultilevel"/>
    <w:tmpl w:val="06FAE4AC"/>
    <w:lvl w:ilvl="0" w:tplc="CC820DA0">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922E7"/>
    <w:multiLevelType w:val="hybridMultilevel"/>
    <w:tmpl w:val="6C66F5B2"/>
    <w:lvl w:ilvl="0" w:tplc="34E22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D64AEC"/>
    <w:multiLevelType w:val="hybridMultilevel"/>
    <w:tmpl w:val="F536E474"/>
    <w:lvl w:ilvl="0" w:tplc="908605D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D702B"/>
    <w:multiLevelType w:val="multilevel"/>
    <w:tmpl w:val="CEB0C7A8"/>
    <w:lvl w:ilvl="0">
      <w:start w:val="1"/>
      <w:numFmt w:val="lowerLetter"/>
      <w:lvlText w:val="%1."/>
      <w:lvlJc w:val="left"/>
      <w:pPr>
        <w:tabs>
          <w:tab w:val="decimal" w:pos="504"/>
        </w:tabs>
        <w:ind w:left="720"/>
      </w:pPr>
      <w:rPr>
        <w:rFonts w:ascii="Times New Roman" w:hAnsi="Times New Roman" w:hint="default"/>
        <w:b w:val="0"/>
        <w:i w:val="0"/>
        <w:strike w:val="0"/>
        <w:color w:val="000000"/>
        <w:spacing w:val="-1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B80F03"/>
    <w:multiLevelType w:val="hybridMultilevel"/>
    <w:tmpl w:val="5090FB3E"/>
    <w:lvl w:ilvl="0" w:tplc="B5DC6190">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678B9"/>
    <w:multiLevelType w:val="hybridMultilevel"/>
    <w:tmpl w:val="4906D42E"/>
    <w:lvl w:ilvl="0" w:tplc="27869A26">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08616B"/>
    <w:multiLevelType w:val="hybridMultilevel"/>
    <w:tmpl w:val="26D89EFE"/>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B171C3"/>
    <w:multiLevelType w:val="hybridMultilevel"/>
    <w:tmpl w:val="496AC97C"/>
    <w:lvl w:ilvl="0" w:tplc="F266C4B8">
      <w:start w:val="1"/>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724C61"/>
    <w:multiLevelType w:val="multilevel"/>
    <w:tmpl w:val="4C2A65F0"/>
    <w:lvl w:ilvl="0">
      <w:start w:val="1"/>
      <w:numFmt w:val="decimal"/>
      <w:lvlText w:val="%1."/>
      <w:lvlJc w:val="left"/>
      <w:pPr>
        <w:ind w:left="720" w:hanging="360"/>
      </w:pPr>
    </w:lvl>
    <w:lvl w:ilvl="1">
      <w:start w:val="7"/>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680" w:hanging="108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7200" w:hanging="144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720" w:hanging="1800"/>
      </w:pPr>
      <w:rPr>
        <w:rFonts w:hint="default"/>
        <w:b w:val="0"/>
      </w:rPr>
    </w:lvl>
    <w:lvl w:ilvl="8">
      <w:start w:val="1"/>
      <w:numFmt w:val="decimal"/>
      <w:isLgl/>
      <w:lvlText w:val="%1.%2.%3.%4.%5.%6.%7.%8.%9"/>
      <w:lvlJc w:val="left"/>
      <w:pPr>
        <w:ind w:left="10800" w:hanging="1800"/>
      </w:pPr>
      <w:rPr>
        <w:rFonts w:hint="default"/>
        <w:b w:val="0"/>
      </w:rPr>
    </w:lvl>
  </w:abstractNum>
  <w:abstractNum w:abstractNumId="20" w15:restartNumberingAfterBreak="0">
    <w:nsid w:val="2D276242"/>
    <w:multiLevelType w:val="hybridMultilevel"/>
    <w:tmpl w:val="7E7AAA4E"/>
    <w:lvl w:ilvl="0" w:tplc="C0BEE2CC">
      <w:start w:val="7"/>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946DD"/>
    <w:multiLevelType w:val="hybridMultilevel"/>
    <w:tmpl w:val="5F7CB6EC"/>
    <w:lvl w:ilvl="0" w:tplc="2E086ACC">
      <w:start w:val="1"/>
      <w:numFmt w:val="upperLetter"/>
      <w:pStyle w:val="Heading3"/>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D66F54A">
      <w:start w:val="1"/>
      <w:numFmt w:val="decimal"/>
      <w:lvlText w:val="%2."/>
      <w:lvlJc w:val="left"/>
      <w:pPr>
        <w:ind w:left="1080" w:hanging="360"/>
      </w:pPr>
      <w:rPr>
        <w:rFonts w:ascii="Arial" w:eastAsia="Times New Roman" w:hAnsi="Arial" w:cs="Times New Roman"/>
      </w:rPr>
    </w:lvl>
    <w:lvl w:ilvl="2" w:tplc="A048738E">
      <w:start w:val="1"/>
      <w:numFmt w:val="decimal"/>
      <w:lvlText w:val="%3."/>
      <w:lvlJc w:val="left"/>
      <w:pPr>
        <w:ind w:left="1845" w:hanging="765"/>
      </w:pPr>
      <w:rPr>
        <w:rFonts w:ascii="Arial" w:eastAsia="Times New Roman" w:hAnsi="Arial"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F8B151C"/>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D947E1"/>
    <w:multiLevelType w:val="hybridMultilevel"/>
    <w:tmpl w:val="6E682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EF4937"/>
    <w:multiLevelType w:val="hybridMultilevel"/>
    <w:tmpl w:val="EB16386E"/>
    <w:lvl w:ilvl="0" w:tplc="A4F00418">
      <w:start w:val="2"/>
      <w:numFmt w:val="lowerRoman"/>
      <w:lvlText w:val="%1."/>
      <w:lvlJc w:val="right"/>
      <w:pPr>
        <w:ind w:left="1800" w:hanging="18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BA6C82"/>
    <w:multiLevelType w:val="hybridMultilevel"/>
    <w:tmpl w:val="0C44DB9C"/>
    <w:lvl w:ilvl="0" w:tplc="033E98E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DE5557"/>
    <w:multiLevelType w:val="hybridMultilevel"/>
    <w:tmpl w:val="BABEA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4D00B1"/>
    <w:multiLevelType w:val="hybridMultilevel"/>
    <w:tmpl w:val="724C3FFE"/>
    <w:lvl w:ilvl="0" w:tplc="DBF49D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C17304"/>
    <w:multiLevelType w:val="hybridMultilevel"/>
    <w:tmpl w:val="43E89AC6"/>
    <w:lvl w:ilvl="0" w:tplc="0DB63D64">
      <w:start w:val="4"/>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9F18CB"/>
    <w:multiLevelType w:val="hybridMultilevel"/>
    <w:tmpl w:val="3FE0FAB6"/>
    <w:lvl w:ilvl="0" w:tplc="853A7B6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0901E3"/>
    <w:multiLevelType w:val="hybridMultilevel"/>
    <w:tmpl w:val="F49A7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2505F"/>
    <w:multiLevelType w:val="hybridMultilevel"/>
    <w:tmpl w:val="5F908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551492"/>
    <w:multiLevelType w:val="hybridMultilevel"/>
    <w:tmpl w:val="A6882E0E"/>
    <w:lvl w:ilvl="0" w:tplc="C0364DAE">
      <w:start w:val="3"/>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D84E02"/>
    <w:multiLevelType w:val="hybridMultilevel"/>
    <w:tmpl w:val="E6CCAAF8"/>
    <w:lvl w:ilvl="0" w:tplc="26A01956">
      <w:start w:val="3"/>
      <w:numFmt w:val="decimal"/>
      <w:lvlText w:val="%1."/>
      <w:lvlJc w:val="left"/>
      <w:pPr>
        <w:ind w:left="360" w:hanging="360"/>
      </w:pPr>
      <w:rPr>
        <w:rFonts w:hint="default"/>
        <w:b w:val="0"/>
        <w:i w:val="0"/>
        <w:caps w:val="0"/>
        <w:strike w:val="0"/>
        <w:dstrike w:val="0"/>
        <w:vanish w:val="0"/>
        <w:spacing w:val="0"/>
        <w:w w:val="100"/>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2A62D61"/>
    <w:multiLevelType w:val="hybridMultilevel"/>
    <w:tmpl w:val="E018BC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40C349A"/>
    <w:multiLevelType w:val="hybridMultilevel"/>
    <w:tmpl w:val="9350CC38"/>
    <w:lvl w:ilvl="0" w:tplc="20AA9E36">
      <w:start w:val="4"/>
      <w:numFmt w:val="decimal"/>
      <w:lvlText w:val="%1."/>
      <w:lvlJc w:val="left"/>
      <w:pPr>
        <w:ind w:left="90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D06DC4"/>
    <w:multiLevelType w:val="hybridMultilevel"/>
    <w:tmpl w:val="EFD0C3CA"/>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511B89"/>
    <w:multiLevelType w:val="hybridMultilevel"/>
    <w:tmpl w:val="15ACDA6A"/>
    <w:lvl w:ilvl="0" w:tplc="C55AC9F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D67FA4"/>
    <w:multiLevelType w:val="hybridMultilevel"/>
    <w:tmpl w:val="52BC53CC"/>
    <w:lvl w:ilvl="0" w:tplc="2C0AFF02">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86087B"/>
    <w:multiLevelType w:val="hybridMultilevel"/>
    <w:tmpl w:val="24925C06"/>
    <w:lvl w:ilvl="0" w:tplc="178491C4">
      <w:start w:val="2"/>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191C95"/>
    <w:multiLevelType w:val="hybridMultilevel"/>
    <w:tmpl w:val="8F60EFF2"/>
    <w:lvl w:ilvl="0" w:tplc="B94AFC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E82058"/>
    <w:multiLevelType w:val="hybridMultilevel"/>
    <w:tmpl w:val="B48E37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0544B"/>
    <w:multiLevelType w:val="hybridMultilevel"/>
    <w:tmpl w:val="C2DC1AEC"/>
    <w:lvl w:ilvl="0" w:tplc="37C62408">
      <w:start w:val="1"/>
      <w:numFmt w:val="decimal"/>
      <w:pStyle w:val="Heading4"/>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F8E4CF4">
      <w:start w:val="1"/>
      <w:numFmt w:val="lowerLetter"/>
      <w:lvlText w:val="%2."/>
      <w:lvlJc w:val="left"/>
      <w:pPr>
        <w:ind w:left="1080" w:hanging="360"/>
      </w:pPr>
      <w:rPr>
        <w:rFonts w:hint="default"/>
      </w:rPr>
    </w:lvl>
    <w:lvl w:ilvl="2" w:tplc="5B762B34">
      <w:start w:val="1"/>
      <w:numFmt w:val="lowerRoman"/>
      <w:lvlText w:val="%3."/>
      <w:lvlJc w:val="right"/>
      <w:pPr>
        <w:ind w:left="1800" w:hanging="180"/>
      </w:pPr>
      <w:rPr>
        <w:rFonts w:ascii="Arial" w:eastAsia="Times New Roman" w:hAnsi="Arial" w:cs="Arial"/>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4DC2519E"/>
    <w:multiLevelType w:val="hybridMultilevel"/>
    <w:tmpl w:val="721C334E"/>
    <w:lvl w:ilvl="0" w:tplc="C528014C">
      <w:start w:val="1"/>
      <w:numFmt w:val="lowerLetter"/>
      <w:pStyle w:val="Heading5"/>
      <w:lvlText w:val="%1."/>
      <w:lvlJc w:val="left"/>
      <w:pPr>
        <w:ind w:left="1260" w:hanging="360"/>
      </w:pPr>
      <w:rPr>
        <w:rFonts w:ascii="Arial" w:eastAsia="Times New Roman" w:hAnsi="Arial" w:cs="Arial"/>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4EDB6D9A"/>
    <w:multiLevelType w:val="hybridMultilevel"/>
    <w:tmpl w:val="86446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D43336"/>
    <w:multiLevelType w:val="hybridMultilevel"/>
    <w:tmpl w:val="A028BDBC"/>
    <w:lvl w:ilvl="0" w:tplc="A5EE3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F62873"/>
    <w:multiLevelType w:val="multilevel"/>
    <w:tmpl w:val="DBA83D5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32E5FB8"/>
    <w:multiLevelType w:val="hybridMultilevel"/>
    <w:tmpl w:val="A2700C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391389D"/>
    <w:multiLevelType w:val="hybridMultilevel"/>
    <w:tmpl w:val="475271E0"/>
    <w:lvl w:ilvl="0" w:tplc="E306EF30">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3D71F8B"/>
    <w:multiLevelType w:val="hybridMultilevel"/>
    <w:tmpl w:val="61E2950E"/>
    <w:lvl w:ilvl="0" w:tplc="9B22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5C51D8E"/>
    <w:multiLevelType w:val="hybridMultilevel"/>
    <w:tmpl w:val="7B72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38393D"/>
    <w:multiLevelType w:val="hybridMultilevel"/>
    <w:tmpl w:val="195658CC"/>
    <w:lvl w:ilvl="0" w:tplc="2E086ACC">
      <w:start w:val="1"/>
      <w:numFmt w:val="upp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080" w:hanging="360"/>
      </w:pPr>
    </w:lvl>
    <w:lvl w:ilvl="2" w:tplc="0409000F">
      <w:start w:val="1"/>
      <w:numFmt w:val="decimal"/>
      <w:lvlText w:val="%3."/>
      <w:lvlJc w:val="left"/>
      <w:pPr>
        <w:ind w:left="1845" w:hanging="765"/>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97C32C6"/>
    <w:multiLevelType w:val="hybridMultilevel"/>
    <w:tmpl w:val="11622E28"/>
    <w:lvl w:ilvl="0" w:tplc="EA847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3F5715"/>
    <w:multiLevelType w:val="hybridMultilevel"/>
    <w:tmpl w:val="0D42E89A"/>
    <w:lvl w:ilvl="0" w:tplc="400C87B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F107BB"/>
    <w:multiLevelType w:val="hybridMultilevel"/>
    <w:tmpl w:val="7818B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7A205B"/>
    <w:multiLevelType w:val="hybridMultilevel"/>
    <w:tmpl w:val="07A0FDBC"/>
    <w:lvl w:ilvl="0" w:tplc="E4588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DF62CF"/>
    <w:multiLevelType w:val="hybridMultilevel"/>
    <w:tmpl w:val="8D020D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A65626"/>
    <w:multiLevelType w:val="hybridMultilevel"/>
    <w:tmpl w:val="75A826E4"/>
    <w:lvl w:ilvl="0" w:tplc="929E25CE">
      <w:start w:val="1"/>
      <w:numFmt w:val="lowerLetter"/>
      <w:pStyle w:val="Heading8"/>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8" w15:restartNumberingAfterBreak="0">
    <w:nsid w:val="6E783C0E"/>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DD1EE3"/>
    <w:multiLevelType w:val="hybridMultilevel"/>
    <w:tmpl w:val="285EFD2A"/>
    <w:lvl w:ilvl="0" w:tplc="ADBC7D1A">
      <w:start w:val="5"/>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BD494A"/>
    <w:multiLevelType w:val="hybridMultilevel"/>
    <w:tmpl w:val="D3A4C012"/>
    <w:lvl w:ilvl="0" w:tplc="527A8A22">
      <w:start w:val="1"/>
      <w:numFmt w:val="lowerRoman"/>
      <w:pStyle w:val="i"/>
      <w:lvlText w:val="%1."/>
      <w:lvlJc w:val="left"/>
      <w:pPr>
        <w:ind w:left="21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785C214A"/>
    <w:multiLevelType w:val="hybridMultilevel"/>
    <w:tmpl w:val="73505056"/>
    <w:lvl w:ilvl="0" w:tplc="04090019">
      <w:start w:val="1"/>
      <w:numFmt w:val="lowerLetter"/>
      <w:lvlText w:val="%1."/>
      <w:lvlJc w:val="left"/>
      <w:pPr>
        <w:ind w:left="1627" w:hanging="720"/>
      </w:pPr>
      <w:rPr>
        <w:rFonts w:hint="default"/>
        <w:color w:val="auto"/>
      </w:rPr>
    </w:lvl>
    <w:lvl w:ilvl="1" w:tplc="498A8E14">
      <w:start w:val="1"/>
      <w:numFmt w:val="decimal"/>
      <w:lvlText w:val="%2."/>
      <w:lvlJc w:val="left"/>
      <w:pPr>
        <w:ind w:left="1987" w:hanging="360"/>
      </w:pPr>
      <w:rPr>
        <w:rFonts w:hint="default"/>
      </w:rPr>
    </w:lvl>
    <w:lvl w:ilvl="2" w:tplc="139CA86E">
      <w:start w:val="1"/>
      <w:numFmt w:val="lowerLetter"/>
      <w:lvlText w:val="%3."/>
      <w:lvlJc w:val="left"/>
      <w:pPr>
        <w:ind w:left="2887" w:hanging="360"/>
      </w:pPr>
      <w:rPr>
        <w:rFonts w:hint="default"/>
      </w:r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2" w15:restartNumberingAfterBreak="0">
    <w:nsid w:val="7A3B7AEC"/>
    <w:multiLevelType w:val="multilevel"/>
    <w:tmpl w:val="2832891C"/>
    <w:lvl w:ilvl="0">
      <w:start w:val="1"/>
      <w:numFmt w:val="decimal"/>
      <w:lvlText w:val="%1."/>
      <w:lvlJc w:val="left"/>
      <w:pPr>
        <w:ind w:left="1080" w:hanging="360"/>
      </w:pPr>
      <w:rPr>
        <w:rFonts w:hint="default"/>
      </w:rPr>
    </w:lvl>
    <w:lvl w:ilvl="1">
      <w:start w:val="1"/>
      <w:numFmt w:val="decimal"/>
      <w:lvlText w:val="5.%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abstractNum w:abstractNumId="64" w15:restartNumberingAfterBreak="0">
    <w:nsid w:val="7BB112C6"/>
    <w:multiLevelType w:val="hybridMultilevel"/>
    <w:tmpl w:val="C230298A"/>
    <w:lvl w:ilvl="0" w:tplc="CC92AF1A">
      <w:start w:val="1"/>
      <w:numFmt w:val="lowerRoman"/>
      <w:lvlText w:val="%1."/>
      <w:lvlJc w:val="left"/>
      <w:pPr>
        <w:ind w:left="1080" w:hanging="360"/>
      </w:pPr>
      <w:rPr>
        <w:rFonts w:ascii="Arial" w:eastAsia="Times New Roman" w:hAnsi="Arial"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602E2C"/>
    <w:multiLevelType w:val="hybridMultilevel"/>
    <w:tmpl w:val="AADE71E4"/>
    <w:lvl w:ilvl="0" w:tplc="DD689074">
      <w:start w:val="1"/>
      <w:numFmt w:val="decimal"/>
      <w:lvlText w:val="%1."/>
      <w:lvlJc w:val="left"/>
      <w:pPr>
        <w:ind w:left="1440" w:hanging="720"/>
      </w:pPr>
      <w:rPr>
        <w:rFonts w:hint="default"/>
      </w:rPr>
    </w:lvl>
    <w:lvl w:ilvl="1" w:tplc="C15C8E2C">
      <w:start w:val="1"/>
      <w:numFmt w:val="upperLetter"/>
      <w:lvlText w:val="%2."/>
      <w:lvlJc w:val="left"/>
      <w:pPr>
        <w:ind w:left="1800" w:hanging="360"/>
      </w:pPr>
      <w:rPr>
        <w:rFonts w:hint="default"/>
      </w:rPr>
    </w:lvl>
    <w:lvl w:ilvl="2" w:tplc="7A800D54">
      <w:start w:val="2"/>
      <w:numFmt w:val="upperRoman"/>
      <w:lvlText w:val="%3."/>
      <w:lvlJc w:val="left"/>
      <w:pPr>
        <w:ind w:left="3060" w:hanging="720"/>
      </w:pPr>
      <w:rPr>
        <w:rFonts w:hint="default"/>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2"/>
  </w:num>
  <w:num w:numId="2">
    <w:abstractNumId w:val="56"/>
  </w:num>
  <w:num w:numId="3">
    <w:abstractNumId w:val="45"/>
  </w:num>
  <w:num w:numId="4">
    <w:abstractNumId w:val="30"/>
  </w:num>
  <w:num w:numId="5">
    <w:abstractNumId w:val="5"/>
  </w:num>
  <w:num w:numId="6">
    <w:abstractNumId w:val="26"/>
  </w:num>
  <w:num w:numId="7">
    <w:abstractNumId w:val="54"/>
  </w:num>
  <w:num w:numId="8">
    <w:abstractNumId w:val="44"/>
  </w:num>
  <w:num w:numId="9">
    <w:abstractNumId w:val="50"/>
  </w:num>
  <w:num w:numId="10">
    <w:abstractNumId w:val="55"/>
  </w:num>
  <w:num w:numId="11">
    <w:abstractNumId w:val="29"/>
  </w:num>
  <w:num w:numId="12">
    <w:abstractNumId w:val="22"/>
  </w:num>
  <w:num w:numId="13">
    <w:abstractNumId w:val="46"/>
  </w:num>
  <w:num w:numId="14">
    <w:abstractNumId w:val="36"/>
  </w:num>
  <w:num w:numId="15">
    <w:abstractNumId w:val="25"/>
  </w:num>
  <w:num w:numId="16">
    <w:abstractNumId w:val="48"/>
  </w:num>
  <w:num w:numId="17">
    <w:abstractNumId w:val="60"/>
    <w:lvlOverride w:ilvl="0">
      <w:startOverride w:val="1"/>
    </w:lvlOverride>
  </w:num>
  <w:num w:numId="18">
    <w:abstractNumId w:val="0"/>
  </w:num>
  <w:num w:numId="19">
    <w:abstractNumId w:val="57"/>
  </w:num>
  <w:num w:numId="20">
    <w:abstractNumId w:val="2"/>
  </w:num>
  <w:num w:numId="21">
    <w:abstractNumId w:val="52"/>
  </w:num>
  <w:num w:numId="22">
    <w:abstractNumId w:val="11"/>
  </w:num>
  <w:num w:numId="23">
    <w:abstractNumId w:val="40"/>
  </w:num>
  <w:num w:numId="24">
    <w:abstractNumId w:val="14"/>
  </w:num>
  <w:num w:numId="25">
    <w:abstractNumId w:val="65"/>
  </w:num>
  <w:num w:numId="26">
    <w:abstractNumId w:val="12"/>
  </w:num>
  <w:num w:numId="27">
    <w:abstractNumId w:val="9"/>
  </w:num>
  <w:num w:numId="28">
    <w:abstractNumId w:val="18"/>
  </w:num>
  <w:num w:numId="29">
    <w:abstractNumId w:val="43"/>
  </w:num>
  <w:num w:numId="30">
    <w:abstractNumId w:val="47"/>
  </w:num>
  <w:num w:numId="31">
    <w:abstractNumId w:val="16"/>
  </w:num>
  <w:num w:numId="32">
    <w:abstractNumId w:val="61"/>
  </w:num>
  <w:num w:numId="33">
    <w:abstractNumId w:val="15"/>
  </w:num>
  <w:num w:numId="34">
    <w:abstractNumId w:val="1"/>
  </w:num>
  <w:num w:numId="35">
    <w:abstractNumId w:val="38"/>
  </w:num>
  <w:num w:numId="36">
    <w:abstractNumId w:val="32"/>
  </w:num>
  <w:num w:numId="37">
    <w:abstractNumId w:val="35"/>
  </w:num>
  <w:num w:numId="38">
    <w:abstractNumId w:val="28"/>
  </w:num>
  <w:num w:numId="39">
    <w:abstractNumId w:val="59"/>
  </w:num>
  <w:num w:numId="40">
    <w:abstractNumId w:val="4"/>
  </w:num>
  <w:num w:numId="41">
    <w:abstractNumId w:val="21"/>
    <w:lvlOverride w:ilvl="0">
      <w:startOverride w:val="1"/>
    </w:lvlOverride>
  </w:num>
  <w:num w:numId="42">
    <w:abstractNumId w:val="21"/>
    <w:lvlOverride w:ilvl="0">
      <w:startOverride w:val="1"/>
    </w:lvlOverride>
  </w:num>
  <w:num w:numId="43">
    <w:abstractNumId w:val="21"/>
    <w:lvlOverride w:ilvl="0">
      <w:startOverride w:val="1"/>
    </w:lvlOverride>
  </w:num>
  <w:num w:numId="44">
    <w:abstractNumId w:val="21"/>
    <w:lvlOverride w:ilvl="0">
      <w:startOverride w:val="1"/>
    </w:lvlOverride>
  </w:num>
  <w:num w:numId="45">
    <w:abstractNumId w:val="21"/>
    <w:lvlOverride w:ilvl="0">
      <w:startOverride w:val="1"/>
    </w:lvlOverride>
  </w:num>
  <w:num w:numId="46">
    <w:abstractNumId w:val="21"/>
    <w:lvlOverride w:ilvl="0">
      <w:startOverride w:val="1"/>
    </w:lvlOverride>
  </w:num>
  <w:num w:numId="47">
    <w:abstractNumId w:val="21"/>
    <w:lvlOverride w:ilvl="0">
      <w:startOverride w:val="1"/>
    </w:lvlOverride>
  </w:num>
  <w:num w:numId="48">
    <w:abstractNumId w:val="21"/>
    <w:lvlOverride w:ilvl="0">
      <w:startOverride w:val="1"/>
    </w:lvlOverride>
  </w:num>
  <w:num w:numId="49">
    <w:abstractNumId w:val="21"/>
    <w:lvlOverride w:ilvl="0">
      <w:startOverride w:val="1"/>
    </w:lvlOverride>
  </w:num>
  <w:num w:numId="50">
    <w:abstractNumId w:val="21"/>
    <w:lvlOverride w:ilvl="0">
      <w:startOverride w:val="1"/>
    </w:lvlOverride>
  </w:num>
  <w:num w:numId="51">
    <w:abstractNumId w:val="21"/>
    <w:lvlOverride w:ilvl="0">
      <w:startOverride w:val="1"/>
    </w:lvlOverride>
  </w:num>
  <w:num w:numId="52">
    <w:abstractNumId w:val="21"/>
    <w:lvlOverride w:ilvl="0">
      <w:startOverride w:val="1"/>
    </w:lvlOverride>
  </w:num>
  <w:num w:numId="53">
    <w:abstractNumId w:val="21"/>
    <w:lvlOverride w:ilvl="0">
      <w:startOverride w:val="1"/>
    </w:lvlOverride>
  </w:num>
  <w:num w:numId="54">
    <w:abstractNumId w:val="21"/>
    <w:lvlOverride w:ilvl="0">
      <w:startOverride w:val="1"/>
    </w:lvlOverride>
  </w:num>
  <w:num w:numId="55">
    <w:abstractNumId w:val="21"/>
    <w:lvlOverride w:ilvl="0">
      <w:startOverride w:val="1"/>
    </w:lvlOverride>
  </w:num>
  <w:num w:numId="56">
    <w:abstractNumId w:val="21"/>
    <w:lvlOverride w:ilvl="0">
      <w:startOverride w:val="1"/>
    </w:lvlOverride>
  </w:num>
  <w:num w:numId="57">
    <w:abstractNumId w:val="21"/>
    <w:lvlOverride w:ilvl="0">
      <w:startOverride w:val="1"/>
    </w:lvlOverride>
  </w:num>
  <w:num w:numId="58">
    <w:abstractNumId w:val="21"/>
    <w:lvlOverride w:ilvl="0">
      <w:startOverride w:val="1"/>
    </w:lvlOverride>
  </w:num>
  <w:num w:numId="59">
    <w:abstractNumId w:val="21"/>
    <w:lvlOverride w:ilvl="0">
      <w:startOverride w:val="1"/>
    </w:lvlOverride>
  </w:num>
  <w:num w:numId="60">
    <w:abstractNumId w:val="21"/>
    <w:lvlOverride w:ilvl="0">
      <w:startOverride w:val="1"/>
    </w:lvlOverride>
  </w:num>
  <w:num w:numId="61">
    <w:abstractNumId w:val="21"/>
    <w:lvlOverride w:ilvl="0">
      <w:startOverride w:val="1"/>
    </w:lvlOverride>
  </w:num>
  <w:num w:numId="62">
    <w:abstractNumId w:val="21"/>
    <w:lvlOverride w:ilvl="0">
      <w:startOverride w:val="1"/>
    </w:lvlOverride>
  </w:num>
  <w:num w:numId="63">
    <w:abstractNumId w:val="21"/>
    <w:lvlOverride w:ilvl="0">
      <w:startOverride w:val="1"/>
    </w:lvlOverride>
  </w:num>
  <w:num w:numId="64">
    <w:abstractNumId w:val="21"/>
    <w:lvlOverride w:ilvl="0">
      <w:startOverride w:val="1"/>
    </w:lvlOverride>
  </w:num>
  <w:num w:numId="65">
    <w:abstractNumId w:val="21"/>
    <w:lvlOverride w:ilvl="0">
      <w:startOverride w:val="1"/>
    </w:lvlOverride>
  </w:num>
  <w:num w:numId="66">
    <w:abstractNumId w:val="21"/>
    <w:lvlOverride w:ilvl="0">
      <w:startOverride w:val="1"/>
    </w:lvlOverride>
  </w:num>
  <w:num w:numId="67">
    <w:abstractNumId w:val="21"/>
    <w:lvlOverride w:ilvl="0">
      <w:startOverride w:val="1"/>
    </w:lvlOverride>
  </w:num>
  <w:num w:numId="68">
    <w:abstractNumId w:val="21"/>
    <w:lvlOverride w:ilvl="0">
      <w:startOverride w:val="1"/>
    </w:lvlOverride>
  </w:num>
  <w:num w:numId="69">
    <w:abstractNumId w:val="21"/>
    <w:lvlOverride w:ilvl="0">
      <w:startOverride w:val="1"/>
    </w:lvlOverride>
  </w:num>
  <w:num w:numId="70">
    <w:abstractNumId w:val="21"/>
    <w:lvlOverride w:ilvl="0">
      <w:startOverride w:val="1"/>
    </w:lvlOverride>
  </w:num>
  <w:num w:numId="71">
    <w:abstractNumId w:val="21"/>
    <w:lvlOverride w:ilvl="0">
      <w:startOverride w:val="1"/>
    </w:lvlOverride>
  </w:num>
  <w:num w:numId="72">
    <w:abstractNumId w:val="21"/>
    <w:lvlOverride w:ilvl="0">
      <w:startOverride w:val="1"/>
    </w:lvlOverride>
  </w:num>
  <w:num w:numId="73">
    <w:abstractNumId w:val="21"/>
    <w:lvlOverride w:ilvl="0">
      <w:startOverride w:val="1"/>
    </w:lvlOverride>
  </w:num>
  <w:num w:numId="74">
    <w:abstractNumId w:val="21"/>
    <w:lvlOverride w:ilvl="0">
      <w:startOverride w:val="1"/>
    </w:lvlOverride>
  </w:num>
  <w:num w:numId="75">
    <w:abstractNumId w:val="21"/>
    <w:lvlOverride w:ilvl="0">
      <w:startOverride w:val="1"/>
    </w:lvlOverride>
  </w:num>
  <w:num w:numId="76">
    <w:abstractNumId w:val="21"/>
    <w:lvlOverride w:ilvl="0">
      <w:startOverride w:val="1"/>
    </w:lvlOverride>
  </w:num>
  <w:num w:numId="77">
    <w:abstractNumId w:val="4"/>
    <w:lvlOverride w:ilvl="0">
      <w:startOverride w:val="1"/>
    </w:lvlOverride>
  </w:num>
  <w:num w:numId="78">
    <w:abstractNumId w:val="21"/>
    <w:lvlOverride w:ilvl="0">
      <w:startOverride w:val="1"/>
    </w:lvlOverride>
  </w:num>
  <w:num w:numId="79">
    <w:abstractNumId w:val="21"/>
    <w:lvlOverride w:ilvl="0">
      <w:startOverride w:val="1"/>
    </w:lvlOverride>
  </w:num>
  <w:num w:numId="80">
    <w:abstractNumId w:val="21"/>
    <w:lvlOverride w:ilvl="0">
      <w:startOverride w:val="1"/>
    </w:lvlOverride>
  </w:num>
  <w:num w:numId="81">
    <w:abstractNumId w:val="4"/>
    <w:lvlOverride w:ilvl="0">
      <w:startOverride w:val="1"/>
    </w:lvlOverride>
  </w:num>
  <w:num w:numId="82">
    <w:abstractNumId w:val="42"/>
  </w:num>
  <w:num w:numId="83">
    <w:abstractNumId w:val="21"/>
  </w:num>
  <w:num w:numId="84">
    <w:abstractNumId w:val="21"/>
    <w:lvlOverride w:ilvl="0">
      <w:startOverride w:val="1"/>
    </w:lvlOverride>
  </w:num>
  <w:num w:numId="85">
    <w:abstractNumId w:val="42"/>
    <w:lvlOverride w:ilvl="0">
      <w:startOverride w:val="1"/>
    </w:lvlOverride>
  </w:num>
  <w:num w:numId="86">
    <w:abstractNumId w:val="42"/>
    <w:lvlOverride w:ilvl="0">
      <w:startOverride w:val="1"/>
    </w:lvlOverride>
  </w:num>
  <w:num w:numId="87">
    <w:abstractNumId w:val="42"/>
    <w:lvlOverride w:ilvl="0">
      <w:startOverride w:val="1"/>
    </w:lvlOverride>
  </w:num>
  <w:num w:numId="88">
    <w:abstractNumId w:val="42"/>
    <w:lvlOverride w:ilvl="0">
      <w:startOverride w:val="1"/>
    </w:lvlOverride>
  </w:num>
  <w:num w:numId="89">
    <w:abstractNumId w:val="42"/>
    <w:lvlOverride w:ilvl="0">
      <w:startOverride w:val="1"/>
    </w:lvlOverride>
  </w:num>
  <w:num w:numId="90">
    <w:abstractNumId w:val="42"/>
    <w:lvlOverride w:ilvl="0">
      <w:startOverride w:val="1"/>
    </w:lvlOverride>
  </w:num>
  <w:num w:numId="91">
    <w:abstractNumId w:val="21"/>
    <w:lvlOverride w:ilvl="0">
      <w:startOverride w:val="1"/>
    </w:lvlOverride>
  </w:num>
  <w:num w:numId="92">
    <w:abstractNumId w:val="43"/>
    <w:lvlOverride w:ilvl="0">
      <w:startOverride w:val="1"/>
    </w:lvlOverride>
  </w:num>
  <w:num w:numId="93">
    <w:abstractNumId w:val="43"/>
    <w:lvlOverride w:ilvl="0">
      <w:startOverride w:val="1"/>
    </w:lvlOverride>
  </w:num>
  <w:num w:numId="94">
    <w:abstractNumId w:val="43"/>
    <w:lvlOverride w:ilvl="0">
      <w:startOverride w:val="1"/>
    </w:lvlOverride>
  </w:num>
  <w:num w:numId="95">
    <w:abstractNumId w:val="43"/>
    <w:lvlOverride w:ilvl="0">
      <w:startOverride w:val="1"/>
    </w:lvlOverride>
  </w:num>
  <w:num w:numId="96">
    <w:abstractNumId w:val="43"/>
    <w:lvlOverride w:ilvl="0">
      <w:startOverride w:val="1"/>
    </w:lvlOverride>
  </w:num>
  <w:num w:numId="97">
    <w:abstractNumId w:val="43"/>
    <w:lvlOverride w:ilvl="0">
      <w:startOverride w:val="1"/>
    </w:lvlOverride>
  </w:num>
  <w:num w:numId="98">
    <w:abstractNumId w:val="42"/>
    <w:lvlOverride w:ilvl="0">
      <w:startOverride w:val="1"/>
    </w:lvlOverride>
  </w:num>
  <w:num w:numId="99">
    <w:abstractNumId w:val="42"/>
    <w:lvlOverride w:ilvl="0">
      <w:startOverride w:val="1"/>
    </w:lvlOverride>
  </w:num>
  <w:num w:numId="100">
    <w:abstractNumId w:val="42"/>
    <w:lvlOverride w:ilvl="0">
      <w:startOverride w:val="1"/>
    </w:lvlOverride>
  </w:num>
  <w:num w:numId="101">
    <w:abstractNumId w:val="43"/>
    <w:lvlOverride w:ilvl="0">
      <w:startOverride w:val="1"/>
    </w:lvlOverride>
  </w:num>
  <w:num w:numId="102">
    <w:abstractNumId w:val="42"/>
    <w:lvlOverride w:ilvl="0">
      <w:startOverride w:val="1"/>
    </w:lvlOverride>
  </w:num>
  <w:num w:numId="103">
    <w:abstractNumId w:val="43"/>
    <w:lvlOverride w:ilvl="0">
      <w:startOverride w:val="1"/>
    </w:lvlOverride>
  </w:num>
  <w:num w:numId="104">
    <w:abstractNumId w:val="42"/>
    <w:lvlOverride w:ilvl="0">
      <w:startOverride w:val="1"/>
    </w:lvlOverride>
  </w:num>
  <w:num w:numId="105">
    <w:abstractNumId w:val="42"/>
    <w:lvlOverride w:ilvl="0">
      <w:startOverride w:val="1"/>
    </w:lvlOverride>
  </w:num>
  <w:num w:numId="106">
    <w:abstractNumId w:val="42"/>
    <w:lvlOverride w:ilvl="0">
      <w:startOverride w:val="1"/>
    </w:lvlOverride>
  </w:num>
  <w:num w:numId="107">
    <w:abstractNumId w:val="43"/>
    <w:lvlOverride w:ilvl="0">
      <w:startOverride w:val="1"/>
    </w:lvlOverride>
  </w:num>
  <w:num w:numId="108">
    <w:abstractNumId w:val="42"/>
    <w:lvlOverride w:ilvl="0">
      <w:startOverride w:val="2"/>
    </w:lvlOverride>
  </w:num>
  <w:num w:numId="109">
    <w:abstractNumId w:val="43"/>
    <w:lvlOverride w:ilvl="0">
      <w:startOverride w:val="1"/>
    </w:lvlOverride>
  </w:num>
  <w:num w:numId="110">
    <w:abstractNumId w:val="42"/>
    <w:lvlOverride w:ilvl="0">
      <w:startOverride w:val="1"/>
    </w:lvlOverride>
  </w:num>
  <w:num w:numId="111">
    <w:abstractNumId w:val="43"/>
    <w:lvlOverride w:ilvl="0">
      <w:startOverride w:val="1"/>
    </w:lvlOverride>
  </w:num>
  <w:num w:numId="112">
    <w:abstractNumId w:val="42"/>
    <w:lvlOverride w:ilvl="0">
      <w:startOverride w:val="1"/>
    </w:lvlOverride>
  </w:num>
  <w:num w:numId="113">
    <w:abstractNumId w:val="42"/>
    <w:lvlOverride w:ilvl="0">
      <w:startOverride w:val="1"/>
    </w:lvlOverride>
  </w:num>
  <w:num w:numId="114">
    <w:abstractNumId w:val="43"/>
    <w:lvlOverride w:ilvl="0">
      <w:startOverride w:val="1"/>
    </w:lvlOverride>
  </w:num>
  <w:num w:numId="115">
    <w:abstractNumId w:val="42"/>
    <w:lvlOverride w:ilvl="0">
      <w:startOverride w:val="1"/>
    </w:lvlOverride>
  </w:num>
  <w:num w:numId="116">
    <w:abstractNumId w:val="42"/>
    <w:lvlOverride w:ilvl="0">
      <w:startOverride w:val="1"/>
    </w:lvlOverride>
  </w:num>
  <w:num w:numId="117">
    <w:abstractNumId w:val="43"/>
    <w:lvlOverride w:ilvl="0">
      <w:startOverride w:val="1"/>
    </w:lvlOverride>
  </w:num>
  <w:num w:numId="118">
    <w:abstractNumId w:val="42"/>
    <w:lvlOverride w:ilvl="0">
      <w:startOverride w:val="1"/>
    </w:lvlOverride>
  </w:num>
  <w:num w:numId="119">
    <w:abstractNumId w:val="42"/>
    <w:lvlOverride w:ilvl="0">
      <w:startOverride w:val="1"/>
    </w:lvlOverride>
  </w:num>
  <w:num w:numId="120">
    <w:abstractNumId w:val="43"/>
    <w:lvlOverride w:ilvl="0">
      <w:startOverride w:val="1"/>
    </w:lvlOverride>
  </w:num>
  <w:num w:numId="121">
    <w:abstractNumId w:val="42"/>
    <w:lvlOverride w:ilvl="0">
      <w:startOverride w:val="1"/>
    </w:lvlOverride>
  </w:num>
  <w:num w:numId="122">
    <w:abstractNumId w:val="43"/>
    <w:lvlOverride w:ilvl="0">
      <w:startOverride w:val="1"/>
    </w:lvlOverride>
  </w:num>
  <w:num w:numId="123">
    <w:abstractNumId w:val="42"/>
    <w:lvlOverride w:ilvl="0">
      <w:startOverride w:val="1"/>
    </w:lvlOverride>
  </w:num>
  <w:num w:numId="124">
    <w:abstractNumId w:val="42"/>
    <w:lvlOverride w:ilvl="0">
      <w:startOverride w:val="1"/>
    </w:lvlOverride>
  </w:num>
  <w:num w:numId="125">
    <w:abstractNumId w:val="42"/>
    <w:lvlOverride w:ilvl="0">
      <w:startOverride w:val="1"/>
    </w:lvlOverride>
  </w:num>
  <w:num w:numId="126">
    <w:abstractNumId w:val="42"/>
    <w:lvlOverride w:ilvl="0">
      <w:startOverride w:val="1"/>
    </w:lvlOverride>
  </w:num>
  <w:num w:numId="127">
    <w:abstractNumId w:val="42"/>
    <w:lvlOverride w:ilvl="0">
      <w:startOverride w:val="1"/>
    </w:lvlOverride>
  </w:num>
  <w:num w:numId="128">
    <w:abstractNumId w:val="43"/>
    <w:lvlOverride w:ilvl="0">
      <w:startOverride w:val="1"/>
    </w:lvlOverride>
  </w:num>
  <w:num w:numId="129">
    <w:abstractNumId w:val="42"/>
    <w:lvlOverride w:ilvl="0">
      <w:startOverride w:val="1"/>
    </w:lvlOverride>
  </w:num>
  <w:num w:numId="130">
    <w:abstractNumId w:val="42"/>
    <w:lvlOverride w:ilvl="0">
      <w:startOverride w:val="1"/>
    </w:lvlOverride>
  </w:num>
  <w:num w:numId="131">
    <w:abstractNumId w:val="42"/>
    <w:lvlOverride w:ilvl="0">
      <w:startOverride w:val="1"/>
    </w:lvlOverride>
  </w:num>
  <w:num w:numId="132">
    <w:abstractNumId w:val="42"/>
    <w:lvlOverride w:ilvl="0">
      <w:startOverride w:val="1"/>
    </w:lvlOverride>
  </w:num>
  <w:num w:numId="133">
    <w:abstractNumId w:val="42"/>
    <w:lvlOverride w:ilvl="0">
      <w:startOverride w:val="1"/>
    </w:lvlOverride>
  </w:num>
  <w:num w:numId="134">
    <w:abstractNumId w:val="43"/>
    <w:lvlOverride w:ilvl="0">
      <w:startOverride w:val="1"/>
    </w:lvlOverride>
  </w:num>
  <w:num w:numId="135">
    <w:abstractNumId w:val="42"/>
    <w:lvlOverride w:ilvl="0">
      <w:startOverride w:val="1"/>
    </w:lvlOverride>
  </w:num>
  <w:num w:numId="136">
    <w:abstractNumId w:val="43"/>
    <w:lvlOverride w:ilvl="0">
      <w:startOverride w:val="1"/>
    </w:lvlOverride>
  </w:num>
  <w:num w:numId="137">
    <w:abstractNumId w:val="42"/>
    <w:lvlOverride w:ilvl="0">
      <w:startOverride w:val="1"/>
    </w:lvlOverride>
  </w:num>
  <w:num w:numId="138">
    <w:abstractNumId w:val="43"/>
    <w:lvlOverride w:ilvl="0">
      <w:startOverride w:val="1"/>
    </w:lvlOverride>
  </w:num>
  <w:num w:numId="139">
    <w:abstractNumId w:val="42"/>
    <w:lvlOverride w:ilvl="0">
      <w:startOverride w:val="1"/>
    </w:lvlOverride>
  </w:num>
  <w:num w:numId="140">
    <w:abstractNumId w:val="42"/>
    <w:lvlOverride w:ilvl="0">
      <w:startOverride w:val="1"/>
    </w:lvlOverride>
  </w:num>
  <w:num w:numId="141">
    <w:abstractNumId w:val="42"/>
    <w:lvlOverride w:ilvl="0">
      <w:startOverride w:val="1"/>
    </w:lvlOverride>
  </w:num>
  <w:num w:numId="142">
    <w:abstractNumId w:val="42"/>
    <w:lvlOverride w:ilvl="0">
      <w:startOverride w:val="1"/>
    </w:lvlOverride>
  </w:num>
  <w:num w:numId="143">
    <w:abstractNumId w:val="42"/>
    <w:lvlOverride w:ilvl="0">
      <w:startOverride w:val="1"/>
    </w:lvlOverride>
  </w:num>
  <w:num w:numId="144">
    <w:abstractNumId w:val="42"/>
    <w:lvlOverride w:ilvl="0">
      <w:startOverride w:val="1"/>
    </w:lvlOverride>
  </w:num>
  <w:num w:numId="145">
    <w:abstractNumId w:val="42"/>
    <w:lvlOverride w:ilvl="0">
      <w:startOverride w:val="1"/>
    </w:lvlOverride>
  </w:num>
  <w:num w:numId="146">
    <w:abstractNumId w:val="42"/>
  </w:num>
  <w:num w:numId="147">
    <w:abstractNumId w:val="42"/>
    <w:lvlOverride w:ilvl="0">
      <w:startOverride w:val="1"/>
    </w:lvlOverride>
  </w:num>
  <w:num w:numId="148">
    <w:abstractNumId w:val="42"/>
    <w:lvlOverride w:ilvl="0">
      <w:startOverride w:val="1"/>
    </w:lvlOverride>
  </w:num>
  <w:num w:numId="149">
    <w:abstractNumId w:val="42"/>
    <w:lvlOverride w:ilvl="0">
      <w:startOverride w:val="1"/>
    </w:lvlOverride>
  </w:num>
  <w:num w:numId="150">
    <w:abstractNumId w:val="42"/>
    <w:lvlOverride w:ilvl="0">
      <w:startOverride w:val="1"/>
    </w:lvlOverride>
  </w:num>
  <w:num w:numId="151">
    <w:abstractNumId w:val="42"/>
    <w:lvlOverride w:ilvl="0">
      <w:startOverride w:val="1"/>
    </w:lvlOverride>
  </w:num>
  <w:num w:numId="152">
    <w:abstractNumId w:val="42"/>
    <w:lvlOverride w:ilvl="0">
      <w:startOverride w:val="1"/>
    </w:lvlOverride>
  </w:num>
  <w:num w:numId="153">
    <w:abstractNumId w:val="42"/>
    <w:lvlOverride w:ilvl="0">
      <w:startOverride w:val="1"/>
    </w:lvlOverride>
  </w:num>
  <w:num w:numId="154">
    <w:abstractNumId w:val="42"/>
    <w:lvlOverride w:ilvl="0">
      <w:startOverride w:val="1"/>
    </w:lvlOverride>
  </w:num>
  <w:num w:numId="155">
    <w:abstractNumId w:val="43"/>
    <w:lvlOverride w:ilvl="0">
      <w:startOverride w:val="1"/>
    </w:lvlOverride>
  </w:num>
  <w:num w:numId="156">
    <w:abstractNumId w:val="43"/>
    <w:lvlOverride w:ilvl="0">
      <w:startOverride w:val="1"/>
    </w:lvlOverride>
  </w:num>
  <w:num w:numId="157">
    <w:abstractNumId w:val="43"/>
    <w:lvlOverride w:ilvl="0">
      <w:startOverride w:val="1"/>
    </w:lvlOverride>
  </w:num>
  <w:num w:numId="158">
    <w:abstractNumId w:val="43"/>
    <w:lvlOverride w:ilvl="0">
      <w:startOverride w:val="1"/>
    </w:lvlOverride>
  </w:num>
  <w:num w:numId="159">
    <w:abstractNumId w:val="42"/>
    <w:lvlOverride w:ilvl="0">
      <w:startOverride w:val="1"/>
    </w:lvlOverride>
  </w:num>
  <w:num w:numId="160">
    <w:abstractNumId w:val="42"/>
    <w:lvlOverride w:ilvl="0">
      <w:startOverride w:val="1"/>
    </w:lvlOverride>
  </w:num>
  <w:num w:numId="161">
    <w:abstractNumId w:val="42"/>
    <w:lvlOverride w:ilvl="0">
      <w:startOverride w:val="1"/>
    </w:lvlOverride>
  </w:num>
  <w:num w:numId="162">
    <w:abstractNumId w:val="43"/>
    <w:lvlOverride w:ilvl="0">
      <w:startOverride w:val="1"/>
    </w:lvlOverride>
  </w:num>
  <w:num w:numId="163">
    <w:abstractNumId w:val="43"/>
    <w:lvlOverride w:ilvl="0">
      <w:startOverride w:val="1"/>
    </w:lvlOverride>
  </w:num>
  <w:num w:numId="164">
    <w:abstractNumId w:val="42"/>
    <w:lvlOverride w:ilvl="0">
      <w:startOverride w:val="1"/>
    </w:lvlOverride>
  </w:num>
  <w:num w:numId="165">
    <w:abstractNumId w:val="42"/>
    <w:lvlOverride w:ilvl="0">
      <w:startOverride w:val="1"/>
    </w:lvlOverride>
  </w:num>
  <w:num w:numId="166">
    <w:abstractNumId w:val="42"/>
    <w:lvlOverride w:ilvl="0">
      <w:startOverride w:val="1"/>
    </w:lvlOverride>
  </w:num>
  <w:num w:numId="167">
    <w:abstractNumId w:val="42"/>
    <w:lvlOverride w:ilvl="0">
      <w:startOverride w:val="1"/>
    </w:lvlOverride>
  </w:num>
  <w:num w:numId="168">
    <w:abstractNumId w:val="43"/>
    <w:lvlOverride w:ilvl="0">
      <w:startOverride w:val="1"/>
    </w:lvlOverride>
  </w:num>
  <w:num w:numId="169">
    <w:abstractNumId w:val="42"/>
    <w:lvlOverride w:ilvl="0">
      <w:startOverride w:val="1"/>
    </w:lvlOverride>
  </w:num>
  <w:num w:numId="170">
    <w:abstractNumId w:val="42"/>
    <w:lvlOverride w:ilvl="0">
      <w:startOverride w:val="1"/>
    </w:lvlOverride>
  </w:num>
  <w:num w:numId="171">
    <w:abstractNumId w:val="42"/>
    <w:lvlOverride w:ilvl="0">
      <w:startOverride w:val="1"/>
    </w:lvlOverride>
  </w:num>
  <w:num w:numId="172">
    <w:abstractNumId w:val="42"/>
    <w:lvlOverride w:ilvl="0">
      <w:startOverride w:val="1"/>
    </w:lvlOverride>
  </w:num>
  <w:num w:numId="173">
    <w:abstractNumId w:val="42"/>
    <w:lvlOverride w:ilvl="0">
      <w:startOverride w:val="1"/>
    </w:lvlOverride>
  </w:num>
  <w:num w:numId="174">
    <w:abstractNumId w:val="43"/>
    <w:lvlOverride w:ilvl="0">
      <w:startOverride w:val="1"/>
    </w:lvlOverride>
  </w:num>
  <w:num w:numId="175">
    <w:abstractNumId w:val="43"/>
    <w:lvlOverride w:ilvl="0">
      <w:startOverride w:val="1"/>
    </w:lvlOverride>
  </w:num>
  <w:num w:numId="176">
    <w:abstractNumId w:val="42"/>
    <w:lvlOverride w:ilvl="0">
      <w:startOverride w:val="1"/>
    </w:lvlOverride>
  </w:num>
  <w:num w:numId="177">
    <w:abstractNumId w:val="42"/>
    <w:lvlOverride w:ilvl="0">
      <w:startOverride w:val="1"/>
    </w:lvlOverride>
  </w:num>
  <w:num w:numId="178">
    <w:abstractNumId w:val="42"/>
    <w:lvlOverride w:ilvl="0">
      <w:startOverride w:val="1"/>
    </w:lvlOverride>
  </w:num>
  <w:num w:numId="179">
    <w:abstractNumId w:val="43"/>
    <w:lvlOverride w:ilvl="0">
      <w:startOverride w:val="1"/>
    </w:lvlOverride>
  </w:num>
  <w:num w:numId="180">
    <w:abstractNumId w:val="42"/>
    <w:lvlOverride w:ilvl="0">
      <w:startOverride w:val="1"/>
    </w:lvlOverride>
  </w:num>
  <w:num w:numId="181">
    <w:abstractNumId w:val="43"/>
    <w:lvlOverride w:ilvl="0">
      <w:startOverride w:val="1"/>
    </w:lvlOverride>
  </w:num>
  <w:num w:numId="182">
    <w:abstractNumId w:val="42"/>
    <w:lvlOverride w:ilvl="0">
      <w:startOverride w:val="1"/>
    </w:lvlOverride>
  </w:num>
  <w:num w:numId="183">
    <w:abstractNumId w:val="43"/>
    <w:lvlOverride w:ilvl="0">
      <w:startOverride w:val="1"/>
    </w:lvlOverride>
  </w:num>
  <w:num w:numId="184">
    <w:abstractNumId w:val="42"/>
  </w:num>
  <w:num w:numId="185">
    <w:abstractNumId w:val="43"/>
    <w:lvlOverride w:ilvl="0">
      <w:startOverride w:val="1"/>
    </w:lvlOverride>
  </w:num>
  <w:num w:numId="186">
    <w:abstractNumId w:val="43"/>
    <w:lvlOverride w:ilvl="0">
      <w:startOverride w:val="1"/>
    </w:lvlOverride>
  </w:num>
  <w:num w:numId="187">
    <w:abstractNumId w:val="42"/>
    <w:lvlOverride w:ilvl="0">
      <w:startOverride w:val="1"/>
    </w:lvlOverride>
  </w:num>
  <w:num w:numId="188">
    <w:abstractNumId w:val="43"/>
    <w:lvlOverride w:ilvl="0">
      <w:startOverride w:val="1"/>
    </w:lvlOverride>
  </w:num>
  <w:num w:numId="189">
    <w:abstractNumId w:val="42"/>
    <w:lvlOverride w:ilvl="0">
      <w:startOverride w:val="1"/>
    </w:lvlOverride>
  </w:num>
  <w:num w:numId="190">
    <w:abstractNumId w:val="21"/>
    <w:lvlOverride w:ilvl="0">
      <w:startOverride w:val="1"/>
    </w:lvlOverride>
  </w:num>
  <w:num w:numId="191">
    <w:abstractNumId w:val="42"/>
    <w:lvlOverride w:ilvl="0">
      <w:startOverride w:val="1"/>
    </w:lvlOverride>
  </w:num>
  <w:num w:numId="192">
    <w:abstractNumId w:val="42"/>
    <w:lvlOverride w:ilvl="0">
      <w:startOverride w:val="1"/>
    </w:lvlOverride>
  </w:num>
  <w:num w:numId="193">
    <w:abstractNumId w:val="42"/>
    <w:lvlOverride w:ilvl="0">
      <w:startOverride w:val="1"/>
    </w:lvlOverride>
  </w:num>
  <w:num w:numId="194">
    <w:abstractNumId w:val="42"/>
    <w:lvlOverride w:ilvl="0">
      <w:startOverride w:val="1"/>
    </w:lvlOverride>
  </w:num>
  <w:num w:numId="195">
    <w:abstractNumId w:val="42"/>
    <w:lvlOverride w:ilvl="0">
      <w:startOverride w:val="1"/>
    </w:lvlOverride>
  </w:num>
  <w:num w:numId="196">
    <w:abstractNumId w:val="42"/>
    <w:lvlOverride w:ilvl="0">
      <w:startOverride w:val="1"/>
    </w:lvlOverride>
  </w:num>
  <w:num w:numId="197">
    <w:abstractNumId w:val="42"/>
    <w:lvlOverride w:ilvl="0">
      <w:startOverride w:val="1"/>
    </w:lvlOverride>
  </w:num>
  <w:num w:numId="198">
    <w:abstractNumId w:val="43"/>
    <w:lvlOverride w:ilvl="0">
      <w:startOverride w:val="1"/>
    </w:lvlOverride>
  </w:num>
  <w:num w:numId="199">
    <w:abstractNumId w:val="43"/>
    <w:lvlOverride w:ilvl="0">
      <w:startOverride w:val="1"/>
    </w:lvlOverride>
  </w:num>
  <w:num w:numId="200">
    <w:abstractNumId w:val="42"/>
    <w:lvlOverride w:ilvl="0">
      <w:startOverride w:val="1"/>
    </w:lvlOverride>
  </w:num>
  <w:num w:numId="201">
    <w:abstractNumId w:val="42"/>
    <w:lvlOverride w:ilvl="0">
      <w:startOverride w:val="1"/>
    </w:lvlOverride>
  </w:num>
  <w:num w:numId="202">
    <w:abstractNumId w:val="21"/>
    <w:lvlOverride w:ilvl="0">
      <w:startOverride w:val="1"/>
    </w:lvlOverride>
  </w:num>
  <w:num w:numId="203">
    <w:abstractNumId w:val="42"/>
    <w:lvlOverride w:ilvl="0">
      <w:startOverride w:val="1"/>
    </w:lvlOverride>
  </w:num>
  <w:num w:numId="204">
    <w:abstractNumId w:val="43"/>
    <w:lvlOverride w:ilvl="0">
      <w:startOverride w:val="1"/>
    </w:lvlOverride>
  </w:num>
  <w:num w:numId="205">
    <w:abstractNumId w:val="43"/>
    <w:lvlOverride w:ilvl="0">
      <w:startOverride w:val="1"/>
    </w:lvlOverride>
  </w:num>
  <w:num w:numId="206">
    <w:abstractNumId w:val="43"/>
    <w:lvlOverride w:ilvl="0">
      <w:startOverride w:val="1"/>
    </w:lvlOverride>
  </w:num>
  <w:num w:numId="207">
    <w:abstractNumId w:val="43"/>
    <w:lvlOverride w:ilvl="0">
      <w:startOverride w:val="1"/>
    </w:lvlOverride>
  </w:num>
  <w:num w:numId="208">
    <w:abstractNumId w:val="60"/>
    <w:lvlOverride w:ilvl="0">
      <w:startOverride w:val="1"/>
    </w:lvlOverride>
  </w:num>
  <w:num w:numId="209">
    <w:abstractNumId w:val="60"/>
  </w:num>
  <w:num w:numId="210">
    <w:abstractNumId w:val="60"/>
    <w:lvlOverride w:ilvl="0">
      <w:startOverride w:val="1"/>
    </w:lvlOverride>
  </w:num>
  <w:num w:numId="211">
    <w:abstractNumId w:val="60"/>
    <w:lvlOverride w:ilvl="0">
      <w:startOverride w:val="1"/>
    </w:lvlOverride>
  </w:num>
  <w:num w:numId="212">
    <w:abstractNumId w:val="21"/>
    <w:lvlOverride w:ilvl="0">
      <w:startOverride w:val="1"/>
    </w:lvlOverride>
  </w:num>
  <w:num w:numId="213">
    <w:abstractNumId w:val="42"/>
    <w:lvlOverride w:ilvl="0">
      <w:startOverride w:val="3"/>
    </w:lvlOverride>
  </w:num>
  <w:num w:numId="214">
    <w:abstractNumId w:val="39"/>
  </w:num>
  <w:num w:numId="215">
    <w:abstractNumId w:val="21"/>
    <w:lvlOverride w:ilvl="0">
      <w:startOverride w:val="3"/>
    </w:lvlOverride>
  </w:num>
  <w:num w:numId="216">
    <w:abstractNumId w:val="58"/>
  </w:num>
  <w:num w:numId="217">
    <w:abstractNumId w:val="42"/>
    <w:lvlOverride w:ilvl="0">
      <w:startOverride w:val="1"/>
    </w:lvlOverride>
  </w:num>
  <w:num w:numId="218">
    <w:abstractNumId w:val="19"/>
  </w:num>
  <w:num w:numId="219">
    <w:abstractNumId w:val="31"/>
  </w:num>
  <w:num w:numId="220">
    <w:abstractNumId w:val="51"/>
  </w:num>
  <w:num w:numId="221">
    <w:abstractNumId w:val="20"/>
  </w:num>
  <w:num w:numId="222">
    <w:abstractNumId w:val="23"/>
  </w:num>
  <w:num w:numId="223">
    <w:abstractNumId w:val="42"/>
    <w:lvlOverride w:ilvl="0">
      <w:startOverride w:val="1"/>
    </w:lvlOverride>
  </w:num>
  <w:num w:numId="224">
    <w:abstractNumId w:val="42"/>
    <w:lvlOverride w:ilvl="0">
      <w:startOverride w:val="1"/>
    </w:lvlOverride>
  </w:num>
  <w:num w:numId="225">
    <w:abstractNumId w:val="63"/>
  </w:num>
  <w:num w:numId="226">
    <w:abstractNumId w:val="17"/>
  </w:num>
  <w:num w:numId="227">
    <w:abstractNumId w:val="8"/>
  </w:num>
  <w:num w:numId="228">
    <w:abstractNumId w:val="49"/>
  </w:num>
  <w:num w:numId="229">
    <w:abstractNumId w:val="6"/>
  </w:num>
  <w:num w:numId="230">
    <w:abstractNumId w:val="34"/>
  </w:num>
  <w:num w:numId="231">
    <w:abstractNumId w:val="42"/>
  </w:num>
  <w:num w:numId="232">
    <w:abstractNumId w:val="64"/>
  </w:num>
  <w:num w:numId="233">
    <w:abstractNumId w:val="13"/>
  </w:num>
  <w:num w:numId="234">
    <w:abstractNumId w:val="42"/>
    <w:lvlOverride w:ilvl="0">
      <w:startOverride w:val="1"/>
    </w:lvlOverride>
  </w:num>
  <w:num w:numId="235">
    <w:abstractNumId w:val="53"/>
  </w:num>
  <w:num w:numId="236">
    <w:abstractNumId w:val="37"/>
  </w:num>
  <w:num w:numId="237">
    <w:abstractNumId w:val="24"/>
  </w:num>
  <w:num w:numId="238">
    <w:abstractNumId w:val="33"/>
  </w:num>
  <w:num w:numId="239">
    <w:abstractNumId w:val="7"/>
  </w:num>
  <w:num w:numId="240">
    <w:abstractNumId w:val="10"/>
  </w:num>
  <w:num w:numId="241">
    <w:abstractNumId w:val="27"/>
  </w:num>
  <w:num w:numId="242">
    <w:abstractNumId w:val="41"/>
  </w:num>
  <w:num w:numId="243">
    <w:abstractNumId w:val="3"/>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B05CA3FD-AF37-4F82-BBDF-CA15DD994968}"/>
  </w:docVars>
  <w:rsids>
    <w:rsidRoot w:val="00F87F53"/>
    <w:rsid w:val="00001CE2"/>
    <w:rsid w:val="00001F6F"/>
    <w:rsid w:val="00003DDB"/>
    <w:rsid w:val="0000535A"/>
    <w:rsid w:val="00006B8C"/>
    <w:rsid w:val="00007800"/>
    <w:rsid w:val="00012850"/>
    <w:rsid w:val="000128A8"/>
    <w:rsid w:val="00014C78"/>
    <w:rsid w:val="00015785"/>
    <w:rsid w:val="000175D9"/>
    <w:rsid w:val="000212A3"/>
    <w:rsid w:val="00022661"/>
    <w:rsid w:val="00023BE8"/>
    <w:rsid w:val="00023C80"/>
    <w:rsid w:val="000246A7"/>
    <w:rsid w:val="0002601F"/>
    <w:rsid w:val="00031098"/>
    <w:rsid w:val="000314D2"/>
    <w:rsid w:val="00032673"/>
    <w:rsid w:val="00033507"/>
    <w:rsid w:val="00035B49"/>
    <w:rsid w:val="00035FCC"/>
    <w:rsid w:val="000362EF"/>
    <w:rsid w:val="00041FEC"/>
    <w:rsid w:val="00042AC7"/>
    <w:rsid w:val="0004482C"/>
    <w:rsid w:val="00044930"/>
    <w:rsid w:val="00044ADE"/>
    <w:rsid w:val="00045EAA"/>
    <w:rsid w:val="00047A45"/>
    <w:rsid w:val="0005009B"/>
    <w:rsid w:val="000508BB"/>
    <w:rsid w:val="00050BE9"/>
    <w:rsid w:val="00052414"/>
    <w:rsid w:val="000524C6"/>
    <w:rsid w:val="00052E8E"/>
    <w:rsid w:val="00052FE0"/>
    <w:rsid w:val="00053BA8"/>
    <w:rsid w:val="00054D36"/>
    <w:rsid w:val="000559C7"/>
    <w:rsid w:val="00056C2C"/>
    <w:rsid w:val="000574B0"/>
    <w:rsid w:val="00057CF4"/>
    <w:rsid w:val="00060C08"/>
    <w:rsid w:val="0006571A"/>
    <w:rsid w:val="000674A7"/>
    <w:rsid w:val="00067B24"/>
    <w:rsid w:val="000709A7"/>
    <w:rsid w:val="00071554"/>
    <w:rsid w:val="00071D1F"/>
    <w:rsid w:val="000724C9"/>
    <w:rsid w:val="00072776"/>
    <w:rsid w:val="000727BD"/>
    <w:rsid w:val="00072F9C"/>
    <w:rsid w:val="00073808"/>
    <w:rsid w:val="00073C5E"/>
    <w:rsid w:val="00074693"/>
    <w:rsid w:val="00077A5C"/>
    <w:rsid w:val="00077F48"/>
    <w:rsid w:val="000800D0"/>
    <w:rsid w:val="00080E1A"/>
    <w:rsid w:val="00081608"/>
    <w:rsid w:val="00082156"/>
    <w:rsid w:val="00083D7F"/>
    <w:rsid w:val="00085220"/>
    <w:rsid w:val="00085CC7"/>
    <w:rsid w:val="0008775E"/>
    <w:rsid w:val="00090683"/>
    <w:rsid w:val="000906C9"/>
    <w:rsid w:val="00092B57"/>
    <w:rsid w:val="00094ABA"/>
    <w:rsid w:val="00095909"/>
    <w:rsid w:val="00095EFE"/>
    <w:rsid w:val="00096168"/>
    <w:rsid w:val="000976E2"/>
    <w:rsid w:val="000979F4"/>
    <w:rsid w:val="000A0214"/>
    <w:rsid w:val="000A0310"/>
    <w:rsid w:val="000A0359"/>
    <w:rsid w:val="000A2E4B"/>
    <w:rsid w:val="000A3213"/>
    <w:rsid w:val="000A3DBE"/>
    <w:rsid w:val="000A3FBF"/>
    <w:rsid w:val="000A6049"/>
    <w:rsid w:val="000A65F9"/>
    <w:rsid w:val="000A7263"/>
    <w:rsid w:val="000B0663"/>
    <w:rsid w:val="000B0A66"/>
    <w:rsid w:val="000B0EDD"/>
    <w:rsid w:val="000B10C5"/>
    <w:rsid w:val="000B18BD"/>
    <w:rsid w:val="000B1C2C"/>
    <w:rsid w:val="000B2ABA"/>
    <w:rsid w:val="000B487B"/>
    <w:rsid w:val="000B493F"/>
    <w:rsid w:val="000B7796"/>
    <w:rsid w:val="000C05B5"/>
    <w:rsid w:val="000C4201"/>
    <w:rsid w:val="000C54A7"/>
    <w:rsid w:val="000C55E2"/>
    <w:rsid w:val="000C6564"/>
    <w:rsid w:val="000C7C09"/>
    <w:rsid w:val="000D09D0"/>
    <w:rsid w:val="000D0EDF"/>
    <w:rsid w:val="000D1BA5"/>
    <w:rsid w:val="000D2503"/>
    <w:rsid w:val="000D3292"/>
    <w:rsid w:val="000D40C6"/>
    <w:rsid w:val="000D4362"/>
    <w:rsid w:val="000D4929"/>
    <w:rsid w:val="000D5D5B"/>
    <w:rsid w:val="000D5DF2"/>
    <w:rsid w:val="000D679A"/>
    <w:rsid w:val="000D6949"/>
    <w:rsid w:val="000D6FA5"/>
    <w:rsid w:val="000E0E43"/>
    <w:rsid w:val="000E16DF"/>
    <w:rsid w:val="000E1AE0"/>
    <w:rsid w:val="000E46F8"/>
    <w:rsid w:val="000E5AB6"/>
    <w:rsid w:val="000E7D4B"/>
    <w:rsid w:val="000F05EF"/>
    <w:rsid w:val="000F1462"/>
    <w:rsid w:val="000F16E4"/>
    <w:rsid w:val="000F44AE"/>
    <w:rsid w:val="000F4DCA"/>
    <w:rsid w:val="000F50B5"/>
    <w:rsid w:val="00100582"/>
    <w:rsid w:val="00100A29"/>
    <w:rsid w:val="00102AC1"/>
    <w:rsid w:val="00104989"/>
    <w:rsid w:val="001073C1"/>
    <w:rsid w:val="001103DE"/>
    <w:rsid w:val="001105B8"/>
    <w:rsid w:val="00111368"/>
    <w:rsid w:val="001125CB"/>
    <w:rsid w:val="00112BFF"/>
    <w:rsid w:val="00112FA2"/>
    <w:rsid w:val="00113566"/>
    <w:rsid w:val="00115E4A"/>
    <w:rsid w:val="00117181"/>
    <w:rsid w:val="00117D32"/>
    <w:rsid w:val="001230CC"/>
    <w:rsid w:val="001249B8"/>
    <w:rsid w:val="0012555C"/>
    <w:rsid w:val="0012772F"/>
    <w:rsid w:val="00130AC0"/>
    <w:rsid w:val="00131CC2"/>
    <w:rsid w:val="00131FE9"/>
    <w:rsid w:val="0013223E"/>
    <w:rsid w:val="00133A72"/>
    <w:rsid w:val="001364EA"/>
    <w:rsid w:val="00141216"/>
    <w:rsid w:val="00141D2B"/>
    <w:rsid w:val="0014352B"/>
    <w:rsid w:val="00143EDD"/>
    <w:rsid w:val="00144921"/>
    <w:rsid w:val="00145CBF"/>
    <w:rsid w:val="00145DE8"/>
    <w:rsid w:val="001462EA"/>
    <w:rsid w:val="001500F8"/>
    <w:rsid w:val="00151C0F"/>
    <w:rsid w:val="00152C83"/>
    <w:rsid w:val="00154132"/>
    <w:rsid w:val="00155F03"/>
    <w:rsid w:val="00155F39"/>
    <w:rsid w:val="00162CCD"/>
    <w:rsid w:val="00162CD1"/>
    <w:rsid w:val="0016328F"/>
    <w:rsid w:val="0016402C"/>
    <w:rsid w:val="0016417B"/>
    <w:rsid w:val="00167E25"/>
    <w:rsid w:val="00170521"/>
    <w:rsid w:val="001713BA"/>
    <w:rsid w:val="00171961"/>
    <w:rsid w:val="0017407B"/>
    <w:rsid w:val="00181A86"/>
    <w:rsid w:val="00182108"/>
    <w:rsid w:val="00183129"/>
    <w:rsid w:val="0018521A"/>
    <w:rsid w:val="00187EDD"/>
    <w:rsid w:val="00193A67"/>
    <w:rsid w:val="0019480D"/>
    <w:rsid w:val="0019632F"/>
    <w:rsid w:val="00197496"/>
    <w:rsid w:val="00197D7D"/>
    <w:rsid w:val="001A07F2"/>
    <w:rsid w:val="001A27D1"/>
    <w:rsid w:val="001A384A"/>
    <w:rsid w:val="001A774D"/>
    <w:rsid w:val="001B0ACF"/>
    <w:rsid w:val="001B2692"/>
    <w:rsid w:val="001B357D"/>
    <w:rsid w:val="001B3995"/>
    <w:rsid w:val="001B61BF"/>
    <w:rsid w:val="001B6764"/>
    <w:rsid w:val="001B6E27"/>
    <w:rsid w:val="001B79DE"/>
    <w:rsid w:val="001C05DC"/>
    <w:rsid w:val="001C2AEA"/>
    <w:rsid w:val="001C35A7"/>
    <w:rsid w:val="001D05E2"/>
    <w:rsid w:val="001D0822"/>
    <w:rsid w:val="001D195D"/>
    <w:rsid w:val="001D2AB3"/>
    <w:rsid w:val="001D2B23"/>
    <w:rsid w:val="001D49D6"/>
    <w:rsid w:val="001D4D53"/>
    <w:rsid w:val="001D5262"/>
    <w:rsid w:val="001D5863"/>
    <w:rsid w:val="001D6862"/>
    <w:rsid w:val="001D7BBB"/>
    <w:rsid w:val="001E0318"/>
    <w:rsid w:val="001E242B"/>
    <w:rsid w:val="001E295A"/>
    <w:rsid w:val="001E4923"/>
    <w:rsid w:val="001E64B4"/>
    <w:rsid w:val="001E6960"/>
    <w:rsid w:val="001E6F91"/>
    <w:rsid w:val="001F1814"/>
    <w:rsid w:val="001F1EE5"/>
    <w:rsid w:val="001F4299"/>
    <w:rsid w:val="001F4FD9"/>
    <w:rsid w:val="001F5DB5"/>
    <w:rsid w:val="001F79C5"/>
    <w:rsid w:val="001F7D0D"/>
    <w:rsid w:val="0020083B"/>
    <w:rsid w:val="00206128"/>
    <w:rsid w:val="00206DA8"/>
    <w:rsid w:val="00207A49"/>
    <w:rsid w:val="00211B5D"/>
    <w:rsid w:val="00211C75"/>
    <w:rsid w:val="002139E0"/>
    <w:rsid w:val="00215D07"/>
    <w:rsid w:val="002162F4"/>
    <w:rsid w:val="00221294"/>
    <w:rsid w:val="00221692"/>
    <w:rsid w:val="00222FC4"/>
    <w:rsid w:val="00223451"/>
    <w:rsid w:val="00225586"/>
    <w:rsid w:val="002320B1"/>
    <w:rsid w:val="0023234A"/>
    <w:rsid w:val="0023378C"/>
    <w:rsid w:val="00236041"/>
    <w:rsid w:val="00237127"/>
    <w:rsid w:val="0024087E"/>
    <w:rsid w:val="00241225"/>
    <w:rsid w:val="00242444"/>
    <w:rsid w:val="002428C5"/>
    <w:rsid w:val="002469BE"/>
    <w:rsid w:val="00247CC4"/>
    <w:rsid w:val="002503A9"/>
    <w:rsid w:val="00250726"/>
    <w:rsid w:val="002535CB"/>
    <w:rsid w:val="00256FF0"/>
    <w:rsid w:val="00263267"/>
    <w:rsid w:val="00265260"/>
    <w:rsid w:val="002661CB"/>
    <w:rsid w:val="00266F43"/>
    <w:rsid w:val="00267C93"/>
    <w:rsid w:val="00270FFB"/>
    <w:rsid w:val="002722CF"/>
    <w:rsid w:val="00272577"/>
    <w:rsid w:val="002733E6"/>
    <w:rsid w:val="002745F2"/>
    <w:rsid w:val="00274CA0"/>
    <w:rsid w:val="002754E4"/>
    <w:rsid w:val="002765BC"/>
    <w:rsid w:val="00277811"/>
    <w:rsid w:val="00277F1C"/>
    <w:rsid w:val="002830C5"/>
    <w:rsid w:val="002907CF"/>
    <w:rsid w:val="00291CC5"/>
    <w:rsid w:val="002937A4"/>
    <w:rsid w:val="002947FE"/>
    <w:rsid w:val="0029748E"/>
    <w:rsid w:val="00297850"/>
    <w:rsid w:val="002A01F6"/>
    <w:rsid w:val="002A0559"/>
    <w:rsid w:val="002A105D"/>
    <w:rsid w:val="002A13AC"/>
    <w:rsid w:val="002A25F5"/>
    <w:rsid w:val="002A30FA"/>
    <w:rsid w:val="002A349C"/>
    <w:rsid w:val="002A3FB1"/>
    <w:rsid w:val="002A46BF"/>
    <w:rsid w:val="002A4774"/>
    <w:rsid w:val="002A675B"/>
    <w:rsid w:val="002A7A6C"/>
    <w:rsid w:val="002B0550"/>
    <w:rsid w:val="002B2745"/>
    <w:rsid w:val="002B5CF7"/>
    <w:rsid w:val="002C08CE"/>
    <w:rsid w:val="002C08F0"/>
    <w:rsid w:val="002C0BAC"/>
    <w:rsid w:val="002C0D2A"/>
    <w:rsid w:val="002C2CFA"/>
    <w:rsid w:val="002C445B"/>
    <w:rsid w:val="002C516B"/>
    <w:rsid w:val="002C57DB"/>
    <w:rsid w:val="002C5D87"/>
    <w:rsid w:val="002C75F0"/>
    <w:rsid w:val="002C7E9F"/>
    <w:rsid w:val="002D077E"/>
    <w:rsid w:val="002D14B5"/>
    <w:rsid w:val="002D36DA"/>
    <w:rsid w:val="002D4614"/>
    <w:rsid w:val="002D61BD"/>
    <w:rsid w:val="002D71DA"/>
    <w:rsid w:val="002D7C41"/>
    <w:rsid w:val="002E0609"/>
    <w:rsid w:val="002E1F6B"/>
    <w:rsid w:val="002E2FEA"/>
    <w:rsid w:val="002E4543"/>
    <w:rsid w:val="002E4666"/>
    <w:rsid w:val="002F04DC"/>
    <w:rsid w:val="002F1767"/>
    <w:rsid w:val="002F1830"/>
    <w:rsid w:val="002F1961"/>
    <w:rsid w:val="002F2EA4"/>
    <w:rsid w:val="002F4ED3"/>
    <w:rsid w:val="002F5A7E"/>
    <w:rsid w:val="002F5C7F"/>
    <w:rsid w:val="002F62C5"/>
    <w:rsid w:val="0030090C"/>
    <w:rsid w:val="003009A0"/>
    <w:rsid w:val="00302303"/>
    <w:rsid w:val="00302909"/>
    <w:rsid w:val="0030347C"/>
    <w:rsid w:val="0030566B"/>
    <w:rsid w:val="00305744"/>
    <w:rsid w:val="0030678C"/>
    <w:rsid w:val="00307B1B"/>
    <w:rsid w:val="00310CD8"/>
    <w:rsid w:val="00311D2D"/>
    <w:rsid w:val="00311EC8"/>
    <w:rsid w:val="00312B30"/>
    <w:rsid w:val="00313AC0"/>
    <w:rsid w:val="0031577B"/>
    <w:rsid w:val="0032042C"/>
    <w:rsid w:val="00321382"/>
    <w:rsid w:val="003215C8"/>
    <w:rsid w:val="00321E09"/>
    <w:rsid w:val="003235D5"/>
    <w:rsid w:val="0032468F"/>
    <w:rsid w:val="00325A41"/>
    <w:rsid w:val="00325CAB"/>
    <w:rsid w:val="00326246"/>
    <w:rsid w:val="00326C99"/>
    <w:rsid w:val="0033289E"/>
    <w:rsid w:val="00340629"/>
    <w:rsid w:val="0034100C"/>
    <w:rsid w:val="00341B70"/>
    <w:rsid w:val="0034411F"/>
    <w:rsid w:val="00344B69"/>
    <w:rsid w:val="00345660"/>
    <w:rsid w:val="00346DC1"/>
    <w:rsid w:val="00347C75"/>
    <w:rsid w:val="00353AAF"/>
    <w:rsid w:val="00353C7A"/>
    <w:rsid w:val="00353DBB"/>
    <w:rsid w:val="00356576"/>
    <w:rsid w:val="00356BF4"/>
    <w:rsid w:val="00356DB5"/>
    <w:rsid w:val="003619F7"/>
    <w:rsid w:val="00363D39"/>
    <w:rsid w:val="003640D5"/>
    <w:rsid w:val="0036494C"/>
    <w:rsid w:val="00364C1B"/>
    <w:rsid w:val="003674AE"/>
    <w:rsid w:val="00370058"/>
    <w:rsid w:val="00370A32"/>
    <w:rsid w:val="003711FC"/>
    <w:rsid w:val="00371AFE"/>
    <w:rsid w:val="003721F3"/>
    <w:rsid w:val="0037250D"/>
    <w:rsid w:val="00373692"/>
    <w:rsid w:val="00373AF2"/>
    <w:rsid w:val="00375AD1"/>
    <w:rsid w:val="00375F1F"/>
    <w:rsid w:val="0037664E"/>
    <w:rsid w:val="003779F5"/>
    <w:rsid w:val="00380217"/>
    <w:rsid w:val="0038064B"/>
    <w:rsid w:val="0038092B"/>
    <w:rsid w:val="00381B76"/>
    <w:rsid w:val="00383239"/>
    <w:rsid w:val="00383795"/>
    <w:rsid w:val="0038445D"/>
    <w:rsid w:val="00385C53"/>
    <w:rsid w:val="0038743D"/>
    <w:rsid w:val="00390BB6"/>
    <w:rsid w:val="00391E0C"/>
    <w:rsid w:val="00392131"/>
    <w:rsid w:val="00393312"/>
    <w:rsid w:val="003937BF"/>
    <w:rsid w:val="003945B3"/>
    <w:rsid w:val="00396417"/>
    <w:rsid w:val="003968F6"/>
    <w:rsid w:val="00396D5F"/>
    <w:rsid w:val="003973D5"/>
    <w:rsid w:val="003A25CE"/>
    <w:rsid w:val="003A2F1D"/>
    <w:rsid w:val="003A3AE0"/>
    <w:rsid w:val="003A5686"/>
    <w:rsid w:val="003B0A40"/>
    <w:rsid w:val="003B39D3"/>
    <w:rsid w:val="003B3A9D"/>
    <w:rsid w:val="003B532E"/>
    <w:rsid w:val="003C0911"/>
    <w:rsid w:val="003C0D7F"/>
    <w:rsid w:val="003C1D56"/>
    <w:rsid w:val="003C2C4F"/>
    <w:rsid w:val="003C616C"/>
    <w:rsid w:val="003C616D"/>
    <w:rsid w:val="003D042E"/>
    <w:rsid w:val="003D11D4"/>
    <w:rsid w:val="003D1CDD"/>
    <w:rsid w:val="003D1D64"/>
    <w:rsid w:val="003D2D97"/>
    <w:rsid w:val="003D412E"/>
    <w:rsid w:val="003D56C9"/>
    <w:rsid w:val="003D5BCF"/>
    <w:rsid w:val="003D5FF3"/>
    <w:rsid w:val="003D60F0"/>
    <w:rsid w:val="003D684D"/>
    <w:rsid w:val="003D704A"/>
    <w:rsid w:val="003E0592"/>
    <w:rsid w:val="003E41A0"/>
    <w:rsid w:val="003E5F17"/>
    <w:rsid w:val="003E63F3"/>
    <w:rsid w:val="003E7BF1"/>
    <w:rsid w:val="003F01A1"/>
    <w:rsid w:val="003F0B70"/>
    <w:rsid w:val="003F0B7B"/>
    <w:rsid w:val="003F0BAD"/>
    <w:rsid w:val="003F0E5E"/>
    <w:rsid w:val="003F2515"/>
    <w:rsid w:val="003F401B"/>
    <w:rsid w:val="003F446C"/>
    <w:rsid w:val="003F480D"/>
    <w:rsid w:val="003F6E6E"/>
    <w:rsid w:val="0040040D"/>
    <w:rsid w:val="00400B57"/>
    <w:rsid w:val="00402C85"/>
    <w:rsid w:val="00402D60"/>
    <w:rsid w:val="00402F77"/>
    <w:rsid w:val="00403200"/>
    <w:rsid w:val="0040582A"/>
    <w:rsid w:val="004060CF"/>
    <w:rsid w:val="004069C4"/>
    <w:rsid w:val="0040706D"/>
    <w:rsid w:val="00410C6E"/>
    <w:rsid w:val="00411AEB"/>
    <w:rsid w:val="0041259F"/>
    <w:rsid w:val="00412E23"/>
    <w:rsid w:val="0041504E"/>
    <w:rsid w:val="00417DE7"/>
    <w:rsid w:val="00420094"/>
    <w:rsid w:val="00422CFE"/>
    <w:rsid w:val="00423AF8"/>
    <w:rsid w:val="004240F2"/>
    <w:rsid w:val="00424878"/>
    <w:rsid w:val="004253D2"/>
    <w:rsid w:val="004254AB"/>
    <w:rsid w:val="00427720"/>
    <w:rsid w:val="00427E74"/>
    <w:rsid w:val="0043005F"/>
    <w:rsid w:val="00430145"/>
    <w:rsid w:val="004315A1"/>
    <w:rsid w:val="0043181D"/>
    <w:rsid w:val="0043192A"/>
    <w:rsid w:val="00433BB0"/>
    <w:rsid w:val="00435BD4"/>
    <w:rsid w:val="0043626A"/>
    <w:rsid w:val="004420C9"/>
    <w:rsid w:val="004422DA"/>
    <w:rsid w:val="0044257A"/>
    <w:rsid w:val="00442E74"/>
    <w:rsid w:val="004459BA"/>
    <w:rsid w:val="004479CB"/>
    <w:rsid w:val="00447B4D"/>
    <w:rsid w:val="00450F02"/>
    <w:rsid w:val="00452006"/>
    <w:rsid w:val="0045211D"/>
    <w:rsid w:val="00453225"/>
    <w:rsid w:val="0045595E"/>
    <w:rsid w:val="00457D55"/>
    <w:rsid w:val="00460737"/>
    <w:rsid w:val="00460F64"/>
    <w:rsid w:val="00461072"/>
    <w:rsid w:val="004625B9"/>
    <w:rsid w:val="00462DBD"/>
    <w:rsid w:val="00464091"/>
    <w:rsid w:val="004641F7"/>
    <w:rsid w:val="00464513"/>
    <w:rsid w:val="00464F7F"/>
    <w:rsid w:val="00465FC8"/>
    <w:rsid w:val="00467952"/>
    <w:rsid w:val="00470EB1"/>
    <w:rsid w:val="00473D5F"/>
    <w:rsid w:val="00475087"/>
    <w:rsid w:val="00475261"/>
    <w:rsid w:val="004768C7"/>
    <w:rsid w:val="00476C0B"/>
    <w:rsid w:val="00476F1A"/>
    <w:rsid w:val="00476F4C"/>
    <w:rsid w:val="00477CCE"/>
    <w:rsid w:val="00480F0C"/>
    <w:rsid w:val="00482585"/>
    <w:rsid w:val="00482D40"/>
    <w:rsid w:val="00485804"/>
    <w:rsid w:val="00487524"/>
    <w:rsid w:val="00491414"/>
    <w:rsid w:val="004919ED"/>
    <w:rsid w:val="00491D11"/>
    <w:rsid w:val="00492B33"/>
    <w:rsid w:val="004930AC"/>
    <w:rsid w:val="00494C3C"/>
    <w:rsid w:val="00495027"/>
    <w:rsid w:val="0049685F"/>
    <w:rsid w:val="004A2DD3"/>
    <w:rsid w:val="004A330C"/>
    <w:rsid w:val="004A4532"/>
    <w:rsid w:val="004A539D"/>
    <w:rsid w:val="004A653C"/>
    <w:rsid w:val="004A6C8A"/>
    <w:rsid w:val="004A7914"/>
    <w:rsid w:val="004A7E2A"/>
    <w:rsid w:val="004B0275"/>
    <w:rsid w:val="004B06C1"/>
    <w:rsid w:val="004B1165"/>
    <w:rsid w:val="004B2381"/>
    <w:rsid w:val="004B2C61"/>
    <w:rsid w:val="004B3F1A"/>
    <w:rsid w:val="004B57FC"/>
    <w:rsid w:val="004C099C"/>
    <w:rsid w:val="004C0FBE"/>
    <w:rsid w:val="004C12CE"/>
    <w:rsid w:val="004C2633"/>
    <w:rsid w:val="004C28EC"/>
    <w:rsid w:val="004C2B47"/>
    <w:rsid w:val="004C2D56"/>
    <w:rsid w:val="004C30C4"/>
    <w:rsid w:val="004C31DE"/>
    <w:rsid w:val="004C3D3F"/>
    <w:rsid w:val="004C4F4B"/>
    <w:rsid w:val="004C541E"/>
    <w:rsid w:val="004C5C08"/>
    <w:rsid w:val="004C731F"/>
    <w:rsid w:val="004D497A"/>
    <w:rsid w:val="004D5471"/>
    <w:rsid w:val="004D66BC"/>
    <w:rsid w:val="004D6E56"/>
    <w:rsid w:val="004D7B38"/>
    <w:rsid w:val="004E08C4"/>
    <w:rsid w:val="004E184F"/>
    <w:rsid w:val="004E2C1C"/>
    <w:rsid w:val="004E6DD8"/>
    <w:rsid w:val="004F1A12"/>
    <w:rsid w:val="004F2475"/>
    <w:rsid w:val="004F2B5A"/>
    <w:rsid w:val="004F2B8D"/>
    <w:rsid w:val="004F411C"/>
    <w:rsid w:val="004F577E"/>
    <w:rsid w:val="00500466"/>
    <w:rsid w:val="00500590"/>
    <w:rsid w:val="00501D3B"/>
    <w:rsid w:val="005044A3"/>
    <w:rsid w:val="00505849"/>
    <w:rsid w:val="00505FF3"/>
    <w:rsid w:val="00506002"/>
    <w:rsid w:val="005109A1"/>
    <w:rsid w:val="00510FDE"/>
    <w:rsid w:val="0051136C"/>
    <w:rsid w:val="005122C3"/>
    <w:rsid w:val="005122D3"/>
    <w:rsid w:val="00513152"/>
    <w:rsid w:val="005133FA"/>
    <w:rsid w:val="0051544D"/>
    <w:rsid w:val="005157D2"/>
    <w:rsid w:val="00515E35"/>
    <w:rsid w:val="00515F3E"/>
    <w:rsid w:val="005163A8"/>
    <w:rsid w:val="00517B53"/>
    <w:rsid w:val="00520D2C"/>
    <w:rsid w:val="00521B89"/>
    <w:rsid w:val="00522D94"/>
    <w:rsid w:val="00522EB8"/>
    <w:rsid w:val="00523073"/>
    <w:rsid w:val="00524849"/>
    <w:rsid w:val="00525A93"/>
    <w:rsid w:val="0052664F"/>
    <w:rsid w:val="00526CA0"/>
    <w:rsid w:val="00527EF1"/>
    <w:rsid w:val="005313EB"/>
    <w:rsid w:val="0053202E"/>
    <w:rsid w:val="00532CB3"/>
    <w:rsid w:val="00535733"/>
    <w:rsid w:val="00535DE5"/>
    <w:rsid w:val="00536122"/>
    <w:rsid w:val="0054024B"/>
    <w:rsid w:val="00541426"/>
    <w:rsid w:val="00542C1D"/>
    <w:rsid w:val="00543A57"/>
    <w:rsid w:val="00544BD5"/>
    <w:rsid w:val="005454FF"/>
    <w:rsid w:val="00545CEA"/>
    <w:rsid w:val="00547458"/>
    <w:rsid w:val="0055128B"/>
    <w:rsid w:val="0055156E"/>
    <w:rsid w:val="005522F2"/>
    <w:rsid w:val="00552C3E"/>
    <w:rsid w:val="005538F3"/>
    <w:rsid w:val="00553A6B"/>
    <w:rsid w:val="0055446D"/>
    <w:rsid w:val="00554656"/>
    <w:rsid w:val="00555411"/>
    <w:rsid w:val="00555474"/>
    <w:rsid w:val="00556333"/>
    <w:rsid w:val="00561B8B"/>
    <w:rsid w:val="00562CB1"/>
    <w:rsid w:val="00563083"/>
    <w:rsid w:val="005655ED"/>
    <w:rsid w:val="00565BFA"/>
    <w:rsid w:val="00567A87"/>
    <w:rsid w:val="00567ACF"/>
    <w:rsid w:val="00567EE3"/>
    <w:rsid w:val="005705A4"/>
    <w:rsid w:val="00570928"/>
    <w:rsid w:val="00570C02"/>
    <w:rsid w:val="00570E6E"/>
    <w:rsid w:val="0057192C"/>
    <w:rsid w:val="00572645"/>
    <w:rsid w:val="005729E3"/>
    <w:rsid w:val="00572C4F"/>
    <w:rsid w:val="00573A07"/>
    <w:rsid w:val="005742C6"/>
    <w:rsid w:val="00574A18"/>
    <w:rsid w:val="00576142"/>
    <w:rsid w:val="00576259"/>
    <w:rsid w:val="005762D4"/>
    <w:rsid w:val="00576430"/>
    <w:rsid w:val="0057653F"/>
    <w:rsid w:val="005767E2"/>
    <w:rsid w:val="00580279"/>
    <w:rsid w:val="0058173D"/>
    <w:rsid w:val="00581B08"/>
    <w:rsid w:val="005830AD"/>
    <w:rsid w:val="00585C50"/>
    <w:rsid w:val="00586725"/>
    <w:rsid w:val="005908D9"/>
    <w:rsid w:val="005908ED"/>
    <w:rsid w:val="00590B0D"/>
    <w:rsid w:val="00590B77"/>
    <w:rsid w:val="00590C33"/>
    <w:rsid w:val="00591412"/>
    <w:rsid w:val="00591798"/>
    <w:rsid w:val="00592ABF"/>
    <w:rsid w:val="00592DE2"/>
    <w:rsid w:val="00593166"/>
    <w:rsid w:val="005935F2"/>
    <w:rsid w:val="00593D75"/>
    <w:rsid w:val="00594EE3"/>
    <w:rsid w:val="00595E9A"/>
    <w:rsid w:val="005964B0"/>
    <w:rsid w:val="00596939"/>
    <w:rsid w:val="00597A95"/>
    <w:rsid w:val="005A1724"/>
    <w:rsid w:val="005A2AEF"/>
    <w:rsid w:val="005A2D74"/>
    <w:rsid w:val="005A3C83"/>
    <w:rsid w:val="005A5545"/>
    <w:rsid w:val="005A6EFA"/>
    <w:rsid w:val="005A74D2"/>
    <w:rsid w:val="005B0117"/>
    <w:rsid w:val="005B03CB"/>
    <w:rsid w:val="005B0FCD"/>
    <w:rsid w:val="005B2AAF"/>
    <w:rsid w:val="005B31FD"/>
    <w:rsid w:val="005B32C5"/>
    <w:rsid w:val="005C1607"/>
    <w:rsid w:val="005C1A3C"/>
    <w:rsid w:val="005C271A"/>
    <w:rsid w:val="005C2A37"/>
    <w:rsid w:val="005C2E26"/>
    <w:rsid w:val="005C439F"/>
    <w:rsid w:val="005C5A44"/>
    <w:rsid w:val="005C62A7"/>
    <w:rsid w:val="005D1759"/>
    <w:rsid w:val="005D1C72"/>
    <w:rsid w:val="005D1D64"/>
    <w:rsid w:val="005D39E6"/>
    <w:rsid w:val="005D3E49"/>
    <w:rsid w:val="005D4817"/>
    <w:rsid w:val="005D48B7"/>
    <w:rsid w:val="005D5C9B"/>
    <w:rsid w:val="005D6B4D"/>
    <w:rsid w:val="005E109E"/>
    <w:rsid w:val="005E143C"/>
    <w:rsid w:val="005E2797"/>
    <w:rsid w:val="005E28CA"/>
    <w:rsid w:val="005E2A06"/>
    <w:rsid w:val="005E31C3"/>
    <w:rsid w:val="005E54B1"/>
    <w:rsid w:val="005E5AC8"/>
    <w:rsid w:val="005E709F"/>
    <w:rsid w:val="005E71B4"/>
    <w:rsid w:val="005E72BD"/>
    <w:rsid w:val="005E7EC4"/>
    <w:rsid w:val="005F087C"/>
    <w:rsid w:val="005F0C27"/>
    <w:rsid w:val="005F57CD"/>
    <w:rsid w:val="005F5A5F"/>
    <w:rsid w:val="005F6CA1"/>
    <w:rsid w:val="005F6DAD"/>
    <w:rsid w:val="005F751A"/>
    <w:rsid w:val="005F7B22"/>
    <w:rsid w:val="0060011C"/>
    <w:rsid w:val="006023FD"/>
    <w:rsid w:val="00602B37"/>
    <w:rsid w:val="00602B93"/>
    <w:rsid w:val="00604839"/>
    <w:rsid w:val="0060664F"/>
    <w:rsid w:val="00607C10"/>
    <w:rsid w:val="00610365"/>
    <w:rsid w:val="006105B2"/>
    <w:rsid w:val="00610F69"/>
    <w:rsid w:val="006121E9"/>
    <w:rsid w:val="00613814"/>
    <w:rsid w:val="00613D16"/>
    <w:rsid w:val="0061478F"/>
    <w:rsid w:val="00615AA4"/>
    <w:rsid w:val="0061662C"/>
    <w:rsid w:val="006179D8"/>
    <w:rsid w:val="00620DC6"/>
    <w:rsid w:val="0062414C"/>
    <w:rsid w:val="00624271"/>
    <w:rsid w:val="00624D7A"/>
    <w:rsid w:val="00626023"/>
    <w:rsid w:val="00627030"/>
    <w:rsid w:val="0062736A"/>
    <w:rsid w:val="0063124E"/>
    <w:rsid w:val="00632229"/>
    <w:rsid w:val="006322A4"/>
    <w:rsid w:val="00633447"/>
    <w:rsid w:val="00634B98"/>
    <w:rsid w:val="006401A8"/>
    <w:rsid w:val="006404A0"/>
    <w:rsid w:val="00640A73"/>
    <w:rsid w:val="00643B5E"/>
    <w:rsid w:val="006453FC"/>
    <w:rsid w:val="006457F4"/>
    <w:rsid w:val="006467EB"/>
    <w:rsid w:val="00647214"/>
    <w:rsid w:val="00647A4F"/>
    <w:rsid w:val="00647BD9"/>
    <w:rsid w:val="00651FE3"/>
    <w:rsid w:val="006532FB"/>
    <w:rsid w:val="00653C11"/>
    <w:rsid w:val="006540EE"/>
    <w:rsid w:val="00660339"/>
    <w:rsid w:val="00660916"/>
    <w:rsid w:val="00660CAC"/>
    <w:rsid w:val="00662E00"/>
    <w:rsid w:val="00663079"/>
    <w:rsid w:val="00665212"/>
    <w:rsid w:val="006660B8"/>
    <w:rsid w:val="006666EB"/>
    <w:rsid w:val="006726A4"/>
    <w:rsid w:val="006733B9"/>
    <w:rsid w:val="006740F5"/>
    <w:rsid w:val="00675DCC"/>
    <w:rsid w:val="006803AB"/>
    <w:rsid w:val="006809B7"/>
    <w:rsid w:val="0068243D"/>
    <w:rsid w:val="00685A41"/>
    <w:rsid w:val="0068601B"/>
    <w:rsid w:val="00686252"/>
    <w:rsid w:val="006878A6"/>
    <w:rsid w:val="00687FA6"/>
    <w:rsid w:val="006907DC"/>
    <w:rsid w:val="006908E0"/>
    <w:rsid w:val="006916ED"/>
    <w:rsid w:val="006933A5"/>
    <w:rsid w:val="00694B13"/>
    <w:rsid w:val="00694DAD"/>
    <w:rsid w:val="006954F4"/>
    <w:rsid w:val="006A010A"/>
    <w:rsid w:val="006A18CC"/>
    <w:rsid w:val="006A271A"/>
    <w:rsid w:val="006A2A09"/>
    <w:rsid w:val="006A4153"/>
    <w:rsid w:val="006A64E3"/>
    <w:rsid w:val="006A65E2"/>
    <w:rsid w:val="006A735C"/>
    <w:rsid w:val="006A7B12"/>
    <w:rsid w:val="006A7B8A"/>
    <w:rsid w:val="006B256F"/>
    <w:rsid w:val="006B2AC4"/>
    <w:rsid w:val="006B353D"/>
    <w:rsid w:val="006B4058"/>
    <w:rsid w:val="006B53F9"/>
    <w:rsid w:val="006B54A1"/>
    <w:rsid w:val="006B7C13"/>
    <w:rsid w:val="006C0BFB"/>
    <w:rsid w:val="006C2381"/>
    <w:rsid w:val="006C5CC0"/>
    <w:rsid w:val="006C6274"/>
    <w:rsid w:val="006C6A80"/>
    <w:rsid w:val="006D0CCE"/>
    <w:rsid w:val="006D1377"/>
    <w:rsid w:val="006D284D"/>
    <w:rsid w:val="006D30B2"/>
    <w:rsid w:val="006D3E00"/>
    <w:rsid w:val="006D54D6"/>
    <w:rsid w:val="006D60C6"/>
    <w:rsid w:val="006D62FC"/>
    <w:rsid w:val="006E14D1"/>
    <w:rsid w:val="006E4DF8"/>
    <w:rsid w:val="006E6A61"/>
    <w:rsid w:val="006E74EE"/>
    <w:rsid w:val="006E79D9"/>
    <w:rsid w:val="006F0B14"/>
    <w:rsid w:val="006F102C"/>
    <w:rsid w:val="006F1510"/>
    <w:rsid w:val="006F17CF"/>
    <w:rsid w:val="006F29F1"/>
    <w:rsid w:val="006F2D65"/>
    <w:rsid w:val="006F404E"/>
    <w:rsid w:val="006F4B05"/>
    <w:rsid w:val="006F55CE"/>
    <w:rsid w:val="006F6223"/>
    <w:rsid w:val="006F6A9B"/>
    <w:rsid w:val="006F6BCE"/>
    <w:rsid w:val="007016AF"/>
    <w:rsid w:val="00703750"/>
    <w:rsid w:val="00703C9A"/>
    <w:rsid w:val="007041A5"/>
    <w:rsid w:val="00706B5A"/>
    <w:rsid w:val="007074F5"/>
    <w:rsid w:val="0070796F"/>
    <w:rsid w:val="00707F96"/>
    <w:rsid w:val="007137C1"/>
    <w:rsid w:val="00714AFC"/>
    <w:rsid w:val="00714E7F"/>
    <w:rsid w:val="00716E57"/>
    <w:rsid w:val="00717E57"/>
    <w:rsid w:val="0072013C"/>
    <w:rsid w:val="0072261A"/>
    <w:rsid w:val="00722721"/>
    <w:rsid w:val="00722C86"/>
    <w:rsid w:val="0072353B"/>
    <w:rsid w:val="007249F8"/>
    <w:rsid w:val="00724DC6"/>
    <w:rsid w:val="00724EB9"/>
    <w:rsid w:val="00725171"/>
    <w:rsid w:val="0072669B"/>
    <w:rsid w:val="0072761E"/>
    <w:rsid w:val="007307CD"/>
    <w:rsid w:val="007317D8"/>
    <w:rsid w:val="0073706E"/>
    <w:rsid w:val="00737C8F"/>
    <w:rsid w:val="00741166"/>
    <w:rsid w:val="007411D0"/>
    <w:rsid w:val="0074271C"/>
    <w:rsid w:val="0074343B"/>
    <w:rsid w:val="0074403B"/>
    <w:rsid w:val="00745D05"/>
    <w:rsid w:val="00746777"/>
    <w:rsid w:val="007468E2"/>
    <w:rsid w:val="00750C65"/>
    <w:rsid w:val="00751D77"/>
    <w:rsid w:val="007551AE"/>
    <w:rsid w:val="00755457"/>
    <w:rsid w:val="00755D32"/>
    <w:rsid w:val="00757572"/>
    <w:rsid w:val="00757CF5"/>
    <w:rsid w:val="00757DAB"/>
    <w:rsid w:val="00761961"/>
    <w:rsid w:val="0076371B"/>
    <w:rsid w:val="00767B71"/>
    <w:rsid w:val="00770904"/>
    <w:rsid w:val="00772117"/>
    <w:rsid w:val="00773AEB"/>
    <w:rsid w:val="0077495A"/>
    <w:rsid w:val="007762F9"/>
    <w:rsid w:val="007778CC"/>
    <w:rsid w:val="00782866"/>
    <w:rsid w:val="007847E8"/>
    <w:rsid w:val="00787577"/>
    <w:rsid w:val="00787645"/>
    <w:rsid w:val="00787E19"/>
    <w:rsid w:val="00787F10"/>
    <w:rsid w:val="007915B1"/>
    <w:rsid w:val="00791BE5"/>
    <w:rsid w:val="007922A4"/>
    <w:rsid w:val="00792DB9"/>
    <w:rsid w:val="00795F14"/>
    <w:rsid w:val="00796AC9"/>
    <w:rsid w:val="007A0070"/>
    <w:rsid w:val="007A1F64"/>
    <w:rsid w:val="007A4874"/>
    <w:rsid w:val="007A4E28"/>
    <w:rsid w:val="007A541D"/>
    <w:rsid w:val="007A54EB"/>
    <w:rsid w:val="007B1E16"/>
    <w:rsid w:val="007B2BAC"/>
    <w:rsid w:val="007B4C55"/>
    <w:rsid w:val="007B5E83"/>
    <w:rsid w:val="007B64C9"/>
    <w:rsid w:val="007B650A"/>
    <w:rsid w:val="007B71D8"/>
    <w:rsid w:val="007C009F"/>
    <w:rsid w:val="007C015F"/>
    <w:rsid w:val="007C10F9"/>
    <w:rsid w:val="007C2842"/>
    <w:rsid w:val="007C3219"/>
    <w:rsid w:val="007C3E31"/>
    <w:rsid w:val="007C401D"/>
    <w:rsid w:val="007C4A70"/>
    <w:rsid w:val="007C50C2"/>
    <w:rsid w:val="007C6F1D"/>
    <w:rsid w:val="007C7171"/>
    <w:rsid w:val="007C72A3"/>
    <w:rsid w:val="007C748F"/>
    <w:rsid w:val="007C779D"/>
    <w:rsid w:val="007C7C42"/>
    <w:rsid w:val="007D0C62"/>
    <w:rsid w:val="007D17D2"/>
    <w:rsid w:val="007D181E"/>
    <w:rsid w:val="007D1956"/>
    <w:rsid w:val="007D2A4A"/>
    <w:rsid w:val="007D3B2F"/>
    <w:rsid w:val="007D5633"/>
    <w:rsid w:val="007D6238"/>
    <w:rsid w:val="007D6AEA"/>
    <w:rsid w:val="007D724C"/>
    <w:rsid w:val="007D7C0F"/>
    <w:rsid w:val="007E0213"/>
    <w:rsid w:val="007E09B3"/>
    <w:rsid w:val="007E0BB2"/>
    <w:rsid w:val="007E2C14"/>
    <w:rsid w:val="007E34CD"/>
    <w:rsid w:val="007E402A"/>
    <w:rsid w:val="007E5D76"/>
    <w:rsid w:val="007E6180"/>
    <w:rsid w:val="007E7007"/>
    <w:rsid w:val="007F3856"/>
    <w:rsid w:val="007F3D8A"/>
    <w:rsid w:val="007F52C0"/>
    <w:rsid w:val="007F61F3"/>
    <w:rsid w:val="007F637C"/>
    <w:rsid w:val="007F7195"/>
    <w:rsid w:val="008008CA"/>
    <w:rsid w:val="00801352"/>
    <w:rsid w:val="00802CB4"/>
    <w:rsid w:val="00803A30"/>
    <w:rsid w:val="00803F5F"/>
    <w:rsid w:val="00804CE0"/>
    <w:rsid w:val="008055EA"/>
    <w:rsid w:val="008057C2"/>
    <w:rsid w:val="00806C44"/>
    <w:rsid w:val="00806D9D"/>
    <w:rsid w:val="00807959"/>
    <w:rsid w:val="00814D5B"/>
    <w:rsid w:val="0081522C"/>
    <w:rsid w:val="00816775"/>
    <w:rsid w:val="00816F92"/>
    <w:rsid w:val="00820081"/>
    <w:rsid w:val="008201FA"/>
    <w:rsid w:val="00820753"/>
    <w:rsid w:val="00821364"/>
    <w:rsid w:val="00822861"/>
    <w:rsid w:val="008231AE"/>
    <w:rsid w:val="00823694"/>
    <w:rsid w:val="008243C0"/>
    <w:rsid w:val="008248F8"/>
    <w:rsid w:val="008261BA"/>
    <w:rsid w:val="008274AD"/>
    <w:rsid w:val="00827EFF"/>
    <w:rsid w:val="008308B3"/>
    <w:rsid w:val="008312E1"/>
    <w:rsid w:val="00832A4B"/>
    <w:rsid w:val="0083421D"/>
    <w:rsid w:val="0083678A"/>
    <w:rsid w:val="008372E9"/>
    <w:rsid w:val="00837C71"/>
    <w:rsid w:val="00840067"/>
    <w:rsid w:val="00841D56"/>
    <w:rsid w:val="00843967"/>
    <w:rsid w:val="0084589A"/>
    <w:rsid w:val="00845FE0"/>
    <w:rsid w:val="0085081E"/>
    <w:rsid w:val="00851558"/>
    <w:rsid w:val="008525F8"/>
    <w:rsid w:val="00852EBE"/>
    <w:rsid w:val="00852F6C"/>
    <w:rsid w:val="00854F8E"/>
    <w:rsid w:val="00855B2D"/>
    <w:rsid w:val="008562E6"/>
    <w:rsid w:val="00856636"/>
    <w:rsid w:val="00856861"/>
    <w:rsid w:val="008577E5"/>
    <w:rsid w:val="00860F87"/>
    <w:rsid w:val="0086147E"/>
    <w:rsid w:val="008627CA"/>
    <w:rsid w:val="008646F4"/>
    <w:rsid w:val="008648ED"/>
    <w:rsid w:val="008648EE"/>
    <w:rsid w:val="00864C01"/>
    <w:rsid w:val="00865E29"/>
    <w:rsid w:val="00866157"/>
    <w:rsid w:val="0086619C"/>
    <w:rsid w:val="00866518"/>
    <w:rsid w:val="0086674F"/>
    <w:rsid w:val="008669F7"/>
    <w:rsid w:val="008708DF"/>
    <w:rsid w:val="008713EC"/>
    <w:rsid w:val="00872028"/>
    <w:rsid w:val="00872EA8"/>
    <w:rsid w:val="00874E09"/>
    <w:rsid w:val="00874F0E"/>
    <w:rsid w:val="008767C8"/>
    <w:rsid w:val="00876C64"/>
    <w:rsid w:val="00876FC6"/>
    <w:rsid w:val="00877C81"/>
    <w:rsid w:val="00882A36"/>
    <w:rsid w:val="008830AC"/>
    <w:rsid w:val="008841C9"/>
    <w:rsid w:val="008903B6"/>
    <w:rsid w:val="008911F2"/>
    <w:rsid w:val="00891344"/>
    <w:rsid w:val="0089165E"/>
    <w:rsid w:val="00892966"/>
    <w:rsid w:val="00893BA5"/>
    <w:rsid w:val="00893DD4"/>
    <w:rsid w:val="00894F6F"/>
    <w:rsid w:val="0089667E"/>
    <w:rsid w:val="008A1AB7"/>
    <w:rsid w:val="008A20D0"/>
    <w:rsid w:val="008A3195"/>
    <w:rsid w:val="008A3CE9"/>
    <w:rsid w:val="008A43F1"/>
    <w:rsid w:val="008A47DD"/>
    <w:rsid w:val="008A51DA"/>
    <w:rsid w:val="008A5755"/>
    <w:rsid w:val="008A63C6"/>
    <w:rsid w:val="008A655A"/>
    <w:rsid w:val="008A7B6D"/>
    <w:rsid w:val="008B0B0D"/>
    <w:rsid w:val="008B0EAF"/>
    <w:rsid w:val="008B184A"/>
    <w:rsid w:val="008B195E"/>
    <w:rsid w:val="008B1966"/>
    <w:rsid w:val="008B23A4"/>
    <w:rsid w:val="008B29C6"/>
    <w:rsid w:val="008B3786"/>
    <w:rsid w:val="008B3E9C"/>
    <w:rsid w:val="008B671E"/>
    <w:rsid w:val="008B7CA4"/>
    <w:rsid w:val="008C111B"/>
    <w:rsid w:val="008C23DA"/>
    <w:rsid w:val="008C293D"/>
    <w:rsid w:val="008C2955"/>
    <w:rsid w:val="008C5647"/>
    <w:rsid w:val="008C75AA"/>
    <w:rsid w:val="008D0024"/>
    <w:rsid w:val="008D095B"/>
    <w:rsid w:val="008D155A"/>
    <w:rsid w:val="008D677B"/>
    <w:rsid w:val="008E2165"/>
    <w:rsid w:val="008E27DC"/>
    <w:rsid w:val="008E306A"/>
    <w:rsid w:val="008E317F"/>
    <w:rsid w:val="008E37BC"/>
    <w:rsid w:val="008E471D"/>
    <w:rsid w:val="008E4C39"/>
    <w:rsid w:val="008E5090"/>
    <w:rsid w:val="008E53CD"/>
    <w:rsid w:val="008E68C6"/>
    <w:rsid w:val="008E73B2"/>
    <w:rsid w:val="008F0D5F"/>
    <w:rsid w:val="008F1BA7"/>
    <w:rsid w:val="008F4860"/>
    <w:rsid w:val="008F4AC2"/>
    <w:rsid w:val="008F4D3C"/>
    <w:rsid w:val="008F5379"/>
    <w:rsid w:val="008F5D6E"/>
    <w:rsid w:val="0090079E"/>
    <w:rsid w:val="00900AA0"/>
    <w:rsid w:val="00900D00"/>
    <w:rsid w:val="009012A8"/>
    <w:rsid w:val="009019A1"/>
    <w:rsid w:val="00901D72"/>
    <w:rsid w:val="00905E82"/>
    <w:rsid w:val="00907B3D"/>
    <w:rsid w:val="009102D1"/>
    <w:rsid w:val="009119BB"/>
    <w:rsid w:val="00912596"/>
    <w:rsid w:val="009141ED"/>
    <w:rsid w:val="0091602B"/>
    <w:rsid w:val="00916540"/>
    <w:rsid w:val="00916A6F"/>
    <w:rsid w:val="009170D8"/>
    <w:rsid w:val="0091753C"/>
    <w:rsid w:val="00917E80"/>
    <w:rsid w:val="0092145F"/>
    <w:rsid w:val="00922732"/>
    <w:rsid w:val="00922DB8"/>
    <w:rsid w:val="00923EB9"/>
    <w:rsid w:val="0092555D"/>
    <w:rsid w:val="009266AF"/>
    <w:rsid w:val="009322BC"/>
    <w:rsid w:val="009333DD"/>
    <w:rsid w:val="00933C54"/>
    <w:rsid w:val="009343A8"/>
    <w:rsid w:val="00935814"/>
    <w:rsid w:val="00937003"/>
    <w:rsid w:val="00941BD0"/>
    <w:rsid w:val="00941BF9"/>
    <w:rsid w:val="00942915"/>
    <w:rsid w:val="00945678"/>
    <w:rsid w:val="009470FC"/>
    <w:rsid w:val="009471AE"/>
    <w:rsid w:val="00950C6F"/>
    <w:rsid w:val="00950D12"/>
    <w:rsid w:val="009526F2"/>
    <w:rsid w:val="009528B6"/>
    <w:rsid w:val="0095540F"/>
    <w:rsid w:val="00955B27"/>
    <w:rsid w:val="00956050"/>
    <w:rsid w:val="00962515"/>
    <w:rsid w:val="009646FB"/>
    <w:rsid w:val="00964959"/>
    <w:rsid w:val="00972311"/>
    <w:rsid w:val="0097266C"/>
    <w:rsid w:val="00973870"/>
    <w:rsid w:val="00974F23"/>
    <w:rsid w:val="00975CE3"/>
    <w:rsid w:val="00977373"/>
    <w:rsid w:val="009779CF"/>
    <w:rsid w:val="00984B6D"/>
    <w:rsid w:val="00984D63"/>
    <w:rsid w:val="009865A7"/>
    <w:rsid w:val="00986684"/>
    <w:rsid w:val="009870D7"/>
    <w:rsid w:val="00987770"/>
    <w:rsid w:val="0099218E"/>
    <w:rsid w:val="0099515C"/>
    <w:rsid w:val="009957F0"/>
    <w:rsid w:val="00995D10"/>
    <w:rsid w:val="009978EB"/>
    <w:rsid w:val="009A102B"/>
    <w:rsid w:val="009A1E63"/>
    <w:rsid w:val="009A2FC2"/>
    <w:rsid w:val="009A31C4"/>
    <w:rsid w:val="009A6698"/>
    <w:rsid w:val="009A6D23"/>
    <w:rsid w:val="009A73A8"/>
    <w:rsid w:val="009B16C1"/>
    <w:rsid w:val="009B1CA6"/>
    <w:rsid w:val="009B3C7F"/>
    <w:rsid w:val="009B405B"/>
    <w:rsid w:val="009B496C"/>
    <w:rsid w:val="009B5347"/>
    <w:rsid w:val="009B62E7"/>
    <w:rsid w:val="009B738A"/>
    <w:rsid w:val="009C070F"/>
    <w:rsid w:val="009C12CA"/>
    <w:rsid w:val="009C4658"/>
    <w:rsid w:val="009C5D41"/>
    <w:rsid w:val="009C707B"/>
    <w:rsid w:val="009D0A75"/>
    <w:rsid w:val="009D1A0A"/>
    <w:rsid w:val="009D1B5F"/>
    <w:rsid w:val="009D23DA"/>
    <w:rsid w:val="009D2D0F"/>
    <w:rsid w:val="009D3393"/>
    <w:rsid w:val="009D4C9F"/>
    <w:rsid w:val="009D558F"/>
    <w:rsid w:val="009D6A5B"/>
    <w:rsid w:val="009D7BAB"/>
    <w:rsid w:val="009E01DF"/>
    <w:rsid w:val="009E079C"/>
    <w:rsid w:val="009E1B91"/>
    <w:rsid w:val="009E1D97"/>
    <w:rsid w:val="009E2385"/>
    <w:rsid w:val="009E3935"/>
    <w:rsid w:val="009E44E9"/>
    <w:rsid w:val="009E4CAA"/>
    <w:rsid w:val="009E4FE6"/>
    <w:rsid w:val="009E520E"/>
    <w:rsid w:val="009E7C46"/>
    <w:rsid w:val="009F0A82"/>
    <w:rsid w:val="009F14C3"/>
    <w:rsid w:val="009F259A"/>
    <w:rsid w:val="009F25E2"/>
    <w:rsid w:val="009F34AB"/>
    <w:rsid w:val="009F3653"/>
    <w:rsid w:val="009F5512"/>
    <w:rsid w:val="009F74AD"/>
    <w:rsid w:val="009F7DBA"/>
    <w:rsid w:val="00A0224A"/>
    <w:rsid w:val="00A055A5"/>
    <w:rsid w:val="00A05AC0"/>
    <w:rsid w:val="00A0658D"/>
    <w:rsid w:val="00A100C1"/>
    <w:rsid w:val="00A12FF8"/>
    <w:rsid w:val="00A154CB"/>
    <w:rsid w:val="00A17605"/>
    <w:rsid w:val="00A177C0"/>
    <w:rsid w:val="00A20A63"/>
    <w:rsid w:val="00A2173E"/>
    <w:rsid w:val="00A21FAE"/>
    <w:rsid w:val="00A22030"/>
    <w:rsid w:val="00A22127"/>
    <w:rsid w:val="00A22916"/>
    <w:rsid w:val="00A243C2"/>
    <w:rsid w:val="00A25601"/>
    <w:rsid w:val="00A26744"/>
    <w:rsid w:val="00A2715C"/>
    <w:rsid w:val="00A30989"/>
    <w:rsid w:val="00A3340B"/>
    <w:rsid w:val="00A33885"/>
    <w:rsid w:val="00A349B6"/>
    <w:rsid w:val="00A36D25"/>
    <w:rsid w:val="00A37079"/>
    <w:rsid w:val="00A40170"/>
    <w:rsid w:val="00A40425"/>
    <w:rsid w:val="00A4083B"/>
    <w:rsid w:val="00A41574"/>
    <w:rsid w:val="00A4158A"/>
    <w:rsid w:val="00A425D4"/>
    <w:rsid w:val="00A42DE0"/>
    <w:rsid w:val="00A46313"/>
    <w:rsid w:val="00A468D2"/>
    <w:rsid w:val="00A470AB"/>
    <w:rsid w:val="00A5116E"/>
    <w:rsid w:val="00A51BA9"/>
    <w:rsid w:val="00A53C43"/>
    <w:rsid w:val="00A54436"/>
    <w:rsid w:val="00A55681"/>
    <w:rsid w:val="00A56323"/>
    <w:rsid w:val="00A56F80"/>
    <w:rsid w:val="00A62F5C"/>
    <w:rsid w:val="00A67702"/>
    <w:rsid w:val="00A71532"/>
    <w:rsid w:val="00A719E0"/>
    <w:rsid w:val="00A73A17"/>
    <w:rsid w:val="00A777A2"/>
    <w:rsid w:val="00A80F13"/>
    <w:rsid w:val="00A81384"/>
    <w:rsid w:val="00A8478B"/>
    <w:rsid w:val="00A86475"/>
    <w:rsid w:val="00A86BED"/>
    <w:rsid w:val="00A87B09"/>
    <w:rsid w:val="00A91440"/>
    <w:rsid w:val="00A94E66"/>
    <w:rsid w:val="00A95AB9"/>
    <w:rsid w:val="00A964FE"/>
    <w:rsid w:val="00A96F03"/>
    <w:rsid w:val="00A97CB7"/>
    <w:rsid w:val="00AA1129"/>
    <w:rsid w:val="00AA2DEE"/>
    <w:rsid w:val="00AA366B"/>
    <w:rsid w:val="00AA4BAD"/>
    <w:rsid w:val="00AA55DD"/>
    <w:rsid w:val="00AB04A8"/>
    <w:rsid w:val="00AB11C5"/>
    <w:rsid w:val="00AB1F50"/>
    <w:rsid w:val="00AB3CBA"/>
    <w:rsid w:val="00AB477E"/>
    <w:rsid w:val="00AB73F7"/>
    <w:rsid w:val="00AC0552"/>
    <w:rsid w:val="00AC41BA"/>
    <w:rsid w:val="00AC5556"/>
    <w:rsid w:val="00AC5652"/>
    <w:rsid w:val="00AC5CBB"/>
    <w:rsid w:val="00AC7BBF"/>
    <w:rsid w:val="00AD0087"/>
    <w:rsid w:val="00AD018B"/>
    <w:rsid w:val="00AD0494"/>
    <w:rsid w:val="00AD1047"/>
    <w:rsid w:val="00AD127E"/>
    <w:rsid w:val="00AD2983"/>
    <w:rsid w:val="00AD39B0"/>
    <w:rsid w:val="00AD3B17"/>
    <w:rsid w:val="00AD4615"/>
    <w:rsid w:val="00AD55A1"/>
    <w:rsid w:val="00AD774C"/>
    <w:rsid w:val="00AD7FAF"/>
    <w:rsid w:val="00AE159B"/>
    <w:rsid w:val="00AE19EC"/>
    <w:rsid w:val="00AE1E44"/>
    <w:rsid w:val="00AE21BC"/>
    <w:rsid w:val="00AE2B43"/>
    <w:rsid w:val="00AE302F"/>
    <w:rsid w:val="00AE4DD3"/>
    <w:rsid w:val="00AE52DE"/>
    <w:rsid w:val="00AE62C2"/>
    <w:rsid w:val="00AF041D"/>
    <w:rsid w:val="00AF1C41"/>
    <w:rsid w:val="00AF239B"/>
    <w:rsid w:val="00AF7374"/>
    <w:rsid w:val="00B026F6"/>
    <w:rsid w:val="00B0390B"/>
    <w:rsid w:val="00B03EED"/>
    <w:rsid w:val="00B070EB"/>
    <w:rsid w:val="00B10168"/>
    <w:rsid w:val="00B10BBA"/>
    <w:rsid w:val="00B11648"/>
    <w:rsid w:val="00B127E5"/>
    <w:rsid w:val="00B15337"/>
    <w:rsid w:val="00B15625"/>
    <w:rsid w:val="00B1594F"/>
    <w:rsid w:val="00B17956"/>
    <w:rsid w:val="00B207EB"/>
    <w:rsid w:val="00B20A32"/>
    <w:rsid w:val="00B21636"/>
    <w:rsid w:val="00B217F4"/>
    <w:rsid w:val="00B25D98"/>
    <w:rsid w:val="00B26BA6"/>
    <w:rsid w:val="00B279D4"/>
    <w:rsid w:val="00B301AA"/>
    <w:rsid w:val="00B301B2"/>
    <w:rsid w:val="00B32CD7"/>
    <w:rsid w:val="00B3618A"/>
    <w:rsid w:val="00B36CF7"/>
    <w:rsid w:val="00B414CF"/>
    <w:rsid w:val="00B420DC"/>
    <w:rsid w:val="00B4257A"/>
    <w:rsid w:val="00B42CAD"/>
    <w:rsid w:val="00B44305"/>
    <w:rsid w:val="00B44FFE"/>
    <w:rsid w:val="00B5039B"/>
    <w:rsid w:val="00B503DE"/>
    <w:rsid w:val="00B508A8"/>
    <w:rsid w:val="00B50934"/>
    <w:rsid w:val="00B50AED"/>
    <w:rsid w:val="00B52327"/>
    <w:rsid w:val="00B526C4"/>
    <w:rsid w:val="00B53177"/>
    <w:rsid w:val="00B6066A"/>
    <w:rsid w:val="00B606C7"/>
    <w:rsid w:val="00B60C9F"/>
    <w:rsid w:val="00B6140F"/>
    <w:rsid w:val="00B62DCB"/>
    <w:rsid w:val="00B65D30"/>
    <w:rsid w:val="00B66A7D"/>
    <w:rsid w:val="00B66B25"/>
    <w:rsid w:val="00B6750C"/>
    <w:rsid w:val="00B67AE6"/>
    <w:rsid w:val="00B70E6E"/>
    <w:rsid w:val="00B73212"/>
    <w:rsid w:val="00B757EC"/>
    <w:rsid w:val="00B765BC"/>
    <w:rsid w:val="00B77B68"/>
    <w:rsid w:val="00B816B5"/>
    <w:rsid w:val="00B81E67"/>
    <w:rsid w:val="00B8258A"/>
    <w:rsid w:val="00B82677"/>
    <w:rsid w:val="00B845CD"/>
    <w:rsid w:val="00B84719"/>
    <w:rsid w:val="00B857FE"/>
    <w:rsid w:val="00B85CBE"/>
    <w:rsid w:val="00B85CDD"/>
    <w:rsid w:val="00B86757"/>
    <w:rsid w:val="00B87600"/>
    <w:rsid w:val="00B87F91"/>
    <w:rsid w:val="00B900FE"/>
    <w:rsid w:val="00B94234"/>
    <w:rsid w:val="00B97F17"/>
    <w:rsid w:val="00BA08A5"/>
    <w:rsid w:val="00BA139E"/>
    <w:rsid w:val="00BA21C8"/>
    <w:rsid w:val="00BA2727"/>
    <w:rsid w:val="00BA4870"/>
    <w:rsid w:val="00BA4CA9"/>
    <w:rsid w:val="00BA73D5"/>
    <w:rsid w:val="00BB3303"/>
    <w:rsid w:val="00BB465A"/>
    <w:rsid w:val="00BB65C2"/>
    <w:rsid w:val="00BB7071"/>
    <w:rsid w:val="00BC12DC"/>
    <w:rsid w:val="00BC2FB0"/>
    <w:rsid w:val="00BC3F90"/>
    <w:rsid w:val="00BC53B5"/>
    <w:rsid w:val="00BC5573"/>
    <w:rsid w:val="00BC5AAE"/>
    <w:rsid w:val="00BC6DA4"/>
    <w:rsid w:val="00BD0AEB"/>
    <w:rsid w:val="00BD29C9"/>
    <w:rsid w:val="00BD3DAC"/>
    <w:rsid w:val="00BD5825"/>
    <w:rsid w:val="00BD7CB8"/>
    <w:rsid w:val="00BE254C"/>
    <w:rsid w:val="00BE35F1"/>
    <w:rsid w:val="00BE3F21"/>
    <w:rsid w:val="00BE50E4"/>
    <w:rsid w:val="00BE583D"/>
    <w:rsid w:val="00BF01CB"/>
    <w:rsid w:val="00BF0792"/>
    <w:rsid w:val="00BF1CB9"/>
    <w:rsid w:val="00BF1D3A"/>
    <w:rsid w:val="00BF1F27"/>
    <w:rsid w:val="00BF2119"/>
    <w:rsid w:val="00BF2D8A"/>
    <w:rsid w:val="00BF341E"/>
    <w:rsid w:val="00BF3D31"/>
    <w:rsid w:val="00BF445A"/>
    <w:rsid w:val="00BF4848"/>
    <w:rsid w:val="00BF6109"/>
    <w:rsid w:val="00BF7DAC"/>
    <w:rsid w:val="00BF7EFA"/>
    <w:rsid w:val="00C0114D"/>
    <w:rsid w:val="00C0254A"/>
    <w:rsid w:val="00C07F42"/>
    <w:rsid w:val="00C10D19"/>
    <w:rsid w:val="00C132E7"/>
    <w:rsid w:val="00C133D7"/>
    <w:rsid w:val="00C137D9"/>
    <w:rsid w:val="00C153A5"/>
    <w:rsid w:val="00C17017"/>
    <w:rsid w:val="00C1703F"/>
    <w:rsid w:val="00C200F6"/>
    <w:rsid w:val="00C21F72"/>
    <w:rsid w:val="00C22180"/>
    <w:rsid w:val="00C22C40"/>
    <w:rsid w:val="00C23AE8"/>
    <w:rsid w:val="00C24208"/>
    <w:rsid w:val="00C25B3D"/>
    <w:rsid w:val="00C279CB"/>
    <w:rsid w:val="00C3122D"/>
    <w:rsid w:val="00C333A4"/>
    <w:rsid w:val="00C34949"/>
    <w:rsid w:val="00C36061"/>
    <w:rsid w:val="00C3710E"/>
    <w:rsid w:val="00C379B7"/>
    <w:rsid w:val="00C37F3E"/>
    <w:rsid w:val="00C41842"/>
    <w:rsid w:val="00C41CB8"/>
    <w:rsid w:val="00C42033"/>
    <w:rsid w:val="00C429BA"/>
    <w:rsid w:val="00C42A04"/>
    <w:rsid w:val="00C43819"/>
    <w:rsid w:val="00C43AE5"/>
    <w:rsid w:val="00C475B5"/>
    <w:rsid w:val="00C5145A"/>
    <w:rsid w:val="00C54D3E"/>
    <w:rsid w:val="00C5574F"/>
    <w:rsid w:val="00C55844"/>
    <w:rsid w:val="00C56C53"/>
    <w:rsid w:val="00C5708C"/>
    <w:rsid w:val="00C576EE"/>
    <w:rsid w:val="00C5786F"/>
    <w:rsid w:val="00C579AF"/>
    <w:rsid w:val="00C57A91"/>
    <w:rsid w:val="00C60CA5"/>
    <w:rsid w:val="00C61161"/>
    <w:rsid w:val="00C6138F"/>
    <w:rsid w:val="00C615CC"/>
    <w:rsid w:val="00C617B0"/>
    <w:rsid w:val="00C61AA4"/>
    <w:rsid w:val="00C61D22"/>
    <w:rsid w:val="00C62C07"/>
    <w:rsid w:val="00C6326B"/>
    <w:rsid w:val="00C64D58"/>
    <w:rsid w:val="00C657CC"/>
    <w:rsid w:val="00C7023C"/>
    <w:rsid w:val="00C704BF"/>
    <w:rsid w:val="00C72287"/>
    <w:rsid w:val="00C73FBE"/>
    <w:rsid w:val="00C74799"/>
    <w:rsid w:val="00C75F33"/>
    <w:rsid w:val="00C76E77"/>
    <w:rsid w:val="00C77320"/>
    <w:rsid w:val="00C805A2"/>
    <w:rsid w:val="00C811F6"/>
    <w:rsid w:val="00C81820"/>
    <w:rsid w:val="00C849E2"/>
    <w:rsid w:val="00C85267"/>
    <w:rsid w:val="00C8688D"/>
    <w:rsid w:val="00C87622"/>
    <w:rsid w:val="00C9099A"/>
    <w:rsid w:val="00C9118D"/>
    <w:rsid w:val="00C9231A"/>
    <w:rsid w:val="00C9250B"/>
    <w:rsid w:val="00C928DA"/>
    <w:rsid w:val="00C92E02"/>
    <w:rsid w:val="00C935A6"/>
    <w:rsid w:val="00C943B4"/>
    <w:rsid w:val="00C9599B"/>
    <w:rsid w:val="00C95A8E"/>
    <w:rsid w:val="00C9677D"/>
    <w:rsid w:val="00CA0E59"/>
    <w:rsid w:val="00CA426F"/>
    <w:rsid w:val="00CA4F79"/>
    <w:rsid w:val="00CA554C"/>
    <w:rsid w:val="00CA5812"/>
    <w:rsid w:val="00CA5E47"/>
    <w:rsid w:val="00CA68FB"/>
    <w:rsid w:val="00CA69C4"/>
    <w:rsid w:val="00CA7B2B"/>
    <w:rsid w:val="00CA7F3A"/>
    <w:rsid w:val="00CB32E2"/>
    <w:rsid w:val="00CB4195"/>
    <w:rsid w:val="00CB4413"/>
    <w:rsid w:val="00CB5C24"/>
    <w:rsid w:val="00CB723B"/>
    <w:rsid w:val="00CB789E"/>
    <w:rsid w:val="00CB78D2"/>
    <w:rsid w:val="00CB7E25"/>
    <w:rsid w:val="00CC0796"/>
    <w:rsid w:val="00CC0F5C"/>
    <w:rsid w:val="00CC2725"/>
    <w:rsid w:val="00CC2CA3"/>
    <w:rsid w:val="00CC2CCB"/>
    <w:rsid w:val="00CC456B"/>
    <w:rsid w:val="00CC527A"/>
    <w:rsid w:val="00CC5F8A"/>
    <w:rsid w:val="00CC72CC"/>
    <w:rsid w:val="00CC7390"/>
    <w:rsid w:val="00CD0686"/>
    <w:rsid w:val="00CD0D66"/>
    <w:rsid w:val="00CD1032"/>
    <w:rsid w:val="00CD7884"/>
    <w:rsid w:val="00CE0942"/>
    <w:rsid w:val="00CE20CD"/>
    <w:rsid w:val="00CE309D"/>
    <w:rsid w:val="00CE56ED"/>
    <w:rsid w:val="00CE719E"/>
    <w:rsid w:val="00CF03CA"/>
    <w:rsid w:val="00CF1BC4"/>
    <w:rsid w:val="00CF3EF1"/>
    <w:rsid w:val="00CF433F"/>
    <w:rsid w:val="00CF461B"/>
    <w:rsid w:val="00CF511E"/>
    <w:rsid w:val="00CF52BA"/>
    <w:rsid w:val="00CF6FCC"/>
    <w:rsid w:val="00CF7F12"/>
    <w:rsid w:val="00D00F06"/>
    <w:rsid w:val="00D01D12"/>
    <w:rsid w:val="00D021F8"/>
    <w:rsid w:val="00D032A2"/>
    <w:rsid w:val="00D03497"/>
    <w:rsid w:val="00D03546"/>
    <w:rsid w:val="00D04743"/>
    <w:rsid w:val="00D068C0"/>
    <w:rsid w:val="00D06978"/>
    <w:rsid w:val="00D110D1"/>
    <w:rsid w:val="00D11A45"/>
    <w:rsid w:val="00D11B6E"/>
    <w:rsid w:val="00D13E61"/>
    <w:rsid w:val="00D141B3"/>
    <w:rsid w:val="00D143C3"/>
    <w:rsid w:val="00D150F5"/>
    <w:rsid w:val="00D1538D"/>
    <w:rsid w:val="00D15C75"/>
    <w:rsid w:val="00D16FEB"/>
    <w:rsid w:val="00D1770B"/>
    <w:rsid w:val="00D21396"/>
    <w:rsid w:val="00D231BF"/>
    <w:rsid w:val="00D2363D"/>
    <w:rsid w:val="00D23730"/>
    <w:rsid w:val="00D24733"/>
    <w:rsid w:val="00D2570B"/>
    <w:rsid w:val="00D25BA3"/>
    <w:rsid w:val="00D2677B"/>
    <w:rsid w:val="00D30305"/>
    <w:rsid w:val="00D34F89"/>
    <w:rsid w:val="00D35258"/>
    <w:rsid w:val="00D358FA"/>
    <w:rsid w:val="00D35AF8"/>
    <w:rsid w:val="00D36A17"/>
    <w:rsid w:val="00D37944"/>
    <w:rsid w:val="00D420C6"/>
    <w:rsid w:val="00D43760"/>
    <w:rsid w:val="00D43877"/>
    <w:rsid w:val="00D441C3"/>
    <w:rsid w:val="00D518A7"/>
    <w:rsid w:val="00D541FC"/>
    <w:rsid w:val="00D5455F"/>
    <w:rsid w:val="00D5503C"/>
    <w:rsid w:val="00D56686"/>
    <w:rsid w:val="00D56A57"/>
    <w:rsid w:val="00D56CC6"/>
    <w:rsid w:val="00D57020"/>
    <w:rsid w:val="00D57F8E"/>
    <w:rsid w:val="00D61D7E"/>
    <w:rsid w:val="00D62E4B"/>
    <w:rsid w:val="00D63201"/>
    <w:rsid w:val="00D63451"/>
    <w:rsid w:val="00D650A3"/>
    <w:rsid w:val="00D656CD"/>
    <w:rsid w:val="00D6604E"/>
    <w:rsid w:val="00D70351"/>
    <w:rsid w:val="00D70D45"/>
    <w:rsid w:val="00D76DF0"/>
    <w:rsid w:val="00D7736C"/>
    <w:rsid w:val="00D818C6"/>
    <w:rsid w:val="00D83F83"/>
    <w:rsid w:val="00D86B37"/>
    <w:rsid w:val="00D91B5B"/>
    <w:rsid w:val="00D91DA6"/>
    <w:rsid w:val="00D91F11"/>
    <w:rsid w:val="00D933AF"/>
    <w:rsid w:val="00D9376B"/>
    <w:rsid w:val="00D965C7"/>
    <w:rsid w:val="00DA0877"/>
    <w:rsid w:val="00DA1FFA"/>
    <w:rsid w:val="00DA26E9"/>
    <w:rsid w:val="00DA2919"/>
    <w:rsid w:val="00DA38A7"/>
    <w:rsid w:val="00DA3BF3"/>
    <w:rsid w:val="00DA549B"/>
    <w:rsid w:val="00DA5F1F"/>
    <w:rsid w:val="00DA782F"/>
    <w:rsid w:val="00DB126A"/>
    <w:rsid w:val="00DB3847"/>
    <w:rsid w:val="00DC0023"/>
    <w:rsid w:val="00DC2B60"/>
    <w:rsid w:val="00DC37AF"/>
    <w:rsid w:val="00DC3A4F"/>
    <w:rsid w:val="00DC3C44"/>
    <w:rsid w:val="00DC5B59"/>
    <w:rsid w:val="00DC5E39"/>
    <w:rsid w:val="00DC6FDD"/>
    <w:rsid w:val="00DC7235"/>
    <w:rsid w:val="00DD1591"/>
    <w:rsid w:val="00DD1B96"/>
    <w:rsid w:val="00DD1D7D"/>
    <w:rsid w:val="00DD5C70"/>
    <w:rsid w:val="00DE15F9"/>
    <w:rsid w:val="00DE351B"/>
    <w:rsid w:val="00DE3F26"/>
    <w:rsid w:val="00DE5205"/>
    <w:rsid w:val="00DF0ECF"/>
    <w:rsid w:val="00DF3594"/>
    <w:rsid w:val="00DF432D"/>
    <w:rsid w:val="00DF4F4A"/>
    <w:rsid w:val="00DF7281"/>
    <w:rsid w:val="00DF7D5F"/>
    <w:rsid w:val="00DF7FD7"/>
    <w:rsid w:val="00E01376"/>
    <w:rsid w:val="00E0189F"/>
    <w:rsid w:val="00E03E56"/>
    <w:rsid w:val="00E03F77"/>
    <w:rsid w:val="00E05446"/>
    <w:rsid w:val="00E06042"/>
    <w:rsid w:val="00E064EF"/>
    <w:rsid w:val="00E076D9"/>
    <w:rsid w:val="00E07818"/>
    <w:rsid w:val="00E1088D"/>
    <w:rsid w:val="00E10D60"/>
    <w:rsid w:val="00E1183A"/>
    <w:rsid w:val="00E11CF5"/>
    <w:rsid w:val="00E14B79"/>
    <w:rsid w:val="00E15F44"/>
    <w:rsid w:val="00E206EF"/>
    <w:rsid w:val="00E22484"/>
    <w:rsid w:val="00E22D12"/>
    <w:rsid w:val="00E23BC5"/>
    <w:rsid w:val="00E262FE"/>
    <w:rsid w:val="00E26ACC"/>
    <w:rsid w:val="00E26E64"/>
    <w:rsid w:val="00E27DBA"/>
    <w:rsid w:val="00E31A85"/>
    <w:rsid w:val="00E32AB9"/>
    <w:rsid w:val="00E32EDD"/>
    <w:rsid w:val="00E34068"/>
    <w:rsid w:val="00E3487A"/>
    <w:rsid w:val="00E40F05"/>
    <w:rsid w:val="00E43825"/>
    <w:rsid w:val="00E43E93"/>
    <w:rsid w:val="00E45114"/>
    <w:rsid w:val="00E45244"/>
    <w:rsid w:val="00E469BB"/>
    <w:rsid w:val="00E50DC5"/>
    <w:rsid w:val="00E5217D"/>
    <w:rsid w:val="00E52551"/>
    <w:rsid w:val="00E532F6"/>
    <w:rsid w:val="00E547B6"/>
    <w:rsid w:val="00E5752C"/>
    <w:rsid w:val="00E6350C"/>
    <w:rsid w:val="00E64B7D"/>
    <w:rsid w:val="00E70428"/>
    <w:rsid w:val="00E70E94"/>
    <w:rsid w:val="00E73678"/>
    <w:rsid w:val="00E83282"/>
    <w:rsid w:val="00E848DC"/>
    <w:rsid w:val="00E84963"/>
    <w:rsid w:val="00E858C9"/>
    <w:rsid w:val="00E87089"/>
    <w:rsid w:val="00E871AB"/>
    <w:rsid w:val="00E8783D"/>
    <w:rsid w:val="00E916A1"/>
    <w:rsid w:val="00E91EEB"/>
    <w:rsid w:val="00E92CB4"/>
    <w:rsid w:val="00E94552"/>
    <w:rsid w:val="00E949DA"/>
    <w:rsid w:val="00E94A7C"/>
    <w:rsid w:val="00E95CBA"/>
    <w:rsid w:val="00E97A83"/>
    <w:rsid w:val="00EA1B91"/>
    <w:rsid w:val="00EA2D75"/>
    <w:rsid w:val="00EA2E25"/>
    <w:rsid w:val="00EA356A"/>
    <w:rsid w:val="00EA39E4"/>
    <w:rsid w:val="00EA7012"/>
    <w:rsid w:val="00EA70DF"/>
    <w:rsid w:val="00EB1D01"/>
    <w:rsid w:val="00EB25FF"/>
    <w:rsid w:val="00EB2C26"/>
    <w:rsid w:val="00EB2ED1"/>
    <w:rsid w:val="00EB34C5"/>
    <w:rsid w:val="00EB5612"/>
    <w:rsid w:val="00EB68FF"/>
    <w:rsid w:val="00EB72EA"/>
    <w:rsid w:val="00EC0117"/>
    <w:rsid w:val="00EC1E5C"/>
    <w:rsid w:val="00EC32A0"/>
    <w:rsid w:val="00EC4519"/>
    <w:rsid w:val="00EC79D8"/>
    <w:rsid w:val="00ED0247"/>
    <w:rsid w:val="00ED132A"/>
    <w:rsid w:val="00ED1E16"/>
    <w:rsid w:val="00ED23F1"/>
    <w:rsid w:val="00ED52CF"/>
    <w:rsid w:val="00ED60A7"/>
    <w:rsid w:val="00ED7A67"/>
    <w:rsid w:val="00EE06FD"/>
    <w:rsid w:val="00EE1D4C"/>
    <w:rsid w:val="00EE2452"/>
    <w:rsid w:val="00EE307C"/>
    <w:rsid w:val="00EE3E24"/>
    <w:rsid w:val="00EE747A"/>
    <w:rsid w:val="00EF08B7"/>
    <w:rsid w:val="00EF252C"/>
    <w:rsid w:val="00EF30F2"/>
    <w:rsid w:val="00EF3DC5"/>
    <w:rsid w:val="00EF40EB"/>
    <w:rsid w:val="00EF6A21"/>
    <w:rsid w:val="00F00BA3"/>
    <w:rsid w:val="00F01D94"/>
    <w:rsid w:val="00F023EB"/>
    <w:rsid w:val="00F045EF"/>
    <w:rsid w:val="00F052D2"/>
    <w:rsid w:val="00F05609"/>
    <w:rsid w:val="00F06AB0"/>
    <w:rsid w:val="00F103A3"/>
    <w:rsid w:val="00F105FC"/>
    <w:rsid w:val="00F10C56"/>
    <w:rsid w:val="00F10F34"/>
    <w:rsid w:val="00F11B2F"/>
    <w:rsid w:val="00F1225E"/>
    <w:rsid w:val="00F14211"/>
    <w:rsid w:val="00F14C04"/>
    <w:rsid w:val="00F14ECE"/>
    <w:rsid w:val="00F17417"/>
    <w:rsid w:val="00F20623"/>
    <w:rsid w:val="00F21832"/>
    <w:rsid w:val="00F22BF8"/>
    <w:rsid w:val="00F246D6"/>
    <w:rsid w:val="00F24B5B"/>
    <w:rsid w:val="00F255E6"/>
    <w:rsid w:val="00F25AC4"/>
    <w:rsid w:val="00F26421"/>
    <w:rsid w:val="00F27156"/>
    <w:rsid w:val="00F31F0C"/>
    <w:rsid w:val="00F331A1"/>
    <w:rsid w:val="00F35188"/>
    <w:rsid w:val="00F35216"/>
    <w:rsid w:val="00F352E5"/>
    <w:rsid w:val="00F37F80"/>
    <w:rsid w:val="00F4184D"/>
    <w:rsid w:val="00F419F6"/>
    <w:rsid w:val="00F422FE"/>
    <w:rsid w:val="00F4253A"/>
    <w:rsid w:val="00F431E3"/>
    <w:rsid w:val="00F44A8A"/>
    <w:rsid w:val="00F47183"/>
    <w:rsid w:val="00F512A6"/>
    <w:rsid w:val="00F52A2F"/>
    <w:rsid w:val="00F53283"/>
    <w:rsid w:val="00F5421D"/>
    <w:rsid w:val="00F54305"/>
    <w:rsid w:val="00F54E8E"/>
    <w:rsid w:val="00F55320"/>
    <w:rsid w:val="00F57770"/>
    <w:rsid w:val="00F577DF"/>
    <w:rsid w:val="00F6019D"/>
    <w:rsid w:val="00F61F67"/>
    <w:rsid w:val="00F63AE9"/>
    <w:rsid w:val="00F63D04"/>
    <w:rsid w:val="00F64977"/>
    <w:rsid w:val="00F6577B"/>
    <w:rsid w:val="00F67EDE"/>
    <w:rsid w:val="00F704C1"/>
    <w:rsid w:val="00F707A1"/>
    <w:rsid w:val="00F70891"/>
    <w:rsid w:val="00F74047"/>
    <w:rsid w:val="00F74EF5"/>
    <w:rsid w:val="00F75BCF"/>
    <w:rsid w:val="00F765BA"/>
    <w:rsid w:val="00F7722D"/>
    <w:rsid w:val="00F80C1A"/>
    <w:rsid w:val="00F80D0C"/>
    <w:rsid w:val="00F82015"/>
    <w:rsid w:val="00F82F33"/>
    <w:rsid w:val="00F867F1"/>
    <w:rsid w:val="00F8776A"/>
    <w:rsid w:val="00F87E8F"/>
    <w:rsid w:val="00F87F53"/>
    <w:rsid w:val="00F9019B"/>
    <w:rsid w:val="00F905D8"/>
    <w:rsid w:val="00F9320F"/>
    <w:rsid w:val="00F935CD"/>
    <w:rsid w:val="00F94E6B"/>
    <w:rsid w:val="00F950A1"/>
    <w:rsid w:val="00F95F1D"/>
    <w:rsid w:val="00F97E8C"/>
    <w:rsid w:val="00FA0364"/>
    <w:rsid w:val="00FA12BF"/>
    <w:rsid w:val="00FA19D8"/>
    <w:rsid w:val="00FA3FB1"/>
    <w:rsid w:val="00FA5512"/>
    <w:rsid w:val="00FA7937"/>
    <w:rsid w:val="00FB1086"/>
    <w:rsid w:val="00FB1E1F"/>
    <w:rsid w:val="00FB1EC9"/>
    <w:rsid w:val="00FB27E6"/>
    <w:rsid w:val="00FB2907"/>
    <w:rsid w:val="00FB5704"/>
    <w:rsid w:val="00FB6699"/>
    <w:rsid w:val="00FC039A"/>
    <w:rsid w:val="00FC1E95"/>
    <w:rsid w:val="00FC432F"/>
    <w:rsid w:val="00FC5552"/>
    <w:rsid w:val="00FC6BE5"/>
    <w:rsid w:val="00FC74FC"/>
    <w:rsid w:val="00FC75BA"/>
    <w:rsid w:val="00FC7855"/>
    <w:rsid w:val="00FC7EBF"/>
    <w:rsid w:val="00FC7F9E"/>
    <w:rsid w:val="00FD10BC"/>
    <w:rsid w:val="00FD13CF"/>
    <w:rsid w:val="00FD50F7"/>
    <w:rsid w:val="00FE3316"/>
    <w:rsid w:val="00FE3AB3"/>
    <w:rsid w:val="00FE4608"/>
    <w:rsid w:val="00FE5C1D"/>
    <w:rsid w:val="00FE5C79"/>
    <w:rsid w:val="00FF0D94"/>
    <w:rsid w:val="00FF111D"/>
    <w:rsid w:val="00FF3525"/>
    <w:rsid w:val="00FF46BC"/>
    <w:rsid w:val="00FF499C"/>
    <w:rsid w:val="00FF5409"/>
    <w:rsid w:val="00FF60C4"/>
    <w:rsid w:val="00FF60D2"/>
    <w:rsid w:val="00FF79B1"/>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F824E"/>
  <w15:docId w15:val="{27986EF7-F57B-45A5-84BC-7B2C897A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2C0"/>
    <w:rPr>
      <w:rFonts w:ascii="Arial" w:hAnsi="Arial"/>
      <w:sz w:val="24"/>
    </w:rPr>
  </w:style>
  <w:style w:type="paragraph" w:styleId="Heading1">
    <w:name w:val="heading 1"/>
    <w:aliases w:val="PART 1:"/>
    <w:basedOn w:val="Normal"/>
    <w:next w:val="Normal"/>
    <w:link w:val="Heading1Char"/>
    <w:autoRedefine/>
    <w:qFormat/>
    <w:rsid w:val="00187EDD"/>
    <w:pPr>
      <w:keepNext/>
      <w:keepLines/>
      <w:widowControl w:val="0"/>
      <w:autoSpaceDE w:val="0"/>
      <w:autoSpaceDN w:val="0"/>
      <w:adjustRightInd w:val="0"/>
      <w:spacing w:after="120" w:line="240" w:lineRule="auto"/>
      <w:outlineLvl w:val="0"/>
    </w:pPr>
    <w:rPr>
      <w:rFonts w:eastAsiaTheme="majorEastAsia" w:cs="Arial"/>
      <w:b/>
      <w:bCs/>
      <w:sz w:val="32"/>
      <w:szCs w:val="28"/>
    </w:rPr>
  </w:style>
  <w:style w:type="paragraph" w:styleId="Heading2">
    <w:name w:val="heading 2"/>
    <w:aliases w:val="1.1"/>
    <w:basedOn w:val="Default"/>
    <w:next w:val="Default"/>
    <w:link w:val="Heading2Char"/>
    <w:autoRedefine/>
    <w:uiPriority w:val="99"/>
    <w:qFormat/>
    <w:rsid w:val="008B0B0D"/>
    <w:pPr>
      <w:keepNext/>
      <w:ind w:left="720" w:hanging="720"/>
      <w:outlineLvl w:val="1"/>
    </w:pPr>
    <w:rPr>
      <w:b/>
      <w:color w:val="auto"/>
      <w:sz w:val="28"/>
    </w:rPr>
  </w:style>
  <w:style w:type="paragraph" w:styleId="Heading3">
    <w:name w:val="heading 3"/>
    <w:aliases w:val="A.B.C."/>
    <w:basedOn w:val="List"/>
    <w:next w:val="Default"/>
    <w:link w:val="Heading3Char"/>
    <w:qFormat/>
    <w:rsid w:val="00B757EC"/>
    <w:pPr>
      <w:numPr>
        <w:numId w:val="83"/>
      </w:numPr>
      <w:spacing w:before="0" w:after="120"/>
      <w:outlineLvl w:val="2"/>
    </w:pPr>
    <w:rPr>
      <w:rFonts w:ascii="Arial" w:hAnsi="Arial"/>
    </w:rPr>
  </w:style>
  <w:style w:type="paragraph" w:styleId="Heading4">
    <w:name w:val="heading 4"/>
    <w:aliases w:val="1.2.3.4."/>
    <w:basedOn w:val="ListParagraph"/>
    <w:next w:val="Default"/>
    <w:link w:val="Heading4Char"/>
    <w:qFormat/>
    <w:rsid w:val="00A719E0"/>
    <w:pPr>
      <w:numPr>
        <w:numId w:val="146"/>
      </w:numPr>
      <w:spacing w:before="0" w:after="120"/>
      <w:outlineLvl w:val="3"/>
    </w:pPr>
  </w:style>
  <w:style w:type="paragraph" w:styleId="Heading5">
    <w:name w:val="heading 5"/>
    <w:aliases w:val="a.b.c.d."/>
    <w:basedOn w:val="ListContinue4"/>
    <w:next w:val="Default"/>
    <w:link w:val="Heading5Char"/>
    <w:qFormat/>
    <w:rsid w:val="00A719E0"/>
    <w:pPr>
      <w:numPr>
        <w:numId w:val="29"/>
      </w:numPr>
      <w:spacing w:before="0"/>
      <w:outlineLvl w:val="4"/>
    </w:pPr>
  </w:style>
  <w:style w:type="paragraph" w:styleId="Heading6">
    <w:name w:val="heading 6"/>
    <w:basedOn w:val="Default"/>
    <w:next w:val="Default"/>
    <w:link w:val="Heading6Char"/>
    <w:autoRedefine/>
    <w:qFormat/>
    <w:rsid w:val="00722C86"/>
    <w:pPr>
      <w:numPr>
        <w:numId w:val="20"/>
      </w:numPr>
      <w:spacing w:before="120" w:after="60"/>
      <w:outlineLvl w:val="5"/>
    </w:pPr>
    <w:rPr>
      <w:color w:val="auto"/>
    </w:rPr>
  </w:style>
  <w:style w:type="paragraph" w:styleId="Heading7">
    <w:name w:val="heading 7"/>
    <w:basedOn w:val="Normal"/>
    <w:next w:val="Normal"/>
    <w:link w:val="Heading7Char"/>
    <w:qFormat/>
    <w:rsid w:val="00A71532"/>
    <w:pPr>
      <w:keepNext/>
      <w:widowControl w:val="0"/>
      <w:numPr>
        <w:numId w:val="18"/>
      </w:numPr>
      <w:autoSpaceDE w:val="0"/>
      <w:autoSpaceDN w:val="0"/>
      <w:adjustRightInd w:val="0"/>
      <w:spacing w:before="80" w:after="80" w:line="240" w:lineRule="auto"/>
      <w:outlineLvl w:val="6"/>
    </w:pPr>
    <w:rPr>
      <w:rFonts w:eastAsia="Times New Roman" w:cs="Times New Roman"/>
      <w:color w:val="000000"/>
      <w:szCs w:val="40"/>
    </w:rPr>
  </w:style>
  <w:style w:type="paragraph" w:styleId="Heading8">
    <w:name w:val="heading 8"/>
    <w:basedOn w:val="Normal"/>
    <w:link w:val="Heading8Char"/>
    <w:qFormat/>
    <w:rsid w:val="0037664E"/>
    <w:pPr>
      <w:widowControl w:val="0"/>
      <w:numPr>
        <w:numId w:val="19"/>
      </w:numPr>
      <w:tabs>
        <w:tab w:val="left" w:pos="2880"/>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szCs w:val="24"/>
    </w:rPr>
  </w:style>
  <w:style w:type="paragraph" w:styleId="Heading9">
    <w:name w:val="heading 9"/>
    <w:basedOn w:val="Normal"/>
    <w:link w:val="Heading9Char"/>
    <w:qFormat/>
    <w:rsid w:val="00CF6FCC"/>
    <w:pPr>
      <w:widowControl w:val="0"/>
      <w:tabs>
        <w:tab w:val="left" w:pos="3600"/>
      </w:tabs>
      <w:overflowPunct w:val="0"/>
      <w:autoSpaceDE w:val="0"/>
      <w:autoSpaceDN w:val="0"/>
      <w:adjustRightInd w:val="0"/>
      <w:spacing w:before="240" w:after="60" w:line="240" w:lineRule="auto"/>
      <w:ind w:left="3240" w:hanging="360"/>
      <w:textAlignment w:val="baseline"/>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1: Char"/>
    <w:basedOn w:val="DefaultParagraphFont"/>
    <w:link w:val="Heading1"/>
    <w:rsid w:val="00187EDD"/>
    <w:rPr>
      <w:rFonts w:ascii="Arial" w:eastAsiaTheme="majorEastAsia" w:hAnsi="Arial" w:cs="Arial"/>
      <w:b/>
      <w:bCs/>
      <w:sz w:val="32"/>
      <w:szCs w:val="28"/>
    </w:rPr>
  </w:style>
  <w:style w:type="character" w:customStyle="1" w:styleId="Heading2Char">
    <w:name w:val="Heading 2 Char"/>
    <w:aliases w:val="1.1 Char"/>
    <w:basedOn w:val="DefaultParagraphFont"/>
    <w:link w:val="Heading2"/>
    <w:uiPriority w:val="99"/>
    <w:rsid w:val="008B0B0D"/>
    <w:rPr>
      <w:rFonts w:ascii="Arial" w:eastAsia="Times New Roman" w:hAnsi="Arial" w:cs="Times New Roman"/>
      <w:b/>
      <w:sz w:val="28"/>
      <w:szCs w:val="24"/>
    </w:rPr>
  </w:style>
  <w:style w:type="character" w:customStyle="1" w:styleId="Heading3Char">
    <w:name w:val="Heading 3 Char"/>
    <w:aliases w:val="A.B.C. Char"/>
    <w:basedOn w:val="DefaultParagraphFont"/>
    <w:link w:val="Heading3"/>
    <w:rsid w:val="00B757EC"/>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A719E0"/>
    <w:rPr>
      <w:rFonts w:ascii="Arial" w:eastAsia="Times New Roman" w:hAnsi="Arial" w:cs="Times New Roman"/>
      <w:sz w:val="24"/>
      <w:szCs w:val="24"/>
    </w:rPr>
  </w:style>
  <w:style w:type="character" w:customStyle="1" w:styleId="Heading5Char">
    <w:name w:val="Heading 5 Char"/>
    <w:aliases w:val="a.b.c.d. Char"/>
    <w:basedOn w:val="DefaultParagraphFont"/>
    <w:link w:val="Heading5"/>
    <w:rsid w:val="00A719E0"/>
    <w:rPr>
      <w:rFonts w:ascii="Arial" w:eastAsia="Times New Roman" w:hAnsi="Arial" w:cs="Times New Roman"/>
      <w:sz w:val="24"/>
      <w:szCs w:val="24"/>
    </w:rPr>
  </w:style>
  <w:style w:type="paragraph" w:customStyle="1" w:styleId="Default">
    <w:name w:val="Default"/>
    <w:link w:val="DefaultChar"/>
    <w:uiPriority w:val="99"/>
    <w:rsid w:val="00F87F53"/>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Header">
    <w:name w:val="header"/>
    <w:basedOn w:val="Default"/>
    <w:next w:val="Default"/>
    <w:link w:val="HeaderChar"/>
    <w:uiPriority w:val="99"/>
    <w:rsid w:val="00F87F53"/>
    <w:pPr>
      <w:spacing w:before="80" w:after="80"/>
    </w:pPr>
    <w:rPr>
      <w:color w:val="auto"/>
    </w:rPr>
  </w:style>
  <w:style w:type="character" w:customStyle="1" w:styleId="HeaderChar">
    <w:name w:val="Header Char"/>
    <w:basedOn w:val="DefaultParagraphFont"/>
    <w:link w:val="Header"/>
    <w:uiPriority w:val="99"/>
    <w:rsid w:val="00F87F53"/>
    <w:rPr>
      <w:rFonts w:ascii="Arial" w:eastAsia="Times New Roman" w:hAnsi="Arial" w:cs="Times New Roman"/>
      <w:sz w:val="24"/>
      <w:szCs w:val="24"/>
    </w:rPr>
  </w:style>
  <w:style w:type="paragraph" w:styleId="BodyTextIndent">
    <w:name w:val="Body Text Indent"/>
    <w:basedOn w:val="Normal"/>
    <w:link w:val="BodyTextIndentChar"/>
    <w:rsid w:val="00F87F53"/>
    <w:pPr>
      <w:overflowPunct w:val="0"/>
      <w:autoSpaceDE w:val="0"/>
      <w:autoSpaceDN w:val="0"/>
      <w:adjustRightInd w:val="0"/>
      <w:spacing w:after="0" w:line="240" w:lineRule="atLeast"/>
      <w:ind w:left="1014" w:hanging="312"/>
      <w:textAlignment w:val="baseline"/>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F87F53"/>
    <w:rPr>
      <w:rFonts w:ascii="Times New Roman" w:eastAsia="Times New Roman" w:hAnsi="Times New Roman" w:cs="Times New Roman"/>
      <w:color w:val="000000"/>
      <w:sz w:val="24"/>
      <w:szCs w:val="20"/>
    </w:rPr>
  </w:style>
  <w:style w:type="paragraph" w:styleId="BodyText">
    <w:name w:val="Body Text"/>
    <w:basedOn w:val="Normal"/>
    <w:link w:val="BodyTextChar"/>
    <w:rsid w:val="00F87F53"/>
    <w:pPr>
      <w:overflowPunct w:val="0"/>
      <w:autoSpaceDE w:val="0"/>
      <w:autoSpaceDN w:val="0"/>
      <w:adjustRightInd w:val="0"/>
      <w:spacing w:after="120" w:line="240" w:lineRule="auto"/>
      <w:textAlignment w:val="baseline"/>
    </w:pPr>
    <w:rPr>
      <w:rFonts w:ascii="Verdana" w:eastAsia="Times New Roman" w:hAnsi="Verdana" w:cs="Times New Roman"/>
      <w:color w:val="000000"/>
      <w:szCs w:val="20"/>
    </w:rPr>
  </w:style>
  <w:style w:type="character" w:customStyle="1" w:styleId="BodyTextChar">
    <w:name w:val="Body Text Char"/>
    <w:basedOn w:val="DefaultParagraphFont"/>
    <w:link w:val="BodyText"/>
    <w:rsid w:val="00F87F53"/>
    <w:rPr>
      <w:rFonts w:ascii="Verdana" w:eastAsia="Times New Roman" w:hAnsi="Verdana" w:cs="Times New Roman"/>
      <w:color w:val="000000"/>
      <w:sz w:val="24"/>
      <w:szCs w:val="20"/>
    </w:rPr>
  </w:style>
  <w:style w:type="paragraph" w:styleId="BodyTextIndent3">
    <w:name w:val="Body Text Indent 3"/>
    <w:basedOn w:val="Normal"/>
    <w:link w:val="BodyTextIndent3Char"/>
    <w:rsid w:val="00F87F53"/>
    <w:pPr>
      <w:overflowPunct w:val="0"/>
      <w:autoSpaceDE w:val="0"/>
      <w:autoSpaceDN w:val="0"/>
      <w:adjustRightInd w:val="0"/>
      <w:spacing w:after="120" w:line="240" w:lineRule="auto"/>
      <w:ind w:left="360"/>
      <w:textAlignment w:val="baseline"/>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F87F53"/>
    <w:rPr>
      <w:rFonts w:ascii="Verdana" w:eastAsia="Times New Roman" w:hAnsi="Verdana" w:cs="Times New Roman"/>
      <w:color w:val="000000"/>
      <w:sz w:val="16"/>
      <w:szCs w:val="16"/>
    </w:rPr>
  </w:style>
  <w:style w:type="paragraph" w:customStyle="1" w:styleId="InsideAddress">
    <w:name w:val="Inside Address"/>
    <w:basedOn w:val="Normal"/>
    <w:rsid w:val="00F87F53"/>
    <w:pPr>
      <w:overflowPunct w:val="0"/>
      <w:autoSpaceDE w:val="0"/>
      <w:autoSpaceDN w:val="0"/>
      <w:adjustRightInd w:val="0"/>
      <w:spacing w:after="0" w:line="240" w:lineRule="auto"/>
      <w:textAlignment w:val="baseline"/>
    </w:pPr>
    <w:rPr>
      <w:rFonts w:ascii="Bookman Old Style" w:eastAsia="Times New Roman" w:hAnsi="Bookman Old Style" w:cs="Times New Roman"/>
      <w:szCs w:val="20"/>
    </w:rPr>
  </w:style>
  <w:style w:type="paragraph" w:customStyle="1" w:styleId="Style">
    <w:name w:val="Style"/>
    <w:rsid w:val="00F87F53"/>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Footer">
    <w:name w:val="footer"/>
    <w:basedOn w:val="Normal"/>
    <w:link w:val="FooterChar"/>
    <w:uiPriority w:val="99"/>
    <w:unhideWhenUsed/>
    <w:rsid w:val="00F87F53"/>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F87F53"/>
    <w:rPr>
      <w:rFonts w:ascii="Arial" w:eastAsia="Times New Roman" w:hAnsi="Arial" w:cs="Times New Roman"/>
      <w:sz w:val="24"/>
      <w:szCs w:val="24"/>
    </w:rPr>
  </w:style>
  <w:style w:type="character" w:styleId="Hyperlink">
    <w:name w:val="Hyperlink"/>
    <w:basedOn w:val="DefaultParagraphFont"/>
    <w:uiPriority w:val="99"/>
    <w:unhideWhenUsed/>
    <w:rsid w:val="00F87F53"/>
    <w:rPr>
      <w:color w:val="0000FF" w:themeColor="hyperlink"/>
      <w:u w:val="single"/>
    </w:rPr>
  </w:style>
  <w:style w:type="paragraph" w:styleId="ListParagraph">
    <w:name w:val="List Paragraph"/>
    <w:basedOn w:val="Normal"/>
    <w:uiPriority w:val="34"/>
    <w:qFormat/>
    <w:rsid w:val="00C200F6"/>
    <w:pPr>
      <w:widowControl w:val="0"/>
      <w:autoSpaceDE w:val="0"/>
      <w:autoSpaceDN w:val="0"/>
      <w:adjustRightInd w:val="0"/>
      <w:spacing w:before="80" w:after="80" w:line="240" w:lineRule="auto"/>
      <w:ind w:left="720" w:hanging="360"/>
    </w:pPr>
    <w:rPr>
      <w:rFonts w:eastAsia="Times New Roman" w:cs="Times New Roman"/>
      <w:szCs w:val="24"/>
    </w:rPr>
  </w:style>
  <w:style w:type="character" w:styleId="CommentReference">
    <w:name w:val="annotation reference"/>
    <w:basedOn w:val="DefaultParagraphFont"/>
    <w:semiHidden/>
    <w:unhideWhenUsed/>
    <w:rsid w:val="00F87F53"/>
    <w:rPr>
      <w:sz w:val="18"/>
      <w:szCs w:val="18"/>
    </w:rPr>
  </w:style>
  <w:style w:type="paragraph" w:styleId="CommentText">
    <w:name w:val="annotation text"/>
    <w:basedOn w:val="Normal"/>
    <w:link w:val="CommentTextChar"/>
    <w:unhideWhenUsed/>
    <w:rsid w:val="00F87F53"/>
    <w:pPr>
      <w:widowControl w:val="0"/>
      <w:autoSpaceDE w:val="0"/>
      <w:autoSpaceDN w:val="0"/>
      <w:adjustRightInd w:val="0"/>
      <w:spacing w:before="80" w:after="80" w:line="240" w:lineRule="auto"/>
    </w:pPr>
    <w:rPr>
      <w:rFonts w:eastAsia="Times New Roman" w:cs="Times New Roman"/>
      <w:szCs w:val="24"/>
    </w:rPr>
  </w:style>
  <w:style w:type="character" w:customStyle="1" w:styleId="CommentTextChar">
    <w:name w:val="Comment Text Char"/>
    <w:basedOn w:val="DefaultParagraphFont"/>
    <w:link w:val="CommentText"/>
    <w:rsid w:val="00F87F53"/>
    <w:rPr>
      <w:rFonts w:ascii="Arial" w:eastAsia="Times New Roman" w:hAnsi="Arial" w:cs="Times New Roman"/>
      <w:sz w:val="24"/>
      <w:szCs w:val="24"/>
    </w:rPr>
  </w:style>
  <w:style w:type="paragraph" w:styleId="BalloonText">
    <w:name w:val="Balloon Text"/>
    <w:basedOn w:val="Normal"/>
    <w:link w:val="BalloonTextChar"/>
    <w:semiHidden/>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7F53"/>
    <w:rPr>
      <w:rFonts w:ascii="Tahoma" w:eastAsia="Times New Roman" w:hAnsi="Tahoma" w:cs="Tahoma"/>
      <w:sz w:val="16"/>
      <w:szCs w:val="16"/>
    </w:rPr>
  </w:style>
  <w:style w:type="paragraph" w:styleId="HTMLPreformatted">
    <w:name w:val="HTML Preformatted"/>
    <w:basedOn w:val="Normal"/>
    <w:link w:val="HTMLPreformattedChar"/>
    <w:rsid w:val="00F8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F53"/>
    <w:rPr>
      <w:rFonts w:ascii="Courier New" w:eastAsia="Times New Roman" w:hAnsi="Courier New" w:cs="Courier New"/>
      <w:sz w:val="20"/>
      <w:szCs w:val="20"/>
    </w:rPr>
  </w:style>
  <w:style w:type="paragraph" w:styleId="DocumentMap">
    <w:name w:val="Document Map"/>
    <w:basedOn w:val="Normal"/>
    <w:link w:val="DocumentMapChar"/>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87F53"/>
    <w:rPr>
      <w:rFonts w:ascii="Tahoma" w:eastAsia="Times New Roman" w:hAnsi="Tahoma" w:cs="Tahoma"/>
      <w:sz w:val="16"/>
      <w:szCs w:val="16"/>
    </w:rPr>
  </w:style>
  <w:style w:type="paragraph" w:styleId="BodyText2">
    <w:name w:val="Body Text 2"/>
    <w:basedOn w:val="Normal"/>
    <w:link w:val="BodyText2Char"/>
    <w:unhideWhenUsed/>
    <w:rsid w:val="00CF6FCC"/>
    <w:pPr>
      <w:spacing w:after="120" w:line="480" w:lineRule="auto"/>
    </w:pPr>
  </w:style>
  <w:style w:type="character" w:customStyle="1" w:styleId="BodyText2Char">
    <w:name w:val="Body Text 2 Char"/>
    <w:basedOn w:val="DefaultParagraphFont"/>
    <w:link w:val="BodyText2"/>
    <w:rsid w:val="00CF6FCC"/>
  </w:style>
  <w:style w:type="character" w:customStyle="1" w:styleId="Heading6Char">
    <w:name w:val="Heading 6 Char"/>
    <w:basedOn w:val="DefaultParagraphFont"/>
    <w:link w:val="Heading6"/>
    <w:rsid w:val="00722C86"/>
    <w:rPr>
      <w:rFonts w:ascii="Arial" w:eastAsia="Times New Roman" w:hAnsi="Arial" w:cs="Times New Roman"/>
      <w:sz w:val="24"/>
      <w:szCs w:val="24"/>
    </w:rPr>
  </w:style>
  <w:style w:type="character" w:customStyle="1" w:styleId="Heading7Char">
    <w:name w:val="Heading 7 Char"/>
    <w:basedOn w:val="DefaultParagraphFont"/>
    <w:link w:val="Heading7"/>
    <w:rsid w:val="00A71532"/>
    <w:rPr>
      <w:rFonts w:ascii="Arial" w:eastAsia="Times New Roman" w:hAnsi="Arial" w:cs="Times New Roman"/>
      <w:color w:val="000000"/>
      <w:sz w:val="24"/>
      <w:szCs w:val="40"/>
    </w:rPr>
  </w:style>
  <w:style w:type="character" w:customStyle="1" w:styleId="Heading8Char">
    <w:name w:val="Heading 8 Char"/>
    <w:basedOn w:val="DefaultParagraphFont"/>
    <w:link w:val="Heading8"/>
    <w:rsid w:val="003766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F6FCC"/>
    <w:rPr>
      <w:rFonts w:ascii="Times New Roman" w:eastAsia="Times New Roman" w:hAnsi="Times New Roman" w:cs="Times New Roman"/>
      <w:sz w:val="18"/>
      <w:szCs w:val="18"/>
    </w:rPr>
  </w:style>
  <w:style w:type="paragraph" w:customStyle="1" w:styleId="Heading00">
    <w:name w:val="Heading00"/>
    <w:basedOn w:val="Default"/>
    <w:next w:val="Default"/>
    <w:rsid w:val="00CF6FCC"/>
    <w:pPr>
      <w:spacing w:before="80" w:after="80"/>
    </w:pPr>
    <w:rPr>
      <w:color w:val="auto"/>
    </w:rPr>
  </w:style>
  <w:style w:type="character" w:styleId="PageNumber">
    <w:name w:val="page number"/>
    <w:basedOn w:val="DefaultParagraphFont"/>
    <w:rsid w:val="00CF6FCC"/>
  </w:style>
  <w:style w:type="paragraph" w:customStyle="1" w:styleId="ChapterNumber">
    <w:name w:val="Chapter Number"/>
    <w:basedOn w:val="Default"/>
    <w:next w:val="Default"/>
    <w:rsid w:val="00CF6FCC"/>
    <w:pPr>
      <w:spacing w:before="240"/>
    </w:pPr>
    <w:rPr>
      <w:color w:val="auto"/>
    </w:rPr>
  </w:style>
  <w:style w:type="paragraph" w:customStyle="1" w:styleId="ChapterTitle">
    <w:name w:val="Chapter Title"/>
    <w:basedOn w:val="Default"/>
    <w:next w:val="Default"/>
    <w:rsid w:val="00CF6FCC"/>
    <w:pPr>
      <w:spacing w:before="240" w:after="120"/>
    </w:pPr>
    <w:rPr>
      <w:color w:val="auto"/>
    </w:rPr>
  </w:style>
  <w:style w:type="paragraph" w:styleId="BodyTextIndent2">
    <w:name w:val="Body Text Indent 2"/>
    <w:basedOn w:val="Normal"/>
    <w:link w:val="BodyTextIndent2Char"/>
    <w:rsid w:val="00CF6FCC"/>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Cs w:val="20"/>
    </w:rPr>
  </w:style>
  <w:style w:type="character" w:customStyle="1" w:styleId="BodyTextIndent2Char">
    <w:name w:val="Body Text Indent 2 Char"/>
    <w:basedOn w:val="DefaultParagraphFont"/>
    <w:link w:val="BodyTextIndent2"/>
    <w:rsid w:val="00CF6FCC"/>
    <w:rPr>
      <w:rFonts w:ascii="Verdana" w:eastAsia="Times New Roman" w:hAnsi="Verdana" w:cs="Times New Roman"/>
      <w:color w:val="000000"/>
      <w:sz w:val="24"/>
      <w:szCs w:val="20"/>
    </w:rPr>
  </w:style>
  <w:style w:type="paragraph" w:customStyle="1" w:styleId="vsLastFooter">
    <w:name w:val="vsLastFooter"/>
    <w:next w:val="Normal"/>
    <w:rsid w:val="00CF6FCC"/>
    <w:pPr>
      <w:framePr w:hSpace="187" w:wrap="around" w:vAnchor="page" w:hAnchor="text" w:yAlign="bottom"/>
      <w:spacing w:after="360" w:line="240" w:lineRule="auto"/>
    </w:pPr>
    <w:rPr>
      <w:rFonts w:ascii="Arial" w:eastAsia="Times New Roman" w:hAnsi="Arial" w:cs="Times New Roman"/>
      <w:noProof/>
      <w:color w:val="FF0000"/>
      <w:sz w:val="14"/>
      <w:szCs w:val="14"/>
    </w:rPr>
  </w:style>
  <w:style w:type="paragraph" w:styleId="CommentSubject">
    <w:name w:val="annotation subject"/>
    <w:basedOn w:val="CommentText"/>
    <w:next w:val="CommentText"/>
    <w:link w:val="CommentSubjectChar"/>
    <w:semiHidden/>
    <w:rsid w:val="00CF6FCC"/>
    <w:pPr>
      <w:widowControl/>
      <w:overflowPunct w:val="0"/>
      <w:spacing w:before="0" w:after="0"/>
      <w:textAlignment w:val="baseline"/>
    </w:pPr>
    <w:rPr>
      <w:rFonts w:ascii="Verdana" w:hAnsi="Verdana"/>
      <w:b/>
      <w:bCs/>
      <w:color w:val="000000"/>
      <w:sz w:val="20"/>
      <w:szCs w:val="20"/>
    </w:rPr>
  </w:style>
  <w:style w:type="character" w:customStyle="1" w:styleId="CommentSubjectChar">
    <w:name w:val="Comment Subject Char"/>
    <w:basedOn w:val="CommentTextChar"/>
    <w:link w:val="CommentSubject"/>
    <w:semiHidden/>
    <w:rsid w:val="00CF6FCC"/>
    <w:rPr>
      <w:rFonts w:ascii="Verdana" w:eastAsia="Times New Roman" w:hAnsi="Verdana" w:cs="Times New Roman"/>
      <w:b/>
      <w:bCs/>
      <w:color w:val="000000"/>
      <w:sz w:val="20"/>
      <w:szCs w:val="20"/>
    </w:rPr>
  </w:style>
  <w:style w:type="paragraph" w:styleId="BodyText3">
    <w:name w:val="Body Text 3"/>
    <w:basedOn w:val="Normal"/>
    <w:link w:val="BodyText3Char"/>
    <w:rsid w:val="00CF6FCC"/>
    <w:pPr>
      <w:widowControl w:val="0"/>
      <w:autoSpaceDE w:val="0"/>
      <w:autoSpaceDN w:val="0"/>
      <w:adjustRightInd w:val="0"/>
      <w:spacing w:before="8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CF6FCC"/>
    <w:rPr>
      <w:rFonts w:ascii="Arial" w:eastAsia="Times New Roman" w:hAnsi="Arial" w:cs="Times New Roman"/>
      <w:sz w:val="16"/>
      <w:szCs w:val="16"/>
    </w:rPr>
  </w:style>
  <w:style w:type="paragraph" w:styleId="Title">
    <w:name w:val="Title"/>
    <w:basedOn w:val="Normal"/>
    <w:link w:val="TitleChar"/>
    <w:qFormat/>
    <w:rsid w:val="00CF6FCC"/>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F6FCC"/>
    <w:rPr>
      <w:rFonts w:ascii="Times New Roman" w:eastAsia="Times New Roman" w:hAnsi="Times New Roman" w:cs="Times New Roman"/>
      <w:b/>
      <w:bCs/>
      <w:sz w:val="24"/>
      <w:szCs w:val="24"/>
      <w:u w:val="single"/>
    </w:rPr>
  </w:style>
  <w:style w:type="paragraph" w:customStyle="1" w:styleId="BlockTextLeftJustified">
    <w:name w:val="Block Text Left Justified"/>
    <w:basedOn w:val="Normal"/>
    <w:rsid w:val="00CF6FCC"/>
    <w:pPr>
      <w:overflowPunct w:val="0"/>
      <w:autoSpaceDE w:val="0"/>
      <w:autoSpaceDN w:val="0"/>
      <w:adjustRightInd w:val="0"/>
      <w:spacing w:after="240" w:line="240" w:lineRule="auto"/>
      <w:ind w:left="720" w:right="720"/>
      <w:textAlignment w:val="baseline"/>
    </w:pPr>
    <w:rPr>
      <w:rFonts w:ascii="Times New Roman" w:eastAsia="Times New Roman" w:hAnsi="Times New Roman" w:cs="Times New Roman"/>
      <w:szCs w:val="20"/>
    </w:rPr>
  </w:style>
  <w:style w:type="character" w:customStyle="1" w:styleId="DeltaViewInsertion">
    <w:name w:val="DeltaView Insertion"/>
    <w:rsid w:val="00CF6FCC"/>
    <w:rPr>
      <w:b/>
      <w:bCs/>
      <w:spacing w:val="0"/>
      <w:u w:val="none"/>
    </w:rPr>
  </w:style>
  <w:style w:type="paragraph" w:customStyle="1" w:styleId="Heading0">
    <w:name w:val="Heading0"/>
    <w:basedOn w:val="Default"/>
    <w:next w:val="Default"/>
    <w:rsid w:val="00CF6FCC"/>
    <w:pPr>
      <w:widowControl/>
    </w:pPr>
    <w:rPr>
      <w:rFonts w:ascii="MEDEML+Arial,Bold" w:hAnsi="MEDEML+Arial,Bold"/>
      <w:color w:val="auto"/>
    </w:rPr>
  </w:style>
  <w:style w:type="paragraph" w:styleId="Index4">
    <w:name w:val="index 4"/>
    <w:basedOn w:val="Default"/>
    <w:next w:val="Default"/>
    <w:semiHidden/>
    <w:rsid w:val="00CF6FCC"/>
    <w:pPr>
      <w:widowControl/>
    </w:pPr>
    <w:rPr>
      <w:rFonts w:ascii="MEDGAH+TimesNewRoman" w:hAnsi="MEDGAH+TimesNewRoman"/>
      <w:color w:val="auto"/>
    </w:rPr>
  </w:style>
  <w:style w:type="character" w:styleId="FollowedHyperlink">
    <w:name w:val="FollowedHyperlink"/>
    <w:basedOn w:val="DefaultParagraphFont"/>
    <w:rsid w:val="00CF6FCC"/>
    <w:rPr>
      <w:color w:val="800080"/>
      <w:u w:val="single"/>
    </w:rPr>
  </w:style>
  <w:style w:type="paragraph" w:styleId="NoSpacing">
    <w:name w:val="No Spacing"/>
    <w:uiPriority w:val="1"/>
    <w:qFormat/>
    <w:rsid w:val="00A0658D"/>
    <w:pPr>
      <w:spacing w:after="0" w:line="240" w:lineRule="auto"/>
    </w:pPr>
    <w:rPr>
      <w:rFonts w:ascii="Arial" w:eastAsia="Times New Roman" w:hAnsi="Arial" w:cs="Times New Roman"/>
      <w:color w:val="424242"/>
      <w:sz w:val="20"/>
      <w:szCs w:val="19"/>
    </w:rPr>
  </w:style>
  <w:style w:type="character" w:styleId="LineNumber">
    <w:name w:val="line number"/>
    <w:basedOn w:val="DefaultParagraphFont"/>
    <w:uiPriority w:val="99"/>
    <w:unhideWhenUsed/>
    <w:rsid w:val="00CF6FCC"/>
    <w:rPr>
      <w:rFonts w:cs="Times New Roman"/>
    </w:rPr>
  </w:style>
  <w:style w:type="table" w:styleId="TableGrid">
    <w:name w:val="Table Grid"/>
    <w:basedOn w:val="TableNormal"/>
    <w:rsid w:val="00CF6FC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CF6FCC"/>
    <w:pPr>
      <w:autoSpaceDE w:val="0"/>
      <w:autoSpaceDN w:val="0"/>
      <w:adjustRightInd w:val="0"/>
      <w:spacing w:after="0" w:line="240" w:lineRule="auto"/>
      <w:ind w:left="2880" w:right="-1080" w:firstLine="720"/>
    </w:pPr>
    <w:rPr>
      <w:rFonts w:ascii="CourierNewPSMT" w:eastAsia="Times New Roman" w:hAnsi="CourierNewPSMT" w:cs="Times New Roman"/>
      <w:szCs w:val="24"/>
    </w:rPr>
  </w:style>
  <w:style w:type="paragraph" w:styleId="List3">
    <w:name w:val="List 3"/>
    <w:basedOn w:val="Normal"/>
    <w:rsid w:val="00CF6FCC"/>
    <w:pPr>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customStyle="1" w:styleId="Toplevelheading">
    <w:name w:val="Toplevelheading"/>
    <w:rsid w:val="00CF6FC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Date">
    <w:name w:val="Date"/>
    <w:basedOn w:val="Normal"/>
    <w:next w:val="Normal"/>
    <w:link w:val="DateChar"/>
    <w:rsid w:val="00CF6FCC"/>
    <w:pPr>
      <w:spacing w:before="80" w:after="8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CF6FCC"/>
    <w:rPr>
      <w:rFonts w:ascii="Times New Roman" w:eastAsia="Times New Roman" w:hAnsi="Times New Roman" w:cs="Times New Roman"/>
      <w:sz w:val="24"/>
      <w:szCs w:val="24"/>
    </w:rPr>
  </w:style>
  <w:style w:type="paragraph" w:styleId="ListContinue">
    <w:name w:val="List Continue"/>
    <w:basedOn w:val="Normal"/>
    <w:rsid w:val="00CF6FCC"/>
    <w:pPr>
      <w:spacing w:before="80" w:after="120" w:line="240" w:lineRule="auto"/>
      <w:ind w:left="360"/>
    </w:pPr>
    <w:rPr>
      <w:rFonts w:ascii="Times New Roman" w:eastAsia="Times New Roman" w:hAnsi="Times New Roman" w:cs="Times New Roman"/>
      <w:szCs w:val="24"/>
    </w:rPr>
  </w:style>
  <w:style w:type="paragraph" w:styleId="ListContinue2">
    <w:name w:val="List Continue 2"/>
    <w:basedOn w:val="Normal"/>
    <w:rsid w:val="00AC5556"/>
    <w:pPr>
      <w:numPr>
        <w:numId w:val="16"/>
      </w:numPr>
      <w:spacing w:before="80" w:after="120" w:line="240" w:lineRule="auto"/>
    </w:pPr>
    <w:rPr>
      <w:rFonts w:eastAsia="Times New Roman" w:cs="Times New Roman"/>
      <w:szCs w:val="24"/>
    </w:rPr>
  </w:style>
  <w:style w:type="paragraph" w:styleId="PlainText">
    <w:name w:val="Plain Text"/>
    <w:basedOn w:val="Normal"/>
    <w:link w:val="PlainTextChar"/>
    <w:rsid w:val="00CF6FCC"/>
    <w:pPr>
      <w:widowControl w:val="0"/>
      <w:overflowPunct w:val="0"/>
      <w:autoSpaceDE w:val="0"/>
      <w:autoSpaceDN w:val="0"/>
      <w:adjustRightInd w:val="0"/>
      <w:spacing w:before="80" w:after="80" w:line="240" w:lineRule="auto"/>
      <w:textAlignment w:val="baseline"/>
    </w:pPr>
    <w:rPr>
      <w:rFonts w:ascii="Courier New" w:eastAsia="Times New Roman" w:hAnsi="Courier New" w:cs="Courier New"/>
      <w:szCs w:val="24"/>
    </w:rPr>
  </w:style>
  <w:style w:type="character" w:customStyle="1" w:styleId="PlainTextChar">
    <w:name w:val="Plain Text Char"/>
    <w:basedOn w:val="DefaultParagraphFont"/>
    <w:link w:val="PlainText"/>
    <w:rsid w:val="00CF6FCC"/>
    <w:rPr>
      <w:rFonts w:ascii="Courier New" w:eastAsia="Times New Roman" w:hAnsi="Courier New" w:cs="Courier New"/>
      <w:sz w:val="24"/>
      <w:szCs w:val="24"/>
    </w:rPr>
  </w:style>
  <w:style w:type="paragraph" w:styleId="List">
    <w:name w:val="List"/>
    <w:basedOn w:val="Normal"/>
    <w:rsid w:val="00CF6FCC"/>
    <w:pPr>
      <w:widowControl w:val="0"/>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2">
    <w:name w:val="List 2"/>
    <w:basedOn w:val="Normal"/>
    <w:rsid w:val="00CF6FCC"/>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4">
    <w:name w:val="List 4"/>
    <w:basedOn w:val="Normal"/>
    <w:rsid w:val="00CF6FCC"/>
    <w:pPr>
      <w:widowControl w:val="0"/>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5">
    <w:name w:val="List 5"/>
    <w:basedOn w:val="Normal"/>
    <w:rsid w:val="00CF6FCC"/>
    <w:pPr>
      <w:widowControl w:val="0"/>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Closing">
    <w:name w:val="Closing"/>
    <w:basedOn w:val="Normal"/>
    <w:link w:val="Closing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ClosingChar">
    <w:name w:val="Closing Char"/>
    <w:basedOn w:val="DefaultParagraphFont"/>
    <w:link w:val="Closing"/>
    <w:rsid w:val="00CF6FCC"/>
    <w:rPr>
      <w:rFonts w:ascii="Times New Roman" w:eastAsia="Times New Roman" w:hAnsi="Times New Roman" w:cs="Times New Roman"/>
      <w:sz w:val="24"/>
      <w:szCs w:val="24"/>
    </w:rPr>
  </w:style>
  <w:style w:type="paragraph" w:styleId="ListBullet">
    <w:name w:val="List Bullet"/>
    <w:basedOn w:val="Normal"/>
    <w:autoRedefine/>
    <w:rsid w:val="00CF6FCC"/>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Bullet2">
    <w:name w:val="List Bullet 2"/>
    <w:basedOn w:val="Normal"/>
    <w:autoRedefine/>
    <w:rsid w:val="00CF6FCC"/>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Bullet3">
    <w:name w:val="List Bullet 3"/>
    <w:basedOn w:val="Normal"/>
    <w:autoRedefine/>
    <w:rsid w:val="00CF6FCC"/>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styleId="ListBullet4">
    <w:name w:val="List Bullet 4"/>
    <w:basedOn w:val="Normal"/>
    <w:autoRedefine/>
    <w:rsid w:val="00CF6FCC"/>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Bullet5">
    <w:name w:val="List Bullet 5"/>
    <w:basedOn w:val="Normal"/>
    <w:autoRedefine/>
    <w:rsid w:val="00CF6FCC"/>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ListContinue3">
    <w:name w:val="List Continue 3"/>
    <w:basedOn w:val="Normal"/>
    <w:rsid w:val="00CF6FCC"/>
    <w:pPr>
      <w:widowControl w:val="0"/>
      <w:overflowPunct w:val="0"/>
      <w:autoSpaceDE w:val="0"/>
      <w:autoSpaceDN w:val="0"/>
      <w:adjustRightInd w:val="0"/>
      <w:spacing w:before="80" w:after="120" w:line="240" w:lineRule="auto"/>
      <w:ind w:left="1080"/>
      <w:textAlignment w:val="baseline"/>
    </w:pPr>
    <w:rPr>
      <w:rFonts w:ascii="Times New Roman" w:eastAsia="Times New Roman" w:hAnsi="Times New Roman" w:cs="Times New Roman"/>
      <w:szCs w:val="24"/>
    </w:rPr>
  </w:style>
  <w:style w:type="paragraph" w:styleId="ListContinue4">
    <w:name w:val="List Continue 4"/>
    <w:basedOn w:val="Normal"/>
    <w:rsid w:val="00AC5556"/>
    <w:pPr>
      <w:widowControl w:val="0"/>
      <w:overflowPunct w:val="0"/>
      <w:autoSpaceDE w:val="0"/>
      <w:autoSpaceDN w:val="0"/>
      <w:adjustRightInd w:val="0"/>
      <w:spacing w:before="80" w:after="120" w:line="240" w:lineRule="auto"/>
      <w:ind w:left="1080" w:hanging="360"/>
      <w:textAlignment w:val="baseline"/>
    </w:pPr>
    <w:rPr>
      <w:rFonts w:eastAsia="Times New Roman" w:cs="Times New Roman"/>
      <w:szCs w:val="24"/>
    </w:rPr>
  </w:style>
  <w:style w:type="paragraph" w:styleId="ListContinue5">
    <w:name w:val="List Continue 5"/>
    <w:basedOn w:val="Normal"/>
    <w:rsid w:val="00CF6FCC"/>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Cs w:val="24"/>
    </w:rPr>
  </w:style>
  <w:style w:type="paragraph" w:styleId="Signature">
    <w:name w:val="Signature"/>
    <w:basedOn w:val="Normal"/>
    <w:link w:val="Signature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CF6FCC"/>
    <w:rPr>
      <w:rFonts w:ascii="Times New Roman" w:eastAsia="Times New Roman" w:hAnsi="Times New Roman" w:cs="Times New Roman"/>
      <w:sz w:val="24"/>
      <w:szCs w:val="24"/>
    </w:rPr>
  </w:style>
  <w:style w:type="paragraph" w:customStyle="1" w:styleId="SignatureJobTitle">
    <w:name w:val="Signature Job Title"/>
    <w:basedOn w:val="Signature"/>
    <w:rsid w:val="00CF6FCC"/>
  </w:style>
  <w:style w:type="paragraph" w:customStyle="1" w:styleId="Byline">
    <w:name w:val="Byline"/>
    <w:basedOn w:val="BodyText"/>
    <w:rsid w:val="00CF6FCC"/>
    <w:pPr>
      <w:widowControl w:val="0"/>
      <w:spacing w:before="80"/>
    </w:pPr>
    <w:rPr>
      <w:rFonts w:ascii="Times New Roman" w:hAnsi="Times New Roman"/>
      <w:color w:val="auto"/>
      <w:szCs w:val="24"/>
    </w:rPr>
  </w:style>
  <w:style w:type="paragraph" w:customStyle="1" w:styleId="ReferenceLine">
    <w:name w:val="Reference Line"/>
    <w:basedOn w:val="BodyText"/>
    <w:rsid w:val="00CF6FCC"/>
    <w:pPr>
      <w:widowControl w:val="0"/>
      <w:spacing w:before="80"/>
    </w:pPr>
    <w:rPr>
      <w:rFonts w:ascii="Times New Roman" w:hAnsi="Times New Roman"/>
      <w:color w:val="auto"/>
      <w:szCs w:val="24"/>
    </w:rPr>
  </w:style>
  <w:style w:type="paragraph" w:styleId="NormalIndent">
    <w:name w:val="Normal Indent"/>
    <w:basedOn w:val="Normal"/>
    <w:rsid w:val="00CF6FCC"/>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Cs w:val="24"/>
    </w:rPr>
  </w:style>
  <w:style w:type="paragraph" w:customStyle="1" w:styleId="ShortReturnAddress">
    <w:name w:val="Short Return Address"/>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customStyle="1" w:styleId="PPLine">
    <w:name w:val="PP Line"/>
    <w:basedOn w:val="Signature"/>
    <w:rsid w:val="00CF6FCC"/>
  </w:style>
  <w:style w:type="paragraph" w:customStyle="1" w:styleId="InsideAddressName">
    <w:name w:val="Inside Address Name"/>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styleId="Caption">
    <w:name w:val="caption"/>
    <w:basedOn w:val="Normal"/>
    <w:next w:val="Normal"/>
    <w:qFormat/>
    <w:rsid w:val="00CF6FCC"/>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Cs w:val="24"/>
    </w:rPr>
  </w:style>
  <w:style w:type="paragraph" w:styleId="Subtitle">
    <w:name w:val="Subtitle"/>
    <w:basedOn w:val="Normal"/>
    <w:link w:val="SubtitleChar"/>
    <w:qFormat/>
    <w:rsid w:val="00CF6FC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CF6FCC"/>
    <w:rPr>
      <w:rFonts w:ascii="Book Antiqua" w:eastAsia="Times New Roman" w:hAnsi="Book Antiqua" w:cs="Times New Roman"/>
      <w:b/>
      <w:bCs/>
      <w:sz w:val="24"/>
      <w:szCs w:val="24"/>
      <w:shd w:val="pct20" w:color="auto" w:fill="auto"/>
    </w:rPr>
  </w:style>
  <w:style w:type="paragraph" w:styleId="Revision">
    <w:name w:val="Revision"/>
    <w:hidden/>
    <w:uiPriority w:val="99"/>
    <w:semiHidden/>
    <w:rsid w:val="00CF6FCC"/>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unhideWhenUsed/>
    <w:qFormat/>
    <w:rsid w:val="00CF6FCC"/>
    <w:pPr>
      <w:widowControl/>
      <w:autoSpaceDE/>
      <w:autoSpaceDN/>
      <w:adjustRightInd/>
      <w:spacing w:line="276" w:lineRule="auto"/>
      <w:outlineLvl w:val="9"/>
    </w:pPr>
  </w:style>
  <w:style w:type="paragraph" w:styleId="TOC2">
    <w:name w:val="toc 2"/>
    <w:basedOn w:val="Normal"/>
    <w:next w:val="Normal"/>
    <w:autoRedefine/>
    <w:uiPriority w:val="39"/>
    <w:rsid w:val="00F94E6B"/>
    <w:pPr>
      <w:widowControl w:val="0"/>
      <w:tabs>
        <w:tab w:val="left" w:pos="900"/>
        <w:tab w:val="right" w:leader="dot" w:pos="9350"/>
      </w:tabs>
      <w:autoSpaceDE w:val="0"/>
      <w:autoSpaceDN w:val="0"/>
      <w:adjustRightInd w:val="0"/>
      <w:spacing w:before="80" w:after="100" w:line="240" w:lineRule="auto"/>
      <w:ind w:left="900" w:hanging="540"/>
    </w:pPr>
    <w:rPr>
      <w:rFonts w:eastAsia="Times New Roman" w:cs="Times New Roman"/>
      <w:szCs w:val="24"/>
    </w:rPr>
  </w:style>
  <w:style w:type="paragraph" w:styleId="TOC3">
    <w:name w:val="toc 3"/>
    <w:basedOn w:val="Normal"/>
    <w:next w:val="Normal"/>
    <w:autoRedefine/>
    <w:uiPriority w:val="39"/>
    <w:rsid w:val="00CF6FCC"/>
    <w:pPr>
      <w:widowControl w:val="0"/>
      <w:autoSpaceDE w:val="0"/>
      <w:autoSpaceDN w:val="0"/>
      <w:adjustRightInd w:val="0"/>
      <w:spacing w:before="80" w:after="100" w:line="240" w:lineRule="auto"/>
      <w:ind w:left="480"/>
    </w:pPr>
    <w:rPr>
      <w:rFonts w:eastAsia="Times New Roman" w:cs="Times New Roman"/>
      <w:szCs w:val="24"/>
    </w:rPr>
  </w:style>
  <w:style w:type="paragraph" w:styleId="TOC1">
    <w:name w:val="toc 1"/>
    <w:basedOn w:val="Normal"/>
    <w:next w:val="Normal"/>
    <w:autoRedefine/>
    <w:uiPriority w:val="39"/>
    <w:rsid w:val="00187EDD"/>
    <w:pPr>
      <w:widowControl w:val="0"/>
      <w:tabs>
        <w:tab w:val="left" w:pos="1100"/>
        <w:tab w:val="right" w:leader="dot" w:pos="9350"/>
      </w:tabs>
      <w:autoSpaceDE w:val="0"/>
      <w:autoSpaceDN w:val="0"/>
      <w:adjustRightInd w:val="0"/>
      <w:spacing w:before="80" w:after="100" w:line="240" w:lineRule="auto"/>
    </w:pPr>
    <w:rPr>
      <w:rFonts w:eastAsia="Times New Roman" w:cs="Times New Roman"/>
      <w:noProof/>
      <w:szCs w:val="24"/>
    </w:rPr>
  </w:style>
  <w:style w:type="paragraph" w:styleId="TOC4">
    <w:name w:val="toc 4"/>
    <w:basedOn w:val="Normal"/>
    <w:next w:val="Normal"/>
    <w:autoRedefine/>
    <w:uiPriority w:val="39"/>
    <w:unhideWhenUsed/>
    <w:rsid w:val="00CF6FCC"/>
    <w:pPr>
      <w:spacing w:after="100"/>
      <w:ind w:left="660"/>
    </w:pPr>
    <w:rPr>
      <w:rFonts w:eastAsiaTheme="minorEastAsia"/>
    </w:rPr>
  </w:style>
  <w:style w:type="paragraph" w:styleId="TOC5">
    <w:name w:val="toc 5"/>
    <w:basedOn w:val="Normal"/>
    <w:next w:val="Normal"/>
    <w:autoRedefine/>
    <w:uiPriority w:val="39"/>
    <w:unhideWhenUsed/>
    <w:rsid w:val="00CF6FCC"/>
    <w:pPr>
      <w:spacing w:after="100"/>
      <w:ind w:left="880"/>
    </w:pPr>
    <w:rPr>
      <w:rFonts w:eastAsiaTheme="minorEastAsia"/>
    </w:rPr>
  </w:style>
  <w:style w:type="paragraph" w:styleId="TOC6">
    <w:name w:val="toc 6"/>
    <w:basedOn w:val="Normal"/>
    <w:next w:val="Normal"/>
    <w:autoRedefine/>
    <w:uiPriority w:val="39"/>
    <w:unhideWhenUsed/>
    <w:rsid w:val="00CF6FCC"/>
    <w:pPr>
      <w:spacing w:after="100"/>
      <w:ind w:left="1100"/>
    </w:pPr>
    <w:rPr>
      <w:rFonts w:eastAsiaTheme="minorEastAsia"/>
    </w:rPr>
  </w:style>
  <w:style w:type="paragraph" w:styleId="TOC7">
    <w:name w:val="toc 7"/>
    <w:basedOn w:val="Normal"/>
    <w:next w:val="Normal"/>
    <w:autoRedefine/>
    <w:uiPriority w:val="39"/>
    <w:unhideWhenUsed/>
    <w:rsid w:val="00CF6FCC"/>
    <w:pPr>
      <w:spacing w:after="100"/>
      <w:ind w:left="1320"/>
    </w:pPr>
    <w:rPr>
      <w:rFonts w:eastAsiaTheme="minorEastAsia"/>
    </w:rPr>
  </w:style>
  <w:style w:type="paragraph" w:styleId="TOC8">
    <w:name w:val="toc 8"/>
    <w:basedOn w:val="Normal"/>
    <w:next w:val="Normal"/>
    <w:autoRedefine/>
    <w:uiPriority w:val="39"/>
    <w:unhideWhenUsed/>
    <w:rsid w:val="00CF6FCC"/>
    <w:pPr>
      <w:spacing w:after="100"/>
      <w:ind w:left="1540"/>
    </w:pPr>
    <w:rPr>
      <w:rFonts w:eastAsiaTheme="minorEastAsia"/>
    </w:rPr>
  </w:style>
  <w:style w:type="paragraph" w:styleId="TOC9">
    <w:name w:val="toc 9"/>
    <w:basedOn w:val="Normal"/>
    <w:next w:val="Normal"/>
    <w:autoRedefine/>
    <w:uiPriority w:val="39"/>
    <w:unhideWhenUsed/>
    <w:rsid w:val="00CF6FCC"/>
    <w:pPr>
      <w:spacing w:after="100"/>
      <w:ind w:left="1760"/>
    </w:pPr>
    <w:rPr>
      <w:rFonts w:eastAsiaTheme="minorEastAsia"/>
    </w:rPr>
  </w:style>
  <w:style w:type="paragraph" w:customStyle="1" w:styleId="i">
    <w:name w:val="i"/>
    <w:aliases w:val="ii,iii"/>
    <w:basedOn w:val="Default"/>
    <w:link w:val="iChar"/>
    <w:qFormat/>
    <w:rsid w:val="00593166"/>
    <w:pPr>
      <w:numPr>
        <w:numId w:val="209"/>
      </w:numPr>
      <w:spacing w:after="120"/>
    </w:pPr>
    <w:rPr>
      <w:rFonts w:cs="Arial"/>
    </w:rPr>
  </w:style>
  <w:style w:type="character" w:customStyle="1" w:styleId="DefaultChar">
    <w:name w:val="Default Char"/>
    <w:basedOn w:val="DefaultParagraphFont"/>
    <w:link w:val="Default"/>
    <w:rsid w:val="00C943B4"/>
    <w:rPr>
      <w:rFonts w:ascii="Arial" w:eastAsia="Times New Roman" w:hAnsi="Arial" w:cs="Times New Roman"/>
      <w:color w:val="000000"/>
      <w:sz w:val="24"/>
      <w:szCs w:val="24"/>
    </w:rPr>
  </w:style>
  <w:style w:type="character" w:customStyle="1" w:styleId="iChar">
    <w:name w:val="i Char"/>
    <w:aliases w:val="ii Char,iii Char"/>
    <w:basedOn w:val="DefaultChar"/>
    <w:link w:val="i"/>
    <w:rsid w:val="00C943B4"/>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F01D9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01D94"/>
    <w:rPr>
      <w:sz w:val="20"/>
      <w:szCs w:val="20"/>
    </w:rPr>
  </w:style>
  <w:style w:type="character" w:styleId="FootnoteReference">
    <w:name w:val="footnote reference"/>
    <w:basedOn w:val="DefaultParagraphFont"/>
    <w:uiPriority w:val="99"/>
    <w:semiHidden/>
    <w:unhideWhenUsed/>
    <w:rsid w:val="00F01D94"/>
    <w:rPr>
      <w:vertAlign w:val="superscript"/>
    </w:rPr>
  </w:style>
  <w:style w:type="character" w:styleId="PlaceholderText">
    <w:name w:val="Placeholder Text"/>
    <w:basedOn w:val="DefaultParagraphFont"/>
    <w:uiPriority w:val="99"/>
    <w:semiHidden/>
    <w:rsid w:val="008E73B2"/>
    <w:rPr>
      <w:color w:val="808080"/>
    </w:rPr>
  </w:style>
  <w:style w:type="character" w:styleId="UnresolvedMention">
    <w:name w:val="Unresolved Mention"/>
    <w:basedOn w:val="DefaultParagraphFont"/>
    <w:uiPriority w:val="99"/>
    <w:semiHidden/>
    <w:unhideWhenUsed/>
    <w:rsid w:val="00AE2B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0855">
      <w:bodyDiv w:val="1"/>
      <w:marLeft w:val="0"/>
      <w:marRight w:val="0"/>
      <w:marTop w:val="0"/>
      <w:marBottom w:val="0"/>
      <w:divBdr>
        <w:top w:val="none" w:sz="0" w:space="0" w:color="auto"/>
        <w:left w:val="none" w:sz="0" w:space="0" w:color="auto"/>
        <w:bottom w:val="none" w:sz="0" w:space="0" w:color="auto"/>
        <w:right w:val="none" w:sz="0" w:space="0" w:color="auto"/>
      </w:divBdr>
    </w:div>
    <w:div w:id="211816808">
      <w:bodyDiv w:val="1"/>
      <w:marLeft w:val="0"/>
      <w:marRight w:val="0"/>
      <w:marTop w:val="0"/>
      <w:marBottom w:val="0"/>
      <w:divBdr>
        <w:top w:val="none" w:sz="0" w:space="0" w:color="auto"/>
        <w:left w:val="none" w:sz="0" w:space="0" w:color="auto"/>
        <w:bottom w:val="none" w:sz="0" w:space="0" w:color="auto"/>
        <w:right w:val="none" w:sz="0" w:space="0" w:color="auto"/>
      </w:divBdr>
      <w:divsChild>
        <w:div w:id="2052029015">
          <w:marLeft w:val="0"/>
          <w:marRight w:val="0"/>
          <w:marTop w:val="0"/>
          <w:marBottom w:val="0"/>
          <w:divBdr>
            <w:top w:val="none" w:sz="0" w:space="0" w:color="auto"/>
            <w:left w:val="none" w:sz="0" w:space="0" w:color="auto"/>
            <w:bottom w:val="none" w:sz="0" w:space="0" w:color="auto"/>
            <w:right w:val="none" w:sz="0" w:space="0" w:color="auto"/>
          </w:divBdr>
          <w:divsChild>
            <w:div w:id="1550534871">
              <w:marLeft w:val="0"/>
              <w:marRight w:val="0"/>
              <w:marTop w:val="0"/>
              <w:marBottom w:val="0"/>
              <w:divBdr>
                <w:top w:val="none" w:sz="0" w:space="0" w:color="auto"/>
                <w:left w:val="none" w:sz="0" w:space="0" w:color="auto"/>
                <w:bottom w:val="none" w:sz="0" w:space="0" w:color="auto"/>
                <w:right w:val="none" w:sz="0" w:space="0" w:color="auto"/>
              </w:divBdr>
              <w:divsChild>
                <w:div w:id="1106344467">
                  <w:marLeft w:val="0"/>
                  <w:marRight w:val="0"/>
                  <w:marTop w:val="0"/>
                  <w:marBottom w:val="0"/>
                  <w:divBdr>
                    <w:top w:val="none" w:sz="0" w:space="0" w:color="auto"/>
                    <w:left w:val="none" w:sz="0" w:space="0" w:color="auto"/>
                    <w:bottom w:val="none" w:sz="0" w:space="0" w:color="auto"/>
                    <w:right w:val="none" w:sz="0" w:space="0" w:color="auto"/>
                  </w:divBdr>
                  <w:divsChild>
                    <w:div w:id="2022731272">
                      <w:marLeft w:val="2325"/>
                      <w:marRight w:val="0"/>
                      <w:marTop w:val="0"/>
                      <w:marBottom w:val="0"/>
                      <w:divBdr>
                        <w:top w:val="none" w:sz="0" w:space="0" w:color="auto"/>
                        <w:left w:val="none" w:sz="0" w:space="0" w:color="auto"/>
                        <w:bottom w:val="none" w:sz="0" w:space="0" w:color="auto"/>
                        <w:right w:val="none" w:sz="0" w:space="0" w:color="auto"/>
                      </w:divBdr>
                      <w:divsChild>
                        <w:div w:id="619192305">
                          <w:marLeft w:val="0"/>
                          <w:marRight w:val="0"/>
                          <w:marTop w:val="0"/>
                          <w:marBottom w:val="0"/>
                          <w:divBdr>
                            <w:top w:val="none" w:sz="0" w:space="0" w:color="auto"/>
                            <w:left w:val="none" w:sz="0" w:space="0" w:color="auto"/>
                            <w:bottom w:val="none" w:sz="0" w:space="0" w:color="auto"/>
                            <w:right w:val="none" w:sz="0" w:space="0" w:color="auto"/>
                          </w:divBdr>
                          <w:divsChild>
                            <w:div w:id="1642076106">
                              <w:marLeft w:val="0"/>
                              <w:marRight w:val="0"/>
                              <w:marTop w:val="0"/>
                              <w:marBottom w:val="0"/>
                              <w:divBdr>
                                <w:top w:val="none" w:sz="0" w:space="0" w:color="auto"/>
                                <w:left w:val="none" w:sz="0" w:space="0" w:color="auto"/>
                                <w:bottom w:val="none" w:sz="0" w:space="0" w:color="auto"/>
                                <w:right w:val="none" w:sz="0" w:space="0" w:color="auto"/>
                              </w:divBdr>
                              <w:divsChild>
                                <w:div w:id="1321420487">
                                  <w:marLeft w:val="0"/>
                                  <w:marRight w:val="0"/>
                                  <w:marTop w:val="0"/>
                                  <w:marBottom w:val="0"/>
                                  <w:divBdr>
                                    <w:top w:val="none" w:sz="0" w:space="0" w:color="auto"/>
                                    <w:left w:val="none" w:sz="0" w:space="0" w:color="auto"/>
                                    <w:bottom w:val="none" w:sz="0" w:space="0" w:color="auto"/>
                                    <w:right w:val="none" w:sz="0" w:space="0" w:color="auto"/>
                                  </w:divBdr>
                                  <w:divsChild>
                                    <w:div w:id="1894123307">
                                      <w:marLeft w:val="0"/>
                                      <w:marRight w:val="0"/>
                                      <w:marTop w:val="0"/>
                                      <w:marBottom w:val="0"/>
                                      <w:divBdr>
                                        <w:top w:val="none" w:sz="0" w:space="0" w:color="auto"/>
                                        <w:left w:val="none" w:sz="0" w:space="0" w:color="auto"/>
                                        <w:bottom w:val="none" w:sz="0" w:space="0" w:color="auto"/>
                                        <w:right w:val="none" w:sz="0" w:space="0" w:color="auto"/>
                                      </w:divBdr>
                                      <w:divsChild>
                                        <w:div w:id="1851676010">
                                          <w:marLeft w:val="0"/>
                                          <w:marRight w:val="0"/>
                                          <w:marTop w:val="0"/>
                                          <w:marBottom w:val="0"/>
                                          <w:divBdr>
                                            <w:top w:val="none" w:sz="0" w:space="0" w:color="auto"/>
                                            <w:left w:val="none" w:sz="0" w:space="0" w:color="auto"/>
                                            <w:bottom w:val="none" w:sz="0" w:space="0" w:color="auto"/>
                                            <w:right w:val="none" w:sz="0" w:space="0" w:color="auto"/>
                                          </w:divBdr>
                                          <w:divsChild>
                                            <w:div w:id="756903680">
                                              <w:marLeft w:val="0"/>
                                              <w:marRight w:val="0"/>
                                              <w:marTop w:val="0"/>
                                              <w:marBottom w:val="0"/>
                                              <w:divBdr>
                                                <w:top w:val="none" w:sz="0" w:space="0" w:color="auto"/>
                                                <w:left w:val="none" w:sz="0" w:space="0" w:color="auto"/>
                                                <w:bottom w:val="none" w:sz="0" w:space="0" w:color="auto"/>
                                                <w:right w:val="none" w:sz="0" w:space="0" w:color="auto"/>
                                              </w:divBdr>
                                              <w:divsChild>
                                                <w:div w:id="1363551129">
                                                  <w:marLeft w:val="0"/>
                                                  <w:marRight w:val="0"/>
                                                  <w:marTop w:val="0"/>
                                                  <w:marBottom w:val="0"/>
                                                  <w:divBdr>
                                                    <w:top w:val="none" w:sz="0" w:space="0" w:color="auto"/>
                                                    <w:left w:val="none" w:sz="0" w:space="0" w:color="auto"/>
                                                    <w:bottom w:val="none" w:sz="0" w:space="0" w:color="auto"/>
                                                    <w:right w:val="none" w:sz="0" w:space="0" w:color="auto"/>
                                                  </w:divBdr>
                                                  <w:divsChild>
                                                    <w:div w:id="2049596775">
                                                      <w:marLeft w:val="0"/>
                                                      <w:marRight w:val="0"/>
                                                      <w:marTop w:val="0"/>
                                                      <w:marBottom w:val="0"/>
                                                      <w:divBdr>
                                                        <w:top w:val="none" w:sz="0" w:space="0" w:color="auto"/>
                                                        <w:left w:val="none" w:sz="0" w:space="0" w:color="auto"/>
                                                        <w:bottom w:val="none" w:sz="0" w:space="0" w:color="auto"/>
                                                        <w:right w:val="none" w:sz="0" w:space="0" w:color="auto"/>
                                                      </w:divBdr>
                                                      <w:divsChild>
                                                        <w:div w:id="1228691177">
                                                          <w:marLeft w:val="720"/>
                                                          <w:marRight w:val="0"/>
                                                          <w:marTop w:val="0"/>
                                                          <w:marBottom w:val="0"/>
                                                          <w:divBdr>
                                                            <w:top w:val="none" w:sz="0" w:space="0" w:color="auto"/>
                                                            <w:left w:val="none" w:sz="0" w:space="0" w:color="auto"/>
                                                            <w:bottom w:val="none" w:sz="0" w:space="0" w:color="auto"/>
                                                            <w:right w:val="none" w:sz="0" w:space="0" w:color="auto"/>
                                                          </w:divBdr>
                                                        </w:div>
                                                        <w:div w:id="14634225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5866642">
      <w:bodyDiv w:val="1"/>
      <w:marLeft w:val="0"/>
      <w:marRight w:val="0"/>
      <w:marTop w:val="0"/>
      <w:marBottom w:val="0"/>
      <w:divBdr>
        <w:top w:val="none" w:sz="0" w:space="0" w:color="auto"/>
        <w:left w:val="none" w:sz="0" w:space="0" w:color="auto"/>
        <w:bottom w:val="none" w:sz="0" w:space="0" w:color="auto"/>
        <w:right w:val="none" w:sz="0" w:space="0" w:color="auto"/>
      </w:divBdr>
    </w:div>
    <w:div w:id="1279485226">
      <w:bodyDiv w:val="1"/>
      <w:marLeft w:val="0"/>
      <w:marRight w:val="0"/>
      <w:marTop w:val="0"/>
      <w:marBottom w:val="0"/>
      <w:divBdr>
        <w:top w:val="none" w:sz="0" w:space="0" w:color="auto"/>
        <w:left w:val="none" w:sz="0" w:space="0" w:color="auto"/>
        <w:bottom w:val="none" w:sz="0" w:space="0" w:color="auto"/>
        <w:right w:val="none" w:sz="0" w:space="0" w:color="auto"/>
      </w:divBdr>
    </w:div>
    <w:div w:id="1335957616">
      <w:bodyDiv w:val="1"/>
      <w:marLeft w:val="0"/>
      <w:marRight w:val="0"/>
      <w:marTop w:val="0"/>
      <w:marBottom w:val="0"/>
      <w:divBdr>
        <w:top w:val="none" w:sz="0" w:space="0" w:color="auto"/>
        <w:left w:val="none" w:sz="0" w:space="0" w:color="auto"/>
        <w:bottom w:val="none" w:sz="0" w:space="0" w:color="auto"/>
        <w:right w:val="none" w:sz="0" w:space="0" w:color="auto"/>
      </w:divBdr>
    </w:div>
    <w:div w:id="1380473711">
      <w:bodyDiv w:val="1"/>
      <w:marLeft w:val="0"/>
      <w:marRight w:val="0"/>
      <w:marTop w:val="0"/>
      <w:marBottom w:val="0"/>
      <w:divBdr>
        <w:top w:val="none" w:sz="0" w:space="0" w:color="auto"/>
        <w:left w:val="none" w:sz="0" w:space="0" w:color="auto"/>
        <w:bottom w:val="none" w:sz="0" w:space="0" w:color="auto"/>
        <w:right w:val="none" w:sz="0" w:space="0" w:color="auto"/>
      </w:divBdr>
    </w:div>
    <w:div w:id="1558272937">
      <w:bodyDiv w:val="1"/>
      <w:marLeft w:val="0"/>
      <w:marRight w:val="0"/>
      <w:marTop w:val="0"/>
      <w:marBottom w:val="0"/>
      <w:divBdr>
        <w:top w:val="none" w:sz="0" w:space="0" w:color="auto"/>
        <w:left w:val="none" w:sz="0" w:space="0" w:color="auto"/>
        <w:bottom w:val="none" w:sz="0" w:space="0" w:color="auto"/>
        <w:right w:val="none" w:sz="0" w:space="0" w:color="auto"/>
      </w:divBdr>
    </w:div>
    <w:div w:id="1604263697">
      <w:bodyDiv w:val="1"/>
      <w:marLeft w:val="0"/>
      <w:marRight w:val="0"/>
      <w:marTop w:val="0"/>
      <w:marBottom w:val="0"/>
      <w:divBdr>
        <w:top w:val="none" w:sz="0" w:space="0" w:color="auto"/>
        <w:left w:val="none" w:sz="0" w:space="0" w:color="auto"/>
        <w:bottom w:val="none" w:sz="0" w:space="0" w:color="auto"/>
        <w:right w:val="none" w:sz="0" w:space="0" w:color="auto"/>
      </w:divBdr>
    </w:div>
    <w:div w:id="1786578770">
      <w:bodyDiv w:val="1"/>
      <w:marLeft w:val="0"/>
      <w:marRight w:val="0"/>
      <w:marTop w:val="0"/>
      <w:marBottom w:val="0"/>
      <w:divBdr>
        <w:top w:val="none" w:sz="0" w:space="0" w:color="auto"/>
        <w:left w:val="none" w:sz="0" w:space="0" w:color="auto"/>
        <w:bottom w:val="none" w:sz="0" w:space="0" w:color="auto"/>
        <w:right w:val="none" w:sz="0" w:space="0" w:color="auto"/>
      </w:divBdr>
    </w:div>
    <w:div w:id="1912547050">
      <w:bodyDiv w:val="1"/>
      <w:marLeft w:val="0"/>
      <w:marRight w:val="0"/>
      <w:marTop w:val="0"/>
      <w:marBottom w:val="0"/>
      <w:divBdr>
        <w:top w:val="none" w:sz="0" w:space="0" w:color="auto"/>
        <w:left w:val="none" w:sz="0" w:space="0" w:color="auto"/>
        <w:bottom w:val="none" w:sz="0" w:space="0" w:color="auto"/>
        <w:right w:val="none" w:sz="0" w:space="0" w:color="auto"/>
      </w:divBdr>
    </w:div>
    <w:div w:id="19820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program_offices/general_counsel/mffaq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76C5BDC217C4481A7AA30D56872D3" ma:contentTypeVersion="0" ma:contentTypeDescription="Create a new document." ma:contentTypeScope="" ma:versionID="8c9b1daec74c1b7e07a373073dd18c58">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ca89f83-e7cb-46ce-8e9f-cb067c1b6911">HUDOGC-617-3</_dlc_DocId>
    <_dlc_DocIdUrl xmlns="dca89f83-e7cb-46ce-8e9f-cb067c1b6911">
      <Url>http://hudsharepoint.hud.gov/sites/OGC/DGCO/MFReform/_layouts/DocIdRedir.aspx?ID=HUDOGC-617-3</Url>
      <Description>HUDOGC-617-3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F8B5C-271C-46CE-944F-1FF251827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1049D-4626-4158-9257-C49B203F74CB}">
  <ds:schemaRefs>
    <ds:schemaRef ds:uri="http://schemas.microsoft.com/office/2006/metadata/properties"/>
    <ds:schemaRef ds:uri="http://schemas.microsoft.com/office/infopath/2007/PartnerControls"/>
    <ds:schemaRef ds:uri="dca89f83-e7cb-46ce-8e9f-cb067c1b6911"/>
  </ds:schemaRefs>
</ds:datastoreItem>
</file>

<file path=customXml/itemProps3.xml><?xml version="1.0" encoding="utf-8"?>
<ds:datastoreItem xmlns:ds="http://schemas.openxmlformats.org/officeDocument/2006/customXml" ds:itemID="{0AF66668-8026-4E35-AFEB-3A37147664B4}">
  <ds:schemaRefs>
    <ds:schemaRef ds:uri="http://schemas.microsoft.com/sharepoint/events"/>
  </ds:schemaRefs>
</ds:datastoreItem>
</file>

<file path=customXml/itemProps4.xml><?xml version="1.0" encoding="utf-8"?>
<ds:datastoreItem xmlns:ds="http://schemas.openxmlformats.org/officeDocument/2006/customXml" ds:itemID="{ED8DB2A8-78F7-4D74-86B4-32E1B9FC599F}">
  <ds:schemaRefs>
    <ds:schemaRef ds:uri="http://schemas.microsoft.com/sharepoint/v3/contenttype/forms"/>
  </ds:schemaRefs>
</ds:datastoreItem>
</file>

<file path=customXml/itemProps5.xml><?xml version="1.0" encoding="utf-8"?>
<ds:datastoreItem xmlns:ds="http://schemas.openxmlformats.org/officeDocument/2006/customXml" ds:itemID="{31F0F5F9-C9E2-43B5-A1A1-BD86DC42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Montagne, Michael P</dc:creator>
  <cp:lastModifiedBy>Roach, Raymond W</cp:lastModifiedBy>
  <cp:revision>2</cp:revision>
  <cp:lastPrinted>2018-02-05T14:49:00Z</cp:lastPrinted>
  <dcterms:created xsi:type="dcterms:W3CDTF">2018-05-21T13:48:00Z</dcterms:created>
  <dcterms:modified xsi:type="dcterms:W3CDTF">2018-05-21T13:48:00Z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exisNexisWordID">
    <vt:lpwstr>6ed65496-ce0e-43e1-a933-69e15a9cbd9c</vt:lpwstr>
  </property>
  <property fmtid="{D5CDD505-2E9C-101B-9397-08002B2CF9AE}" pid="4" name="ContentTypeId">
    <vt:lpwstr>0x0101008CB76C5BDC217C4481A7AA30D56872D3</vt:lpwstr>
  </property>
  <property fmtid="{D5CDD505-2E9C-101B-9397-08002B2CF9AE}" pid="5" name="_dlc_DocIdItemGuid">
    <vt:lpwstr>c032b731-f58e-4897-9407-9a3e15934e75</vt:lpwstr>
  </property>
</Properties>
</file>