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E907" w14:textId="014EA1BB" w:rsidR="00425530" w:rsidRDefault="002511B5" w:rsidP="00F01BC6">
      <w:pPr>
        <w:widowControl/>
        <w:spacing w:before="120" w:after="120"/>
        <w:rPr>
          <w:sz w:val="18"/>
          <w:szCs w:val="18"/>
        </w:rPr>
      </w:pPr>
      <w:r w:rsidRPr="006E1362">
        <w:rPr>
          <w:noProof/>
        </w:rPr>
        <mc:AlternateContent>
          <mc:Choice Requires="wps">
            <w:drawing>
              <wp:anchor distT="0" distB="0" distL="114300" distR="114300" simplePos="0" relativeHeight="251657728" behindDoc="0" locked="0" layoutInCell="1" allowOverlap="1" wp14:anchorId="194D0E95" wp14:editId="3C25F0A1">
                <wp:simplePos x="0" y="0"/>
                <wp:positionH relativeFrom="column">
                  <wp:posOffset>-19472</wp:posOffset>
                </wp:positionH>
                <wp:positionV relativeFrom="paragraph">
                  <wp:posOffset>9525</wp:posOffset>
                </wp:positionV>
                <wp:extent cx="5715000" cy="2221865"/>
                <wp:effectExtent l="9525" t="9525" r="9525" b="6985"/>
                <wp:wrapSquare wrapText="bothSides"/>
                <wp:docPr id="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14:paraId="695AB87A" w14:textId="77777777" w:rsidR="00BE49AC" w:rsidRPr="00300EED" w:rsidRDefault="00BE49AC" w:rsidP="00781CFB">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14:paraId="5510EA0A" w14:textId="25670584" w:rsidR="00A9496C" w:rsidRPr="0052131F" w:rsidRDefault="002511B5" w:rsidP="00A9496C">
                            <w:pPr>
                              <w:spacing w:before="240" w:after="120"/>
                              <w:jc w:val="center"/>
                              <w:rPr>
                                <w:b/>
                                <w:sz w:val="28"/>
                                <w:szCs w:val="28"/>
                              </w:rPr>
                            </w:pPr>
                            <w:r w:rsidRPr="0052131F">
                              <w:rPr>
                                <w:b/>
                                <w:sz w:val="28"/>
                                <w:szCs w:val="28"/>
                              </w:rPr>
                              <w:t>Rental Assistance Demonstration (RAD) for the Conversion of</w:t>
                            </w:r>
                            <w:r w:rsidR="00C309A6" w:rsidRPr="0052131F">
                              <w:rPr>
                                <w:b/>
                                <w:sz w:val="28"/>
                                <w:szCs w:val="28"/>
                              </w:rPr>
                              <w:br/>
                            </w:r>
                            <w:r w:rsidRPr="0052131F">
                              <w:rPr>
                                <w:b/>
                                <w:sz w:val="28"/>
                                <w:szCs w:val="28"/>
                              </w:rPr>
                              <w:t>Section 202 Project Rental Assistance Contracts (PRAC) to the</w:t>
                            </w:r>
                            <w:r w:rsidR="00C309A6" w:rsidRPr="0052131F">
                              <w:rPr>
                                <w:b/>
                                <w:sz w:val="28"/>
                                <w:szCs w:val="28"/>
                              </w:rPr>
                              <w:br/>
                            </w:r>
                            <w:r w:rsidRPr="0052131F">
                              <w:rPr>
                                <w:b/>
                                <w:sz w:val="28"/>
                                <w:szCs w:val="28"/>
                              </w:rPr>
                              <w:t>Section 8 Project-Based Voucher Program</w:t>
                            </w:r>
                          </w:p>
                          <w:p w14:paraId="0F9D5BC4" w14:textId="45331DF4" w:rsidR="00BE49AC" w:rsidRPr="0052131F" w:rsidRDefault="00BE49AC" w:rsidP="00781CFB">
                            <w:pPr>
                              <w:spacing w:before="240" w:after="240"/>
                              <w:jc w:val="center"/>
                              <w:rPr>
                                <w:b/>
                                <w:sz w:val="28"/>
                                <w:szCs w:val="28"/>
                              </w:rPr>
                            </w:pPr>
                            <w:r w:rsidRPr="0052131F">
                              <w:rPr>
                                <w:b/>
                                <w:sz w:val="28"/>
                                <w:szCs w:val="28"/>
                              </w:rPr>
                              <w:t>EXISTING HOUSING</w:t>
                            </w:r>
                          </w:p>
                          <w:p w14:paraId="22D62F3E" w14:textId="677728EE" w:rsidR="00BE49AC" w:rsidRDefault="00BE49AC" w:rsidP="00781CFB">
                            <w:pPr>
                              <w:spacing w:before="240" w:after="480"/>
                              <w:jc w:val="center"/>
                              <w:rPr>
                                <w:b/>
                                <w:sz w:val="24"/>
                                <w:szCs w:val="24"/>
                              </w:rPr>
                            </w:pPr>
                            <w:r w:rsidRPr="00300EED">
                              <w:rPr>
                                <w:b/>
                                <w:sz w:val="24"/>
                                <w:szCs w:val="24"/>
                              </w:rPr>
                              <w:t>PART 2 OF HAP CONTRACT</w:t>
                            </w:r>
                          </w:p>
                          <w:p w14:paraId="616A1AFC" w14:textId="77777777" w:rsidR="00A9496C" w:rsidRPr="00300EED" w:rsidRDefault="00A9496C" w:rsidP="00781CFB">
                            <w:pPr>
                              <w:spacing w:before="240" w:after="480"/>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D0E95" id="_x0000_t202" coordsize="21600,21600" o:spt="202" path="m,l,21600r21600,l21600,xe">
                <v:stroke joinstyle="miter"/>
                <v:path gradientshapeok="t" o:connecttype="rect"/>
              </v:shapetype>
              <v:shape id="Text Box 21" o:spid="_x0000_s1026" type="#_x0000_t202" alt="&quot;&quot;" style="position:absolute;margin-left:-1.55pt;margin-top:.75pt;width:450pt;height:17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">
                <v:textbox>
                  <w:txbxContent>
                    <w:p w14:paraId="695AB87A" w14:textId="77777777" w:rsidR="00BE49AC" w:rsidRPr="00300EED" w:rsidRDefault="00BE49AC" w:rsidP="00781CFB">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14:paraId="5510EA0A" w14:textId="25670584" w:rsidR="00A9496C" w:rsidRPr="0052131F" w:rsidRDefault="002511B5" w:rsidP="00A9496C">
                      <w:pPr>
                        <w:spacing w:before="240" w:after="120"/>
                        <w:jc w:val="center"/>
                        <w:rPr>
                          <w:b/>
                          <w:sz w:val="28"/>
                          <w:szCs w:val="28"/>
                        </w:rPr>
                      </w:pPr>
                      <w:r w:rsidRPr="0052131F">
                        <w:rPr>
                          <w:b/>
                          <w:sz w:val="28"/>
                          <w:szCs w:val="28"/>
                        </w:rPr>
                        <w:t>Rental Assistance Demonstration (RAD) for the Conversion of</w:t>
                      </w:r>
                      <w:r w:rsidR="00C309A6" w:rsidRPr="0052131F">
                        <w:rPr>
                          <w:b/>
                          <w:sz w:val="28"/>
                          <w:szCs w:val="28"/>
                        </w:rPr>
                        <w:br/>
                      </w:r>
                      <w:r w:rsidRPr="0052131F">
                        <w:rPr>
                          <w:b/>
                          <w:sz w:val="28"/>
                          <w:szCs w:val="28"/>
                        </w:rPr>
                        <w:t>Section 202 Project Rental Assistance Contracts (PRAC) to the</w:t>
                      </w:r>
                      <w:r w:rsidR="00C309A6" w:rsidRPr="0052131F">
                        <w:rPr>
                          <w:b/>
                          <w:sz w:val="28"/>
                          <w:szCs w:val="28"/>
                        </w:rPr>
                        <w:br/>
                      </w:r>
                      <w:r w:rsidRPr="0052131F">
                        <w:rPr>
                          <w:b/>
                          <w:sz w:val="28"/>
                          <w:szCs w:val="28"/>
                        </w:rPr>
                        <w:t>Section 8 Project-Based Voucher Program</w:t>
                      </w:r>
                    </w:p>
                    <w:p w14:paraId="0F9D5BC4" w14:textId="45331DF4" w:rsidR="00BE49AC" w:rsidRPr="0052131F" w:rsidRDefault="00BE49AC" w:rsidP="00781CFB">
                      <w:pPr>
                        <w:spacing w:before="240" w:after="240"/>
                        <w:jc w:val="center"/>
                        <w:rPr>
                          <w:b/>
                          <w:sz w:val="28"/>
                          <w:szCs w:val="28"/>
                        </w:rPr>
                      </w:pPr>
                      <w:r w:rsidRPr="0052131F">
                        <w:rPr>
                          <w:b/>
                          <w:sz w:val="28"/>
                          <w:szCs w:val="28"/>
                        </w:rPr>
                        <w:t>EXISTING HOUSING</w:t>
                      </w:r>
                    </w:p>
                    <w:p w14:paraId="22D62F3E" w14:textId="677728EE" w:rsidR="00BE49AC" w:rsidRDefault="00BE49AC" w:rsidP="00781CFB">
                      <w:pPr>
                        <w:spacing w:before="240" w:after="480"/>
                        <w:jc w:val="center"/>
                        <w:rPr>
                          <w:b/>
                          <w:sz w:val="24"/>
                          <w:szCs w:val="24"/>
                        </w:rPr>
                      </w:pPr>
                      <w:r w:rsidRPr="00300EED">
                        <w:rPr>
                          <w:b/>
                          <w:sz w:val="24"/>
                          <w:szCs w:val="24"/>
                        </w:rPr>
                        <w:t>PART 2 OF HAP CONTRACT</w:t>
                      </w:r>
                    </w:p>
                    <w:p w14:paraId="616A1AFC" w14:textId="77777777" w:rsidR="00A9496C" w:rsidRPr="00300EED" w:rsidRDefault="00A9496C" w:rsidP="00781CFB">
                      <w:pPr>
                        <w:spacing w:before="240" w:after="480"/>
                        <w:jc w:val="center"/>
                        <w:rPr>
                          <w:b/>
                          <w:sz w:val="24"/>
                          <w:szCs w:val="24"/>
                        </w:rPr>
                      </w:pPr>
                    </w:p>
                  </w:txbxContent>
                </v:textbox>
                <w10:wrap type="square"/>
              </v:shape>
            </w:pict>
          </mc:Fallback>
        </mc:AlternateContent>
      </w:r>
      <w:r w:rsidR="007F3C2A">
        <w:rPr>
          <w:sz w:val="18"/>
          <w:szCs w:val="18"/>
        </w:rPr>
        <w:t xml:space="preserve">Public reporting burden for this collection of information is estimated to average </w:t>
      </w:r>
      <w:r w:rsidR="00B22897">
        <w:rPr>
          <w:bCs/>
          <w:sz w:val="18"/>
          <w:szCs w:val="18"/>
        </w:rPr>
        <w:t>30 minutes</w:t>
      </w:r>
      <w:r w:rsidR="007F3C2A">
        <w:rPr>
          <w:sz w:val="18"/>
          <w:szCs w:val="18"/>
        </w:rPr>
        <w:t xml:space="preserve">.  This includes the time for collecting, reviewing and reporting the data.  The information is being collected as required by 24 CFR 983.202, which </w:t>
      </w:r>
      <w:r w:rsidR="000C2F16">
        <w:rPr>
          <w:sz w:val="18"/>
          <w:szCs w:val="18"/>
        </w:rPr>
        <w:t xml:space="preserve">requires </w:t>
      </w:r>
      <w:r w:rsidR="007F3C2A">
        <w:rPr>
          <w:sz w:val="18"/>
          <w:szCs w:val="18"/>
        </w:rPr>
        <w:t xml:space="preserve">the PHA </w:t>
      </w:r>
      <w:r w:rsidR="000C2F16">
        <w:rPr>
          <w:sz w:val="18"/>
          <w:szCs w:val="18"/>
        </w:rPr>
        <w:t>to</w:t>
      </w:r>
      <w:r w:rsidR="007F3C2A">
        <w:rPr>
          <w:sz w:val="18"/>
          <w:szCs w:val="18"/>
        </w:rPr>
        <w:t xml:space="preserve"> enter into a HAP contract with the owner to provide housing assistance payments for eligible families.  </w:t>
      </w:r>
      <w:r w:rsidR="006E1362" w:rsidRPr="007F3C2A">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14:paraId="722069EA" w14:textId="77777777" w:rsidR="000C2F16" w:rsidRPr="00F51134" w:rsidRDefault="000C2F16" w:rsidP="00C309A6">
      <w:pPr>
        <w:widowControl/>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14:paraId="608C33A9" w14:textId="77777777" w:rsidR="000C2F16" w:rsidRPr="006E1362" w:rsidRDefault="000C2F16" w:rsidP="00C309A6">
      <w:pPr>
        <w:widowControl/>
        <w:rPr>
          <w:sz w:val="24"/>
          <w:szCs w:val="24"/>
        </w:rPr>
      </w:pPr>
    </w:p>
    <w:p w14:paraId="7DA6CBC2" w14:textId="77777777" w:rsidR="006A1286" w:rsidRPr="00300EED" w:rsidRDefault="006A1286" w:rsidP="00C309A6">
      <w:pPr>
        <w:widowControl/>
        <w:spacing w:before="240" w:after="240"/>
        <w:rPr>
          <w:b/>
          <w:sz w:val="24"/>
          <w:szCs w:val="24"/>
          <w:u w:val="single"/>
        </w:rPr>
      </w:pPr>
      <w:r w:rsidRPr="005B0DD2">
        <w:rPr>
          <w:b/>
          <w:sz w:val="24"/>
          <w:szCs w:val="24"/>
        </w:rPr>
        <w:t>2.</w:t>
      </w:r>
      <w:r w:rsidR="00300EED" w:rsidRPr="005B0DD2">
        <w:rPr>
          <w:b/>
          <w:sz w:val="24"/>
          <w:szCs w:val="24"/>
        </w:rPr>
        <w:tab/>
      </w:r>
      <w:r w:rsidRPr="005D5460">
        <w:rPr>
          <w:rStyle w:val="HeadingChar"/>
        </w:rPr>
        <w:t>DEFINITIONS</w:t>
      </w:r>
    </w:p>
    <w:p w14:paraId="02E3CADD" w14:textId="77777777" w:rsidR="006A1286" w:rsidRDefault="006A1286" w:rsidP="00C309A6">
      <w:pPr>
        <w:widowControl/>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14:paraId="77EA3DA6" w14:textId="77777777" w:rsidR="00E5287F" w:rsidRDefault="00E5287F" w:rsidP="00C309A6">
      <w:pPr>
        <w:widowControl/>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14:paraId="704C0071" w14:textId="77777777" w:rsidR="00E5287F" w:rsidRPr="00E5287F" w:rsidRDefault="00E5287F" w:rsidP="00C309A6">
      <w:pPr>
        <w:widowControl/>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14:paraId="2EB9D8A0" w14:textId="77777777" w:rsidR="00E5287F" w:rsidRPr="00E5287F" w:rsidRDefault="00E5287F" w:rsidP="00C309A6">
      <w:pPr>
        <w:widowControl/>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14:paraId="2AB8496B" w14:textId="77777777" w:rsidR="00E5287F" w:rsidRPr="00E5287F" w:rsidRDefault="00E5287F" w:rsidP="00C309A6">
      <w:pPr>
        <w:widowControl/>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14:paraId="7AE558CC" w14:textId="77777777" w:rsidR="00E5287F" w:rsidRPr="00E5287F" w:rsidRDefault="00E5287F" w:rsidP="00C309A6">
      <w:pPr>
        <w:widowControl/>
        <w:spacing w:before="240" w:after="240"/>
        <w:ind w:left="720"/>
        <w:rPr>
          <w:sz w:val="24"/>
          <w:szCs w:val="24"/>
        </w:rPr>
      </w:pPr>
      <w:r w:rsidRPr="00E5287F">
        <w:rPr>
          <w:sz w:val="24"/>
          <w:szCs w:val="24"/>
        </w:rPr>
        <w:t>(d) Holding more than 50 percent of all managing member interests in an LLC; or</w:t>
      </w:r>
    </w:p>
    <w:p w14:paraId="4B8C7C86" w14:textId="77777777" w:rsidR="00E5287F" w:rsidRPr="00E5287F" w:rsidRDefault="00E5287F" w:rsidP="00C309A6">
      <w:pPr>
        <w:widowControl/>
        <w:spacing w:before="240" w:after="240"/>
        <w:ind w:left="720"/>
        <w:rPr>
          <w:sz w:val="24"/>
          <w:szCs w:val="24"/>
        </w:rPr>
      </w:pPr>
      <w:r w:rsidRPr="00E5287F">
        <w:rPr>
          <w:sz w:val="24"/>
          <w:szCs w:val="24"/>
        </w:rPr>
        <w:t>(e) Holding more than 50 percent of all general partner interests in a partnership; or</w:t>
      </w:r>
    </w:p>
    <w:p w14:paraId="6792089A" w14:textId="77777777" w:rsidR="00E5287F" w:rsidRDefault="00E5287F" w:rsidP="00C309A6">
      <w:pPr>
        <w:widowControl/>
        <w:spacing w:before="240" w:after="240"/>
        <w:ind w:left="720"/>
        <w:rPr>
          <w:sz w:val="24"/>
          <w:szCs w:val="24"/>
        </w:rPr>
      </w:pPr>
      <w:r w:rsidRPr="00E5287F">
        <w:rPr>
          <w:sz w:val="24"/>
          <w:szCs w:val="24"/>
        </w:rPr>
        <w:t xml:space="preserve">(f) Having equivalent levels of control in other ownership structures. </w:t>
      </w:r>
    </w:p>
    <w:p w14:paraId="6860F9AC" w14:textId="40F43F0D" w:rsidR="006E1362" w:rsidRDefault="00D746CE" w:rsidP="00C309A6">
      <w:pPr>
        <w:widowControl/>
        <w:spacing w:before="240" w:after="240"/>
        <w:ind w:left="720"/>
        <w:rPr>
          <w:sz w:val="24"/>
          <w:szCs w:val="24"/>
        </w:rPr>
      </w:pPr>
      <w:r>
        <w:rPr>
          <w:b/>
          <w:sz w:val="24"/>
          <w:szCs w:val="24"/>
        </w:rPr>
        <w:t>Existing housing.</w:t>
      </w:r>
      <w:r w:rsidR="006E1362">
        <w:rPr>
          <w:sz w:val="24"/>
          <w:szCs w:val="24"/>
        </w:rPr>
        <w:t xml:space="preserve"> </w:t>
      </w:r>
      <w:r w:rsidR="00C529B7">
        <w:rPr>
          <w:sz w:val="24"/>
          <w:szCs w:val="24"/>
        </w:rPr>
        <w:t xml:space="preserve">See </w:t>
      </w:r>
      <w:r w:rsidR="00446D6D">
        <w:rPr>
          <w:sz w:val="24"/>
          <w:szCs w:val="24"/>
        </w:rPr>
        <w:t>s</w:t>
      </w:r>
      <w:r w:rsidR="00C529B7">
        <w:rPr>
          <w:sz w:val="24"/>
          <w:szCs w:val="24"/>
        </w:rPr>
        <w:t>ection 4.3.2.B of the RAD Notice (or any successor provision</w:t>
      </w:r>
      <w:r w:rsidR="00613D05">
        <w:rPr>
          <w:sz w:val="24"/>
          <w:szCs w:val="24"/>
        </w:rPr>
        <w:t>)</w:t>
      </w:r>
      <w:r w:rsidR="00C529B7">
        <w:rPr>
          <w:sz w:val="24"/>
          <w:szCs w:val="24"/>
        </w:rPr>
        <w:t>.</w:t>
      </w:r>
    </w:p>
    <w:p w14:paraId="6B5733BE" w14:textId="5AFCC71F" w:rsidR="006E1362" w:rsidRDefault="006A1286" w:rsidP="00C309A6">
      <w:pPr>
        <w:widowControl/>
        <w:spacing w:before="240" w:after="240"/>
        <w:ind w:left="720"/>
        <w:rPr>
          <w:sz w:val="24"/>
          <w:szCs w:val="24"/>
        </w:rPr>
      </w:pPr>
      <w:r w:rsidRPr="006E1362">
        <w:rPr>
          <w:b/>
          <w:sz w:val="24"/>
          <w:szCs w:val="24"/>
        </w:rPr>
        <w:lastRenderedPageBreak/>
        <w:t>Family.</w:t>
      </w:r>
      <w:r w:rsidR="006E1362">
        <w:rPr>
          <w:sz w:val="24"/>
          <w:szCs w:val="24"/>
        </w:rPr>
        <w:t xml:space="preserve"> </w:t>
      </w:r>
      <w:r w:rsidRPr="00300EED">
        <w:rPr>
          <w:sz w:val="24"/>
          <w:szCs w:val="24"/>
        </w:rPr>
        <w:t>The persons approved by the PHA to reside in a contract unit with assistance under the program.</w:t>
      </w:r>
      <w:r w:rsidR="00F219A4">
        <w:rPr>
          <w:sz w:val="24"/>
          <w:szCs w:val="24"/>
        </w:rPr>
        <w:t xml:space="preserve"> Only eligible Elderly </w:t>
      </w:r>
      <w:r w:rsidR="0035508A">
        <w:rPr>
          <w:sz w:val="24"/>
          <w:szCs w:val="24"/>
        </w:rPr>
        <w:t>F</w:t>
      </w:r>
      <w:r w:rsidR="00F219A4">
        <w:rPr>
          <w:sz w:val="24"/>
          <w:szCs w:val="24"/>
        </w:rPr>
        <w:t>amilies may be assisted under this contract.</w:t>
      </w:r>
    </w:p>
    <w:p w14:paraId="0B68EE52" w14:textId="77777777" w:rsidR="006E1362" w:rsidRDefault="006A1286" w:rsidP="00C309A6">
      <w:pPr>
        <w:widowControl/>
        <w:spacing w:before="240" w:after="240"/>
        <w:ind w:left="720"/>
        <w:rPr>
          <w:sz w:val="24"/>
          <w:szCs w:val="24"/>
        </w:rPr>
      </w:pPr>
      <w:r w:rsidRPr="00722835">
        <w:rPr>
          <w:b/>
          <w:sz w:val="24"/>
          <w:szCs w:val="24"/>
        </w:rPr>
        <w:t>HAP contract</w:t>
      </w:r>
      <w:r w:rsidRPr="006E1362">
        <w:rPr>
          <w:b/>
          <w:sz w:val="24"/>
          <w:szCs w:val="24"/>
        </w:rPr>
        <w:t>.</w:t>
      </w:r>
      <w:r w:rsidR="006E1362">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14:paraId="538B81A6" w14:textId="77777777" w:rsidR="0014529E" w:rsidRDefault="0014529E" w:rsidP="00C309A6">
      <w:pPr>
        <w:widowControl/>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14:paraId="29F9B08C" w14:textId="77777777" w:rsidR="006E1362" w:rsidRDefault="00425530" w:rsidP="00C309A6">
      <w:pPr>
        <w:widowControl/>
        <w:spacing w:before="240" w:after="240"/>
        <w:ind w:left="720"/>
        <w:rPr>
          <w:sz w:val="24"/>
          <w:szCs w:val="24"/>
        </w:rPr>
      </w:pPr>
      <w:r w:rsidRPr="00425530">
        <w:rPr>
          <w:b/>
          <w:bCs/>
          <w:sz w:val="24"/>
          <w:szCs w:val="24"/>
        </w:rPr>
        <w:t>Housing assistance payment</w:t>
      </w:r>
      <w:r w:rsidRPr="006E1362">
        <w:rPr>
          <w:b/>
          <w:sz w:val="24"/>
          <w:szCs w:val="24"/>
        </w:rPr>
        <w:t>.</w:t>
      </w:r>
      <w:r w:rsidR="006E1362">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14:paraId="6AF6AC45" w14:textId="77777777" w:rsidR="006E1362" w:rsidRDefault="006A1286" w:rsidP="00C309A6">
      <w:pPr>
        <w:widowControl/>
        <w:spacing w:before="240" w:after="240"/>
        <w:ind w:left="720"/>
        <w:rPr>
          <w:sz w:val="24"/>
          <w:szCs w:val="24"/>
        </w:rPr>
      </w:pPr>
      <w:r w:rsidRPr="00722835">
        <w:rPr>
          <w:b/>
          <w:sz w:val="24"/>
          <w:szCs w:val="24"/>
        </w:rPr>
        <w:t>Housing quality standards (HQS</w:t>
      </w:r>
      <w:r w:rsidRPr="006E1362">
        <w:rPr>
          <w:b/>
          <w:sz w:val="24"/>
          <w:szCs w:val="24"/>
        </w:rPr>
        <w:t>).</w:t>
      </w:r>
      <w:r w:rsidR="006E1362">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14:paraId="143BC2DD" w14:textId="77777777" w:rsidR="006E1362" w:rsidRDefault="006A1286" w:rsidP="00C309A6">
      <w:pPr>
        <w:widowControl/>
        <w:spacing w:before="240" w:after="240"/>
        <w:ind w:left="720"/>
        <w:rPr>
          <w:sz w:val="24"/>
          <w:szCs w:val="24"/>
        </w:rPr>
      </w:pPr>
      <w:r w:rsidRPr="00722835">
        <w:rPr>
          <w:b/>
          <w:sz w:val="24"/>
          <w:szCs w:val="24"/>
        </w:rPr>
        <w:t>HUD</w:t>
      </w:r>
      <w:r w:rsidRPr="006E1362">
        <w:rPr>
          <w:b/>
          <w:sz w:val="24"/>
          <w:szCs w:val="24"/>
        </w:rPr>
        <w:t>.</w:t>
      </w:r>
      <w:r w:rsidR="006E1362">
        <w:rPr>
          <w:sz w:val="24"/>
          <w:szCs w:val="24"/>
        </w:rPr>
        <w:t xml:space="preserve"> </w:t>
      </w:r>
      <w:r w:rsidRPr="00300EED">
        <w:rPr>
          <w:sz w:val="24"/>
          <w:szCs w:val="24"/>
        </w:rPr>
        <w:t>U.S. Department of Housing and Urban Development.</w:t>
      </w:r>
    </w:p>
    <w:p w14:paraId="53AF4C0F" w14:textId="38DBF121" w:rsidR="006E1362" w:rsidRPr="009432A2" w:rsidRDefault="006A1286" w:rsidP="00C309A6">
      <w:pPr>
        <w:widowControl/>
        <w:ind w:left="720"/>
        <w:rPr>
          <w:sz w:val="24"/>
          <w:szCs w:val="24"/>
        </w:rPr>
      </w:pPr>
      <w:r w:rsidRPr="00722835">
        <w:rPr>
          <w:b/>
          <w:sz w:val="24"/>
          <w:szCs w:val="24"/>
        </w:rPr>
        <w:t>HUD requirements</w:t>
      </w:r>
      <w:r w:rsidRPr="006E1362">
        <w:rPr>
          <w:b/>
          <w:sz w:val="24"/>
          <w:szCs w:val="24"/>
        </w:rPr>
        <w:t>.</w:t>
      </w:r>
      <w:r w:rsidR="006E1362">
        <w:rPr>
          <w:sz w:val="24"/>
          <w:szCs w:val="24"/>
        </w:rPr>
        <w:t xml:space="preserve"> </w:t>
      </w:r>
      <w:r w:rsidR="004047BA" w:rsidRPr="004047BA">
        <w:rPr>
          <w:sz w:val="24"/>
          <w:szCs w:val="24"/>
        </w:rPr>
        <w:t xml:space="preserve"> </w:t>
      </w:r>
      <w:r w:rsidR="004047BA" w:rsidRPr="00613D05">
        <w:rPr>
          <w:sz w:val="24"/>
          <w:szCs w:val="24"/>
        </w:rPr>
        <w:t xml:space="preserve">HUD requirements which apply to </w:t>
      </w:r>
      <w:r w:rsidR="004047BA" w:rsidRPr="008C3FB9">
        <w:rPr>
          <w:sz w:val="24"/>
          <w:szCs w:val="24"/>
        </w:rPr>
        <w:t>the project-based voucher</w:t>
      </w:r>
      <w:r w:rsidR="00345E14" w:rsidRPr="008C3FB9">
        <w:rPr>
          <w:sz w:val="24"/>
          <w:szCs w:val="24"/>
        </w:rPr>
        <w:t xml:space="preserve"> </w:t>
      </w:r>
      <w:r w:rsidR="004047BA" w:rsidRPr="008C3FB9">
        <w:rPr>
          <w:sz w:val="24"/>
          <w:szCs w:val="24"/>
        </w:rPr>
        <w:t>program. HUD requirements are issued by HUD headquarters, as regulations, Federal</w:t>
      </w:r>
      <w:r w:rsidR="00345E14" w:rsidRPr="002511B5">
        <w:rPr>
          <w:sz w:val="24"/>
          <w:szCs w:val="24"/>
        </w:rPr>
        <w:t xml:space="preserve"> </w:t>
      </w:r>
      <w:r w:rsidR="004047BA" w:rsidRPr="002511B5">
        <w:rPr>
          <w:sz w:val="24"/>
          <w:szCs w:val="24"/>
        </w:rPr>
        <w:t xml:space="preserve">Register notices or other binding program directives. </w:t>
      </w:r>
      <w:r w:rsidR="004047BA" w:rsidRPr="009432A2">
        <w:rPr>
          <w:sz w:val="24"/>
          <w:szCs w:val="24"/>
        </w:rPr>
        <w:t xml:space="preserve">HUD requirements include Notice </w:t>
      </w:r>
      <w:r w:rsidR="00C506B3">
        <w:rPr>
          <w:sz w:val="24"/>
          <w:szCs w:val="24"/>
        </w:rPr>
        <w:t>H-2019-09</w:t>
      </w:r>
      <w:r w:rsidR="004C07B3">
        <w:rPr>
          <w:sz w:val="24"/>
          <w:szCs w:val="24"/>
        </w:rPr>
        <w:t xml:space="preserve">, </w:t>
      </w:r>
      <w:r w:rsidR="004047BA" w:rsidRPr="009432A2">
        <w:rPr>
          <w:sz w:val="24"/>
          <w:szCs w:val="24"/>
        </w:rPr>
        <w:t>PIH</w:t>
      </w:r>
      <w:r w:rsidR="00345E14" w:rsidRPr="009432A2">
        <w:rPr>
          <w:sz w:val="24"/>
          <w:szCs w:val="24"/>
        </w:rPr>
        <w:t xml:space="preserve"> </w:t>
      </w:r>
      <w:r w:rsidR="004047BA" w:rsidRPr="009432A2">
        <w:rPr>
          <w:sz w:val="24"/>
          <w:szCs w:val="24"/>
        </w:rPr>
        <w:t>201</w:t>
      </w:r>
      <w:r w:rsidR="004C07B3">
        <w:rPr>
          <w:sz w:val="24"/>
          <w:szCs w:val="24"/>
        </w:rPr>
        <w:t>9-</w:t>
      </w:r>
      <w:r w:rsidR="004047BA" w:rsidRPr="009432A2">
        <w:rPr>
          <w:sz w:val="24"/>
          <w:szCs w:val="24"/>
        </w:rPr>
        <w:t xml:space="preserve">23 (HA), “Rental Assistance Demonstration—Final Implementation, Revision </w:t>
      </w:r>
      <w:r w:rsidR="00F66DFD" w:rsidRPr="009432A2">
        <w:rPr>
          <w:sz w:val="24"/>
          <w:szCs w:val="24"/>
        </w:rPr>
        <w:t>4</w:t>
      </w:r>
      <w:r w:rsidR="004047BA" w:rsidRPr="009432A2">
        <w:rPr>
          <w:sz w:val="24"/>
          <w:szCs w:val="24"/>
        </w:rPr>
        <w:t>,” as</w:t>
      </w:r>
      <w:r w:rsidR="008D2255" w:rsidRPr="009432A2">
        <w:rPr>
          <w:sz w:val="24"/>
          <w:szCs w:val="24"/>
        </w:rPr>
        <w:t xml:space="preserve"> </w:t>
      </w:r>
      <w:r w:rsidR="004047BA" w:rsidRPr="009432A2">
        <w:rPr>
          <w:sz w:val="24"/>
          <w:szCs w:val="24"/>
        </w:rPr>
        <w:t>revised or amended from time to time (or any successor document) (RAD Notice</w:t>
      </w:r>
      <w:r w:rsidR="00F01BC6" w:rsidRPr="000F6DAD">
        <w:rPr>
          <w:sz w:val="24"/>
          <w:szCs w:val="24"/>
        </w:rPr>
        <w:t>), and Notice PIH 2016-17 (HA), “Rental Assistance Demonstration (RAD) Notice Regarding Fair Housing and Civil Rights Requirements and Relocation Requirements Applicable to RAD First Component – Public Housing Conversions” (RAD Civil Rights Notice</w:t>
      </w:r>
      <w:r w:rsidR="004047BA" w:rsidRPr="009432A2">
        <w:rPr>
          <w:sz w:val="24"/>
          <w:szCs w:val="24"/>
        </w:rPr>
        <w:t>). Any</w:t>
      </w:r>
      <w:r w:rsidR="008D2255" w:rsidRPr="009432A2">
        <w:rPr>
          <w:sz w:val="24"/>
          <w:szCs w:val="24"/>
        </w:rPr>
        <w:t xml:space="preserve"> </w:t>
      </w:r>
      <w:r w:rsidR="004047BA" w:rsidRPr="009432A2">
        <w:rPr>
          <w:sz w:val="24"/>
          <w:szCs w:val="24"/>
        </w:rPr>
        <w:t>references in this HAP Contract to specific sections of the RAD Notice include any successor</w:t>
      </w:r>
      <w:r w:rsidR="003C4D4D" w:rsidRPr="009432A2">
        <w:rPr>
          <w:sz w:val="24"/>
          <w:szCs w:val="24"/>
        </w:rPr>
        <w:t xml:space="preserve"> </w:t>
      </w:r>
      <w:r w:rsidR="004047BA" w:rsidRPr="009432A2">
        <w:rPr>
          <w:sz w:val="24"/>
          <w:szCs w:val="24"/>
        </w:rPr>
        <w:t>provisions whether explicitly stated or not.</w:t>
      </w:r>
    </w:p>
    <w:p w14:paraId="0705C900" w14:textId="77777777" w:rsidR="006E1362" w:rsidRDefault="00735A84" w:rsidP="00C309A6">
      <w:pPr>
        <w:widowControl/>
        <w:spacing w:before="240" w:after="240"/>
        <w:ind w:left="720"/>
        <w:rPr>
          <w:sz w:val="24"/>
          <w:szCs w:val="24"/>
        </w:rPr>
      </w:pPr>
      <w:r>
        <w:rPr>
          <w:b/>
          <w:sz w:val="24"/>
          <w:szCs w:val="24"/>
        </w:rPr>
        <w:t>Owner.</w:t>
      </w:r>
      <w:r w:rsidR="006E1362" w:rsidRPr="006E1362">
        <w:rPr>
          <w:sz w:val="24"/>
          <w:szCs w:val="24"/>
        </w:rPr>
        <w:t xml:space="preserve"> </w:t>
      </w:r>
      <w:r>
        <w:rPr>
          <w:sz w:val="24"/>
          <w:szCs w:val="24"/>
        </w:rPr>
        <w:t>Any person or entity who has the legal right to lease or sublease a unit to a participant.</w:t>
      </w:r>
    </w:p>
    <w:p w14:paraId="03FCA78C" w14:textId="77777777" w:rsidR="006E1362" w:rsidRDefault="006A1286" w:rsidP="00C309A6">
      <w:pPr>
        <w:widowControl/>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14:paraId="0EB44F39" w14:textId="77777777" w:rsidR="006E1362" w:rsidRDefault="006A1286" w:rsidP="00C309A6">
      <w:pPr>
        <w:widowControl/>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14:paraId="364FFB60" w14:textId="0620F61C" w:rsidR="006E1362" w:rsidRDefault="006A1286" w:rsidP="00C309A6">
      <w:pPr>
        <w:widowControl/>
        <w:spacing w:before="240" w:after="240"/>
        <w:ind w:left="720"/>
        <w:rPr>
          <w:sz w:val="24"/>
          <w:szCs w:val="24"/>
        </w:rPr>
      </w:pPr>
      <w:r w:rsidRPr="00DC0D5E">
        <w:rPr>
          <w:b/>
          <w:sz w:val="24"/>
          <w:szCs w:val="24"/>
        </w:rPr>
        <w:t>Program</w:t>
      </w:r>
      <w:r w:rsidRPr="006E1362">
        <w:rPr>
          <w:b/>
          <w:sz w:val="24"/>
          <w:szCs w:val="24"/>
        </w:rPr>
        <w:t>.</w:t>
      </w:r>
      <w:r w:rsidR="006E1362">
        <w:rPr>
          <w:sz w:val="24"/>
          <w:szCs w:val="24"/>
        </w:rPr>
        <w:t xml:space="preserve"> </w:t>
      </w:r>
      <w:r w:rsidR="00441BC3">
        <w:rPr>
          <w:sz w:val="24"/>
          <w:szCs w:val="24"/>
        </w:rPr>
        <w:t xml:space="preserve">The project-based voucher program </w:t>
      </w:r>
      <w:r w:rsidR="00441BC3" w:rsidRPr="00300EED">
        <w:rPr>
          <w:sz w:val="24"/>
          <w:szCs w:val="24"/>
        </w:rPr>
        <w:t>(see authorization for project-based assistance at 42 U.S.C. 1437f(o)(13)).</w:t>
      </w:r>
    </w:p>
    <w:p w14:paraId="356B5829" w14:textId="77777777" w:rsidR="006E1362" w:rsidRDefault="00DC0D5E" w:rsidP="00C309A6">
      <w:pPr>
        <w:widowControl/>
        <w:spacing w:before="240" w:after="240"/>
        <w:ind w:left="720"/>
        <w:rPr>
          <w:sz w:val="24"/>
          <w:szCs w:val="24"/>
        </w:rPr>
      </w:pPr>
      <w:r w:rsidRPr="00722835">
        <w:rPr>
          <w:b/>
          <w:sz w:val="24"/>
          <w:szCs w:val="24"/>
        </w:rPr>
        <w:lastRenderedPageBreak/>
        <w:t>PHA</w:t>
      </w:r>
      <w:r w:rsidRPr="006E1362">
        <w:rPr>
          <w:b/>
          <w:sz w:val="24"/>
          <w:szCs w:val="24"/>
        </w:rPr>
        <w:t>.</w:t>
      </w:r>
      <w:r w:rsidRPr="00300EED">
        <w:rPr>
          <w:sz w:val="24"/>
          <w:szCs w:val="24"/>
        </w:rPr>
        <w:t xml:space="preserve"> Public Housing Agency.</w:t>
      </w:r>
      <w:r w:rsidR="006E1362">
        <w:rPr>
          <w:sz w:val="24"/>
          <w:szCs w:val="24"/>
        </w:rPr>
        <w:t xml:space="preserve"> </w:t>
      </w:r>
      <w:r w:rsidRPr="00300EED">
        <w:rPr>
          <w:sz w:val="24"/>
          <w:szCs w:val="24"/>
        </w:rPr>
        <w:t>The agency that has entered into the HAP contract with the owner. The agency is a public housing agency as defined in the United States Housing Act of 1937 (42 U.S.C. 1437a(b)(6)).</w:t>
      </w:r>
    </w:p>
    <w:p w14:paraId="7221DEE7" w14:textId="77777777" w:rsidR="001B5487" w:rsidRPr="001B5487" w:rsidRDefault="00953504" w:rsidP="00C309A6">
      <w:pPr>
        <w:widowControl/>
        <w:spacing w:before="240" w:after="240"/>
        <w:ind w:left="720"/>
        <w:rPr>
          <w:sz w:val="24"/>
          <w:szCs w:val="24"/>
        </w:rPr>
      </w:pPr>
      <w:r w:rsidRPr="00520CA6">
        <w:rPr>
          <w:b/>
          <w:sz w:val="24"/>
          <w:szCs w:val="24"/>
        </w:rPr>
        <w:t>PHA-owned units.</w:t>
      </w:r>
      <w:r>
        <w:rPr>
          <w:sz w:val="24"/>
          <w:szCs w:val="24"/>
        </w:rPr>
        <w:t xml:space="preserve">  </w:t>
      </w:r>
      <w:r w:rsidR="001B5487">
        <w:rPr>
          <w:sz w:val="24"/>
          <w:szCs w:val="24"/>
        </w:rPr>
        <w:t>A</w:t>
      </w:r>
      <w:r w:rsidR="001B5487" w:rsidRPr="001B5487">
        <w:rPr>
          <w:sz w:val="24"/>
          <w:szCs w:val="24"/>
        </w:rPr>
        <w:t xml:space="preserve"> unit is “owned by a PHA” if the unit is in a project that is:</w:t>
      </w:r>
    </w:p>
    <w:p w14:paraId="18714519" w14:textId="77777777" w:rsidR="001B5487" w:rsidRPr="001B5487" w:rsidRDefault="001B5487" w:rsidP="00C309A6">
      <w:pPr>
        <w:widowControl/>
        <w:spacing w:before="240" w:after="240"/>
        <w:ind w:left="720"/>
        <w:rPr>
          <w:sz w:val="24"/>
          <w:szCs w:val="24"/>
        </w:rPr>
      </w:pPr>
      <w:r w:rsidRPr="001B5487">
        <w:rPr>
          <w:sz w:val="24"/>
          <w:szCs w:val="24"/>
        </w:rPr>
        <w:t>(a) Owned by the PHA (which includes a PHA having a “controlling interest” in the entity that owns the unit</w:t>
      </w:r>
      <w:r w:rsidR="0091554E">
        <w:rPr>
          <w:sz w:val="24"/>
          <w:szCs w:val="24"/>
        </w:rPr>
        <w:t>; see definition above</w:t>
      </w:r>
      <w:r w:rsidRPr="001B5487">
        <w:rPr>
          <w:sz w:val="24"/>
          <w:szCs w:val="24"/>
        </w:rPr>
        <w:t>);</w:t>
      </w:r>
    </w:p>
    <w:p w14:paraId="4C748940" w14:textId="77777777" w:rsidR="001B5487" w:rsidRPr="001B5487" w:rsidRDefault="001B5487" w:rsidP="00C309A6">
      <w:pPr>
        <w:widowControl/>
        <w:spacing w:before="240" w:after="240"/>
        <w:ind w:left="720"/>
        <w:rPr>
          <w:sz w:val="24"/>
          <w:szCs w:val="24"/>
        </w:rPr>
      </w:pPr>
      <w:r w:rsidRPr="001B5487">
        <w:rPr>
          <w:sz w:val="24"/>
          <w:szCs w:val="24"/>
        </w:rPr>
        <w:t>(b) Owned by an entity wholly controlled by the PHA; or</w:t>
      </w:r>
    </w:p>
    <w:p w14:paraId="1208DAD8" w14:textId="4009644A" w:rsidR="006E1362" w:rsidRDefault="001B5487" w:rsidP="00C309A6">
      <w:pPr>
        <w:widowControl/>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14:paraId="78C054CD" w14:textId="77777777" w:rsidR="006E1362" w:rsidRDefault="006A1286" w:rsidP="00C309A6">
      <w:pPr>
        <w:widowControl/>
        <w:spacing w:before="240" w:after="240"/>
        <w:ind w:left="720"/>
        <w:rPr>
          <w:sz w:val="24"/>
          <w:szCs w:val="24"/>
        </w:rPr>
      </w:pPr>
      <w:r w:rsidRPr="00DC0D5E">
        <w:rPr>
          <w:b/>
          <w:sz w:val="24"/>
          <w:szCs w:val="24"/>
        </w:rPr>
        <w:t>Rent to owner</w:t>
      </w:r>
      <w:r w:rsidRPr="006E1362">
        <w:rPr>
          <w:b/>
          <w:sz w:val="24"/>
          <w:szCs w:val="24"/>
        </w:rPr>
        <w:t>.</w:t>
      </w:r>
      <w:r w:rsidR="006E1362">
        <w:rPr>
          <w:sz w:val="24"/>
          <w:szCs w:val="24"/>
        </w:rPr>
        <w:t xml:space="preserve"> </w:t>
      </w:r>
      <w:r w:rsidRPr="00300EED">
        <w:rPr>
          <w:sz w:val="24"/>
          <w:szCs w:val="24"/>
        </w:rPr>
        <w:t>The total monthly rent payable to the owner under the lease for a contract unit. Rent to owner includes payment for any housing services, maintenance and utilities to be provided by the owner in accordance with the lease.</w:t>
      </w:r>
    </w:p>
    <w:p w14:paraId="05822F7E" w14:textId="77777777" w:rsidR="006E1362" w:rsidRDefault="006453D2" w:rsidP="00C309A6">
      <w:pPr>
        <w:widowControl/>
        <w:spacing w:before="240" w:after="240"/>
        <w:ind w:left="720"/>
        <w:rPr>
          <w:sz w:val="24"/>
          <w:szCs w:val="24"/>
        </w:rPr>
      </w:pPr>
      <w:r>
        <w:rPr>
          <w:b/>
          <w:sz w:val="24"/>
          <w:szCs w:val="24"/>
        </w:rPr>
        <w:t>Tenant.</w:t>
      </w:r>
      <w:r w:rsidR="006E1362" w:rsidRPr="006E1362">
        <w:rPr>
          <w:sz w:val="24"/>
          <w:szCs w:val="24"/>
        </w:rPr>
        <w:t xml:space="preserve"> </w:t>
      </w:r>
      <w:r>
        <w:rPr>
          <w:sz w:val="24"/>
          <w:szCs w:val="24"/>
        </w:rPr>
        <w:t>The person or persons (other than a live-in aide) who executes the lease as a lessee of the dwelling unit.</w:t>
      </w:r>
    </w:p>
    <w:p w14:paraId="6E64A15A" w14:textId="5D61C9D7" w:rsidR="00322BD3" w:rsidRDefault="006A1286" w:rsidP="00C309A6">
      <w:pPr>
        <w:widowControl/>
        <w:spacing w:before="240" w:after="240"/>
        <w:ind w:left="720"/>
        <w:rPr>
          <w:sz w:val="24"/>
          <w:szCs w:val="24"/>
        </w:rPr>
      </w:pPr>
      <w:r w:rsidRPr="00D746CE">
        <w:rPr>
          <w:b/>
          <w:sz w:val="24"/>
          <w:szCs w:val="24"/>
        </w:rPr>
        <w:t>Tenant rent</w:t>
      </w:r>
      <w:r w:rsidRPr="006E1362">
        <w:rPr>
          <w:b/>
          <w:sz w:val="24"/>
          <w:szCs w:val="24"/>
        </w:rPr>
        <w:t>.</w:t>
      </w:r>
      <w:r w:rsidR="006E1362">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14:paraId="258EFCD2" w14:textId="77777777" w:rsidR="006E1362" w:rsidRDefault="006A1286" w:rsidP="00C309A6">
      <w:pPr>
        <w:widowControl/>
        <w:spacing w:before="240" w:after="240"/>
        <w:rPr>
          <w:b/>
          <w:sz w:val="24"/>
          <w:szCs w:val="24"/>
          <w:u w:val="single"/>
        </w:rPr>
      </w:pPr>
      <w:r w:rsidRPr="005B0DD2">
        <w:rPr>
          <w:b/>
          <w:sz w:val="24"/>
          <w:szCs w:val="24"/>
        </w:rPr>
        <w:t>3.</w:t>
      </w:r>
      <w:r w:rsidR="00300EED" w:rsidRPr="005B0DD2">
        <w:rPr>
          <w:b/>
          <w:sz w:val="24"/>
          <w:szCs w:val="24"/>
        </w:rPr>
        <w:tab/>
      </w:r>
      <w:r w:rsidRPr="005D5460">
        <w:rPr>
          <w:rStyle w:val="HeadingChar"/>
        </w:rPr>
        <w:t>PURPOSE</w:t>
      </w:r>
    </w:p>
    <w:p w14:paraId="7985D954" w14:textId="77777777" w:rsidR="006E1362" w:rsidRDefault="00596941" w:rsidP="00C309A6">
      <w:pPr>
        <w:widowControl/>
        <w:spacing w:before="240" w:after="240"/>
        <w:ind w:left="1440" w:hanging="720"/>
        <w:rPr>
          <w:sz w:val="24"/>
          <w:szCs w:val="24"/>
        </w:rPr>
      </w:pPr>
      <w:r>
        <w:rPr>
          <w:sz w:val="24"/>
          <w:szCs w:val="24"/>
        </w:rPr>
        <w:t>a.</w:t>
      </w:r>
      <w:r>
        <w:rPr>
          <w:sz w:val="24"/>
          <w:szCs w:val="24"/>
        </w:rPr>
        <w:tab/>
      </w:r>
      <w:r w:rsidR="006A1286" w:rsidRPr="00300EED">
        <w:rPr>
          <w:sz w:val="24"/>
          <w:szCs w:val="24"/>
        </w:rPr>
        <w:t>This is a HAP contract between the PHA and the owner.</w:t>
      </w:r>
    </w:p>
    <w:p w14:paraId="1EEF71F0" w14:textId="77777777" w:rsidR="006E1362" w:rsidRDefault="00596941" w:rsidP="00C309A6">
      <w:pPr>
        <w:widowControl/>
        <w:spacing w:before="240" w:after="240"/>
        <w:ind w:left="1440" w:hanging="720"/>
        <w:rPr>
          <w:sz w:val="24"/>
          <w:szCs w:val="24"/>
        </w:rPr>
      </w:pPr>
      <w:r>
        <w:rPr>
          <w:sz w:val="24"/>
          <w:szCs w:val="24"/>
        </w:rPr>
        <w:t>b.</w:t>
      </w:r>
      <w:r>
        <w:rPr>
          <w:sz w:val="24"/>
          <w:szCs w:val="24"/>
        </w:rPr>
        <w:tab/>
      </w:r>
      <w:r w:rsidR="006A1286" w:rsidRPr="00300EED">
        <w:rPr>
          <w:sz w:val="24"/>
          <w:szCs w:val="24"/>
        </w:rPr>
        <w:t>The purpose of the HAP contract is to provide housing assistance payments for eligible families who lease contract units that comply with the HUD</w:t>
      </w:r>
      <w:r w:rsidR="00441BC3">
        <w:rPr>
          <w:sz w:val="24"/>
          <w:szCs w:val="24"/>
        </w:rPr>
        <w:t xml:space="preserve"> </w:t>
      </w:r>
      <w:r w:rsidR="006A1286" w:rsidRPr="00300EED">
        <w:rPr>
          <w:sz w:val="24"/>
          <w:szCs w:val="24"/>
        </w:rPr>
        <w:t>HQS from the owner.</w:t>
      </w:r>
    </w:p>
    <w:p w14:paraId="62F2D8EE" w14:textId="77777777" w:rsidR="006E1362" w:rsidRDefault="00596941" w:rsidP="00C309A6">
      <w:pPr>
        <w:widowControl/>
        <w:spacing w:before="240" w:after="240"/>
        <w:ind w:left="1440" w:hanging="720"/>
        <w:rPr>
          <w:sz w:val="24"/>
          <w:szCs w:val="24"/>
        </w:rPr>
      </w:pPr>
      <w:r>
        <w:rPr>
          <w:sz w:val="24"/>
          <w:szCs w:val="24"/>
        </w:rPr>
        <w:t>c.</w:t>
      </w:r>
      <w:r>
        <w:rPr>
          <w:sz w:val="24"/>
          <w:szCs w:val="24"/>
        </w:rPr>
        <w:tab/>
      </w:r>
      <w:r w:rsidR="006A1286" w:rsidRPr="00300EED">
        <w:rPr>
          <w:sz w:val="24"/>
          <w:szCs w:val="24"/>
        </w:rPr>
        <w:t>The PHA must make housing assistance payments to the owner in accordance with the</w:t>
      </w:r>
      <w:r>
        <w:rPr>
          <w:sz w:val="24"/>
          <w:szCs w:val="24"/>
        </w:rPr>
        <w:t xml:space="preserve"> </w:t>
      </w:r>
      <w:r w:rsidR="006A1286" w:rsidRPr="00300EED">
        <w:rPr>
          <w:sz w:val="24"/>
          <w:szCs w:val="24"/>
        </w:rPr>
        <w:t>HAP contract for contract units leased and occupied by eligible families during the</w:t>
      </w:r>
      <w:r>
        <w:rPr>
          <w:sz w:val="24"/>
          <w:szCs w:val="24"/>
        </w:rPr>
        <w:t xml:space="preserve"> </w:t>
      </w:r>
      <w:r w:rsidR="006A1286" w:rsidRPr="00300EED">
        <w:rPr>
          <w:sz w:val="24"/>
          <w:szCs w:val="24"/>
        </w:rPr>
        <w:t>HAP contract term. HUD provides funds to the PHA to make housing assistance</w:t>
      </w:r>
      <w:r w:rsidR="00441BC3">
        <w:rPr>
          <w:sz w:val="24"/>
          <w:szCs w:val="24"/>
        </w:rPr>
        <w:t xml:space="preserve"> </w:t>
      </w:r>
      <w:r w:rsidR="006A1286" w:rsidRPr="00300EED">
        <w:rPr>
          <w:sz w:val="24"/>
          <w:szCs w:val="24"/>
        </w:rPr>
        <w:t>payments to owners for eligible families.</w:t>
      </w:r>
    </w:p>
    <w:p w14:paraId="19790D03" w14:textId="77777777" w:rsidR="006E1362" w:rsidRDefault="006A1286" w:rsidP="00C309A6">
      <w:pPr>
        <w:widowControl/>
        <w:spacing w:before="240" w:after="240"/>
        <w:rPr>
          <w:b/>
          <w:sz w:val="24"/>
          <w:szCs w:val="24"/>
          <w:u w:val="single"/>
        </w:rPr>
      </w:pPr>
      <w:r w:rsidRPr="005B0DD2">
        <w:rPr>
          <w:b/>
          <w:sz w:val="24"/>
          <w:szCs w:val="24"/>
        </w:rPr>
        <w:t>4.</w:t>
      </w:r>
      <w:r w:rsidR="00300EED" w:rsidRPr="005B0DD2">
        <w:rPr>
          <w:b/>
          <w:sz w:val="24"/>
          <w:szCs w:val="24"/>
        </w:rPr>
        <w:tab/>
      </w:r>
      <w:r w:rsidRPr="005D5460">
        <w:rPr>
          <w:rStyle w:val="HeadingChar"/>
        </w:rPr>
        <w:t xml:space="preserve">RENT TO </w:t>
      </w:r>
      <w:proofErr w:type="gramStart"/>
      <w:r w:rsidRPr="005D5460">
        <w:rPr>
          <w:rStyle w:val="HeadingChar"/>
        </w:rPr>
        <w:t>OWNER;</w:t>
      </w:r>
      <w:proofErr w:type="gramEnd"/>
      <w:r w:rsidRPr="005D5460">
        <w:rPr>
          <w:rStyle w:val="HeadingChar"/>
        </w:rPr>
        <w:t xml:space="preserve"> HOUSING ASSISTANCE PAYMENTS</w:t>
      </w:r>
    </w:p>
    <w:p w14:paraId="53F4EACE" w14:textId="77777777" w:rsidR="006E1362" w:rsidRDefault="006A1286" w:rsidP="00C309A6">
      <w:pPr>
        <w:widowControl/>
        <w:spacing w:before="240" w:after="240"/>
        <w:ind w:left="1440" w:hanging="720"/>
        <w:rPr>
          <w:b/>
          <w:sz w:val="24"/>
          <w:szCs w:val="24"/>
        </w:rPr>
      </w:pPr>
      <w:r w:rsidRPr="00441BC3">
        <w:rPr>
          <w:b/>
          <w:sz w:val="24"/>
          <w:szCs w:val="24"/>
        </w:rPr>
        <w:t>a.</w:t>
      </w:r>
      <w:r w:rsidR="00596941" w:rsidRPr="00441BC3">
        <w:rPr>
          <w:b/>
          <w:sz w:val="24"/>
          <w:szCs w:val="24"/>
        </w:rPr>
        <w:tab/>
      </w:r>
      <w:r w:rsidRPr="00441BC3">
        <w:rPr>
          <w:b/>
          <w:sz w:val="24"/>
          <w:szCs w:val="24"/>
        </w:rPr>
        <w:t>Amount of initial rent to owner</w:t>
      </w:r>
    </w:p>
    <w:p w14:paraId="75E0BBF2" w14:textId="77777777" w:rsidR="006E1362" w:rsidRDefault="006A1286" w:rsidP="00C309A6">
      <w:pPr>
        <w:widowControl/>
        <w:spacing w:before="240" w:after="240"/>
        <w:ind w:left="1440"/>
        <w:rPr>
          <w:sz w:val="24"/>
          <w:szCs w:val="24"/>
        </w:rPr>
      </w:pPr>
      <w:r w:rsidRPr="00300EED">
        <w:rPr>
          <w:sz w:val="24"/>
          <w:szCs w:val="24"/>
        </w:rPr>
        <w:t xml:space="preserve">The initial rent to owner for each contract unit is stated in Exhibit A, which is attached to and made a part of the HAP contract. At the beginning of the HAP contract term, and until rent to owner is adjusted in </w:t>
      </w:r>
      <w:r w:rsidRPr="00300EED">
        <w:rPr>
          <w:sz w:val="24"/>
          <w:szCs w:val="24"/>
        </w:rPr>
        <w:lastRenderedPageBreak/>
        <w:t>accordance with section 5 of the HAP contract, the rent to owner for each bedroom size (number of bedrooms) shall be the initial rent to owner amount listed in Exhibit A.</w:t>
      </w:r>
    </w:p>
    <w:p w14:paraId="49972E52" w14:textId="77777777" w:rsidR="001E41C4" w:rsidRDefault="001E41C4" w:rsidP="00C309A6">
      <w:pPr>
        <w:widowControl/>
        <w:spacing w:before="240" w:after="240"/>
        <w:ind w:left="1440"/>
        <w:rPr>
          <w:sz w:val="24"/>
          <w:szCs w:val="24"/>
        </w:rPr>
      </w:pPr>
      <w:r>
        <w:rPr>
          <w:sz w:val="24"/>
          <w:szCs w:val="24"/>
        </w:rPr>
        <w:t>Place a check mark here ___ if the PHA has elected not to reduce rents below the initial rent to owner.</w:t>
      </w:r>
    </w:p>
    <w:p w14:paraId="47D8DFEC" w14:textId="77777777" w:rsidR="006E1362" w:rsidRDefault="006A1286" w:rsidP="00C309A6">
      <w:pPr>
        <w:widowControl/>
        <w:spacing w:before="240" w:after="240"/>
        <w:ind w:left="1440" w:hanging="720"/>
        <w:rPr>
          <w:b/>
          <w:sz w:val="24"/>
          <w:szCs w:val="24"/>
        </w:rPr>
      </w:pPr>
      <w:r w:rsidRPr="00441BC3">
        <w:rPr>
          <w:b/>
          <w:sz w:val="24"/>
          <w:szCs w:val="24"/>
        </w:rPr>
        <w:t>b.</w:t>
      </w:r>
      <w:r w:rsidR="00596941" w:rsidRPr="00441BC3">
        <w:rPr>
          <w:b/>
          <w:sz w:val="24"/>
          <w:szCs w:val="24"/>
        </w:rPr>
        <w:tab/>
      </w:r>
      <w:r w:rsidRPr="00441BC3">
        <w:rPr>
          <w:b/>
          <w:sz w:val="24"/>
          <w:szCs w:val="24"/>
        </w:rPr>
        <w:t>HUD rent requirements</w:t>
      </w:r>
    </w:p>
    <w:p w14:paraId="66133C4B" w14:textId="77777777" w:rsidR="006E1362" w:rsidRDefault="006A1286" w:rsidP="00C309A6">
      <w:pPr>
        <w:widowControl/>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14:paraId="0AFD081A" w14:textId="77777777" w:rsidR="006E1362" w:rsidRDefault="001E41C4" w:rsidP="00C309A6">
      <w:pPr>
        <w:widowControl/>
        <w:spacing w:before="240" w:after="240"/>
        <w:ind w:left="1440" w:hanging="720"/>
        <w:rPr>
          <w:b/>
          <w:sz w:val="24"/>
          <w:szCs w:val="24"/>
        </w:rPr>
      </w:pPr>
      <w:r>
        <w:rPr>
          <w:b/>
          <w:sz w:val="24"/>
          <w:szCs w:val="24"/>
        </w:rPr>
        <w:t>c.</w:t>
      </w:r>
      <w:r>
        <w:rPr>
          <w:b/>
          <w:sz w:val="24"/>
          <w:szCs w:val="24"/>
        </w:rPr>
        <w:tab/>
      </w:r>
      <w:r w:rsidR="006A1286" w:rsidRPr="00441BC3">
        <w:rPr>
          <w:b/>
          <w:sz w:val="24"/>
          <w:szCs w:val="24"/>
        </w:rPr>
        <w:t>PHA payment to owner</w:t>
      </w:r>
    </w:p>
    <w:p w14:paraId="282C94C7" w14:textId="77777777" w:rsidR="006E1362" w:rsidRDefault="00596941"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Each month the PHA must make a housing assistance payment to the owner for a unit under lease to and occupied by an eligible family in accordance with the HAP contract.</w:t>
      </w:r>
    </w:p>
    <w:p w14:paraId="51546D22" w14:textId="77777777" w:rsidR="006E1362" w:rsidRDefault="00596941"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The monthly housing assistance payment to the owner for a contract unit is equal to the amount by which the rent to owner exceeds the tenant rent.</w:t>
      </w:r>
    </w:p>
    <w:p w14:paraId="2EEB9F33" w14:textId="77777777" w:rsidR="006E1362" w:rsidRDefault="00596941" w:rsidP="00C309A6">
      <w:pPr>
        <w:widowControl/>
        <w:spacing w:before="240" w:after="240"/>
        <w:ind w:left="2160" w:hanging="720"/>
        <w:rPr>
          <w:sz w:val="24"/>
          <w:szCs w:val="24"/>
        </w:rPr>
      </w:pPr>
      <w:r>
        <w:rPr>
          <w:sz w:val="24"/>
          <w:szCs w:val="24"/>
        </w:rPr>
        <w:t>3.</w:t>
      </w:r>
      <w:r>
        <w:rPr>
          <w:sz w:val="24"/>
          <w:szCs w:val="24"/>
        </w:rPr>
        <w:tab/>
      </w:r>
      <w:r w:rsidR="006A1286" w:rsidRPr="00300EED">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006A1286" w:rsidRPr="00300EED">
        <w:rPr>
          <w:sz w:val="24"/>
          <w:szCs w:val="24"/>
        </w:rPr>
        <w:t>for making housing assistance payments to the owner on behalf of a family in accordance with the HAP contract.</w:t>
      </w:r>
    </w:p>
    <w:p w14:paraId="204725F2" w14:textId="77777777" w:rsidR="006E1362" w:rsidRDefault="00596941" w:rsidP="00C309A6">
      <w:pPr>
        <w:widowControl/>
        <w:spacing w:before="240" w:after="240"/>
        <w:ind w:left="2160" w:hanging="720"/>
        <w:rPr>
          <w:sz w:val="24"/>
          <w:szCs w:val="24"/>
        </w:rPr>
      </w:pPr>
      <w:r>
        <w:rPr>
          <w:sz w:val="24"/>
          <w:szCs w:val="24"/>
        </w:rPr>
        <w:t>4.</w:t>
      </w:r>
      <w:r>
        <w:rPr>
          <w:sz w:val="24"/>
          <w:szCs w:val="24"/>
        </w:rPr>
        <w:tab/>
      </w:r>
      <w:r w:rsidR="006A1286" w:rsidRPr="00300EED">
        <w:rPr>
          <w:sz w:val="24"/>
          <w:szCs w:val="24"/>
        </w:rPr>
        <w:t>The owner will be paid the housing assistance payment under the HAP contract on or about the first day of the month for which payment is due, unless the owner and the PHA agree on a later date.</w:t>
      </w:r>
    </w:p>
    <w:p w14:paraId="64877427" w14:textId="77777777" w:rsidR="006E1362" w:rsidRDefault="00596941" w:rsidP="00C309A6">
      <w:pPr>
        <w:widowControl/>
        <w:spacing w:before="240" w:after="240"/>
        <w:ind w:left="2160" w:hanging="720"/>
        <w:rPr>
          <w:sz w:val="24"/>
          <w:szCs w:val="24"/>
        </w:rPr>
      </w:pPr>
      <w:r>
        <w:rPr>
          <w:sz w:val="24"/>
          <w:szCs w:val="24"/>
        </w:rPr>
        <w:t>5.</w:t>
      </w:r>
      <w:r>
        <w:rPr>
          <w:sz w:val="24"/>
          <w:szCs w:val="24"/>
        </w:rPr>
        <w:tab/>
      </w:r>
      <w:r w:rsidR="006A1286" w:rsidRPr="00300EED">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006A1286" w:rsidRPr="00300EED">
        <w:rPr>
          <w:sz w:val="24"/>
          <w:szCs w:val="24"/>
        </w:rPr>
        <w:t xml:space="preserve"> of the HAP contract, the owner does not have a right to receive housing assistance payments.</w:t>
      </w:r>
    </w:p>
    <w:p w14:paraId="3B7FE1B2" w14:textId="77777777" w:rsidR="006E1362" w:rsidRDefault="00596941" w:rsidP="00C309A6">
      <w:pPr>
        <w:widowControl/>
        <w:spacing w:before="240" w:after="240"/>
        <w:ind w:left="2160" w:hanging="720"/>
        <w:rPr>
          <w:sz w:val="24"/>
          <w:szCs w:val="24"/>
        </w:rPr>
      </w:pPr>
      <w:r>
        <w:rPr>
          <w:sz w:val="24"/>
          <w:szCs w:val="24"/>
        </w:rPr>
        <w:t>6.</w:t>
      </w:r>
      <w:r>
        <w:rPr>
          <w:sz w:val="24"/>
          <w:szCs w:val="24"/>
        </w:rPr>
        <w:tab/>
      </w:r>
      <w:r w:rsidR="006A1286" w:rsidRPr="00300EED">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14:paraId="3402483A" w14:textId="77777777" w:rsidR="006E1362" w:rsidRDefault="00596941" w:rsidP="00C309A6">
      <w:pPr>
        <w:widowControl/>
        <w:spacing w:before="240" w:after="240"/>
        <w:ind w:left="2160" w:hanging="720"/>
        <w:rPr>
          <w:sz w:val="24"/>
          <w:szCs w:val="24"/>
        </w:rPr>
      </w:pPr>
      <w:r>
        <w:rPr>
          <w:sz w:val="24"/>
          <w:szCs w:val="24"/>
        </w:rPr>
        <w:lastRenderedPageBreak/>
        <w:t>7.</w:t>
      </w:r>
      <w:r>
        <w:rPr>
          <w:sz w:val="24"/>
          <w:szCs w:val="24"/>
        </w:rPr>
        <w:tab/>
      </w:r>
      <w:r w:rsidR="006A1286" w:rsidRPr="00300EED">
        <w:rPr>
          <w:sz w:val="24"/>
          <w:szCs w:val="24"/>
        </w:rPr>
        <w:t>The owner will notify the PHA promptly of any change of circumstances that would affect the amount of the monthly housing assistance payment, and will return any payment that does not conform to the changed circumstances.</w:t>
      </w:r>
    </w:p>
    <w:p w14:paraId="56999563" w14:textId="77777777" w:rsidR="006E1362" w:rsidRDefault="000C0B56" w:rsidP="00C309A6">
      <w:pPr>
        <w:widowControl/>
        <w:spacing w:before="240" w:after="240"/>
        <w:ind w:left="1440" w:hanging="720"/>
        <w:rPr>
          <w:b/>
          <w:sz w:val="24"/>
          <w:szCs w:val="24"/>
        </w:rPr>
      </w:pPr>
      <w:r>
        <w:rPr>
          <w:b/>
          <w:sz w:val="24"/>
          <w:szCs w:val="24"/>
        </w:rPr>
        <w:t>d.</w:t>
      </w:r>
      <w:r w:rsidR="00596941" w:rsidRPr="004B0B5A">
        <w:rPr>
          <w:b/>
          <w:sz w:val="24"/>
          <w:szCs w:val="24"/>
        </w:rPr>
        <w:tab/>
      </w:r>
      <w:r w:rsidR="006A1286" w:rsidRPr="004B0B5A">
        <w:rPr>
          <w:b/>
          <w:sz w:val="24"/>
          <w:szCs w:val="24"/>
        </w:rPr>
        <w:t>Termination of assistance for family</w:t>
      </w:r>
    </w:p>
    <w:p w14:paraId="5D04D945" w14:textId="77777777" w:rsidR="006E1362" w:rsidRDefault="000D5EBC" w:rsidP="00C309A6">
      <w:pPr>
        <w:widowControl/>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p>
    <w:p w14:paraId="1E1011E5" w14:textId="77777777" w:rsidR="006E1362" w:rsidRDefault="006A1286" w:rsidP="00C309A6">
      <w:pPr>
        <w:widowControl/>
        <w:spacing w:before="240" w:after="240"/>
        <w:rPr>
          <w:b/>
          <w:sz w:val="24"/>
          <w:szCs w:val="24"/>
          <w:u w:val="single"/>
        </w:rPr>
      </w:pPr>
      <w:r w:rsidRPr="005B0DD2">
        <w:rPr>
          <w:b/>
          <w:sz w:val="24"/>
          <w:szCs w:val="24"/>
        </w:rPr>
        <w:t>5.</w:t>
      </w:r>
      <w:r w:rsidR="00300EED" w:rsidRPr="005B0DD2">
        <w:rPr>
          <w:b/>
          <w:sz w:val="24"/>
          <w:szCs w:val="24"/>
        </w:rPr>
        <w:tab/>
      </w:r>
      <w:r w:rsidRPr="005D5460">
        <w:rPr>
          <w:rStyle w:val="HeadingChar"/>
        </w:rPr>
        <w:t>ADJUSTMENT OF RENT TO OWNER</w:t>
      </w:r>
    </w:p>
    <w:p w14:paraId="698B5242" w14:textId="77777777" w:rsidR="006E1362" w:rsidRDefault="00596941" w:rsidP="00C309A6">
      <w:pPr>
        <w:widowControl/>
        <w:spacing w:before="240" w:after="240"/>
        <w:ind w:left="1440" w:hanging="720"/>
        <w:rPr>
          <w:b/>
          <w:sz w:val="24"/>
          <w:szCs w:val="24"/>
        </w:rPr>
      </w:pPr>
      <w:r w:rsidRPr="004B0B5A">
        <w:rPr>
          <w:b/>
          <w:sz w:val="24"/>
          <w:szCs w:val="24"/>
        </w:rPr>
        <w:t>a.</w:t>
      </w:r>
      <w:r w:rsidRPr="004B0B5A">
        <w:rPr>
          <w:b/>
          <w:sz w:val="24"/>
          <w:szCs w:val="24"/>
        </w:rPr>
        <w:tab/>
      </w:r>
      <w:r w:rsidR="006A1286" w:rsidRPr="004B0B5A">
        <w:rPr>
          <w:b/>
          <w:sz w:val="24"/>
          <w:szCs w:val="24"/>
        </w:rPr>
        <w:t>PHA determination of adjusted rent</w:t>
      </w:r>
    </w:p>
    <w:p w14:paraId="20DFA68A" w14:textId="77777777" w:rsidR="006E1362" w:rsidRDefault="00913552"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 xml:space="preserve">At each annual anniversary during the term of the HAP contract, the PHA shall </w:t>
      </w:r>
      <w:r w:rsidR="004B0B5A">
        <w:rPr>
          <w:sz w:val="24"/>
          <w:szCs w:val="24"/>
        </w:rPr>
        <w:t>a</w:t>
      </w:r>
      <w:r w:rsidR="006A1286" w:rsidRPr="00300EED">
        <w:rPr>
          <w:sz w:val="24"/>
          <w:szCs w:val="24"/>
        </w:rPr>
        <w:t>djust the amount of rent to owner, upon request to the PHA by the owner, in accordance with law and HUD requirements.</w:t>
      </w:r>
      <w:r w:rsidR="006E1362">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14:paraId="3F04B993" w14:textId="112F6199" w:rsidR="004A0D4E" w:rsidRDefault="00913552" w:rsidP="00C309A6">
      <w:pPr>
        <w:widowControl/>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006A1286" w:rsidRPr="00300EED">
        <w:rPr>
          <w:sz w:val="24"/>
          <w:szCs w:val="24"/>
        </w:rPr>
        <w:t xml:space="preserve">The amount of the rent to owner may be adjusted up or down, in the amount </w:t>
      </w:r>
      <w:r w:rsidR="000F2315">
        <w:rPr>
          <w:sz w:val="24"/>
          <w:szCs w:val="24"/>
        </w:rPr>
        <w:t>de</w:t>
      </w:r>
      <w:r w:rsidR="000F2315" w:rsidRPr="00300EED">
        <w:rPr>
          <w:sz w:val="24"/>
          <w:szCs w:val="24"/>
        </w:rPr>
        <w:t>fined</w:t>
      </w:r>
      <w:r w:rsidR="006A1286" w:rsidRPr="00300EED">
        <w:rPr>
          <w:sz w:val="24"/>
          <w:szCs w:val="24"/>
        </w:rPr>
        <w:t xml:space="preserve"> by the PHA</w:t>
      </w:r>
      <w:r w:rsidR="00EF2E50">
        <w:rPr>
          <w:sz w:val="24"/>
          <w:szCs w:val="24"/>
        </w:rPr>
        <w:t xml:space="preserve"> in accordance with HUD requirements.</w:t>
      </w:r>
    </w:p>
    <w:p w14:paraId="61BFDB5C" w14:textId="4CC58ACB" w:rsidR="00093619" w:rsidRDefault="00093619" w:rsidP="00C309A6">
      <w:pPr>
        <w:widowControl/>
        <w:spacing w:before="240" w:after="240"/>
        <w:ind w:left="2160" w:hanging="720"/>
        <w:rPr>
          <w:sz w:val="24"/>
          <w:szCs w:val="24"/>
        </w:rPr>
      </w:pPr>
      <w:r>
        <w:rPr>
          <w:sz w:val="24"/>
          <w:szCs w:val="24"/>
        </w:rPr>
        <w:t>3.</w:t>
      </w:r>
      <w:r>
        <w:rPr>
          <w:sz w:val="24"/>
          <w:szCs w:val="24"/>
        </w:rPr>
        <w:tab/>
        <w:t>In addition to all other applicable PBV rent provisions, the Owner agrees to never request</w:t>
      </w:r>
      <w:r w:rsidR="00F55182">
        <w:rPr>
          <w:sz w:val="24"/>
          <w:szCs w:val="24"/>
        </w:rPr>
        <w:t xml:space="preserve"> and the PHA agrees never to approve a rent increase i</w:t>
      </w:r>
      <w:r>
        <w:rPr>
          <w:sz w:val="24"/>
          <w:szCs w:val="24"/>
        </w:rPr>
        <w:t>n excess of the Operating Cost Adjustment Factor adjusted rent.</w:t>
      </w:r>
    </w:p>
    <w:p w14:paraId="33501425" w14:textId="77777777" w:rsidR="006E1362" w:rsidRDefault="00596941" w:rsidP="00C309A6">
      <w:pPr>
        <w:widowControl/>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006A1286" w:rsidRPr="00913552">
        <w:rPr>
          <w:b/>
          <w:sz w:val="24"/>
          <w:szCs w:val="24"/>
        </w:rPr>
        <w:t>rent</w:t>
      </w:r>
    </w:p>
    <w:p w14:paraId="22219DD2" w14:textId="77777777" w:rsidR="006E1362" w:rsidRDefault="00FC5D65" w:rsidP="00C309A6">
      <w:pPr>
        <w:widowControl/>
        <w:spacing w:before="240" w:after="240"/>
        <w:ind w:left="1440"/>
        <w:rPr>
          <w:sz w:val="24"/>
          <w:szCs w:val="24"/>
        </w:rPr>
      </w:pPr>
      <w:r>
        <w:rPr>
          <w:sz w:val="24"/>
          <w:szCs w:val="24"/>
        </w:rPr>
        <w:t>The r</w:t>
      </w:r>
      <w:r w:rsidR="006A1286" w:rsidRPr="00300EED">
        <w:rPr>
          <w:sz w:val="24"/>
          <w:szCs w:val="24"/>
        </w:rPr>
        <w:t>ent to owner for each contract unit, as adjusted</w:t>
      </w:r>
      <w:r>
        <w:rPr>
          <w:sz w:val="24"/>
          <w:szCs w:val="24"/>
        </w:rPr>
        <w:t xml:space="preserve"> </w:t>
      </w:r>
      <w:r w:rsidR="006A1286" w:rsidRPr="00300EED">
        <w:rPr>
          <w:sz w:val="24"/>
          <w:szCs w:val="24"/>
        </w:rPr>
        <w:t>by the PHA</w:t>
      </w:r>
      <w:r>
        <w:rPr>
          <w:sz w:val="24"/>
          <w:szCs w:val="24"/>
        </w:rPr>
        <w:t xml:space="preserve"> in accordance with 24 CFR 983.303</w:t>
      </w:r>
      <w:r w:rsidR="006A1286" w:rsidRPr="00300EED">
        <w:rPr>
          <w:sz w:val="24"/>
          <w:szCs w:val="24"/>
        </w:rPr>
        <w:t xml:space="preserve">, may at no time exceed </w:t>
      </w:r>
      <w:r w:rsidR="00EF76F1">
        <w:rPr>
          <w:sz w:val="24"/>
          <w:szCs w:val="24"/>
        </w:rPr>
        <w:t xml:space="preserve">the </w:t>
      </w:r>
      <w:r w:rsidR="006A1286" w:rsidRPr="00300EED">
        <w:rPr>
          <w:sz w:val="24"/>
          <w:szCs w:val="24"/>
        </w:rPr>
        <w:t xml:space="preserve">reasonable </w:t>
      </w:r>
      <w:r>
        <w:rPr>
          <w:sz w:val="24"/>
          <w:szCs w:val="24"/>
        </w:rPr>
        <w:t xml:space="preserve">rent </w:t>
      </w:r>
      <w:r w:rsidR="006A1286" w:rsidRPr="00300EED">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006A1286" w:rsidRPr="00300EED">
        <w:rPr>
          <w:sz w:val="24"/>
          <w:szCs w:val="24"/>
        </w:rPr>
        <w:t>.</w:t>
      </w:r>
      <w:r>
        <w:rPr>
          <w:sz w:val="24"/>
          <w:szCs w:val="24"/>
        </w:rPr>
        <w:t xml:space="preserve"> The reasonable rent shall be determined by the PHA in accordance with HUD requirements.</w:t>
      </w:r>
    </w:p>
    <w:p w14:paraId="7EB0349D" w14:textId="77777777" w:rsidR="006E1362" w:rsidRDefault="00596941" w:rsidP="00C309A6">
      <w:pPr>
        <w:keepNext/>
        <w:keepLines/>
        <w:widowControl/>
        <w:spacing w:before="240" w:after="240"/>
        <w:ind w:left="1440" w:hanging="720"/>
        <w:rPr>
          <w:b/>
          <w:sz w:val="24"/>
          <w:szCs w:val="24"/>
        </w:rPr>
      </w:pPr>
      <w:r w:rsidRPr="00913552">
        <w:rPr>
          <w:b/>
          <w:sz w:val="24"/>
          <w:szCs w:val="24"/>
        </w:rPr>
        <w:lastRenderedPageBreak/>
        <w:t>c.</w:t>
      </w:r>
      <w:r w:rsidRPr="00913552">
        <w:rPr>
          <w:b/>
          <w:sz w:val="24"/>
          <w:szCs w:val="24"/>
        </w:rPr>
        <w:tab/>
      </w:r>
      <w:r w:rsidR="006A1286" w:rsidRPr="00913552">
        <w:rPr>
          <w:b/>
          <w:sz w:val="24"/>
          <w:szCs w:val="24"/>
        </w:rPr>
        <w:t>No special adjustments</w:t>
      </w:r>
    </w:p>
    <w:p w14:paraId="48DF5522" w14:textId="77777777" w:rsidR="006E1362" w:rsidRDefault="006A1286" w:rsidP="00C309A6">
      <w:pPr>
        <w:widowControl/>
        <w:spacing w:before="240" w:after="240"/>
        <w:ind w:left="1440"/>
        <w:rPr>
          <w:sz w:val="24"/>
          <w:szCs w:val="24"/>
        </w:rPr>
      </w:pPr>
      <w:r w:rsidRPr="00300EED">
        <w:rPr>
          <w:sz w:val="24"/>
          <w:szCs w:val="24"/>
        </w:rPr>
        <w:t>The PHA will not make any special adjustments of the rent to owner.</w:t>
      </w:r>
    </w:p>
    <w:p w14:paraId="3AD1DAFC" w14:textId="77777777" w:rsidR="006E1362" w:rsidRDefault="00596941" w:rsidP="00C309A6">
      <w:pPr>
        <w:widowControl/>
        <w:spacing w:before="240" w:after="240"/>
        <w:ind w:left="1440" w:hanging="720"/>
        <w:rPr>
          <w:b/>
          <w:sz w:val="24"/>
          <w:szCs w:val="24"/>
        </w:rPr>
      </w:pPr>
      <w:r w:rsidRPr="00913552">
        <w:rPr>
          <w:b/>
          <w:sz w:val="24"/>
          <w:szCs w:val="24"/>
        </w:rPr>
        <w:t>d.</w:t>
      </w:r>
      <w:r w:rsidRPr="00913552">
        <w:rPr>
          <w:b/>
          <w:sz w:val="24"/>
          <w:szCs w:val="24"/>
        </w:rPr>
        <w:tab/>
      </w:r>
      <w:r w:rsidR="006A1286" w:rsidRPr="00913552">
        <w:rPr>
          <w:b/>
          <w:sz w:val="24"/>
          <w:szCs w:val="24"/>
        </w:rPr>
        <w:t>Owner compliance with HAP contract</w:t>
      </w:r>
    </w:p>
    <w:p w14:paraId="1FCAC306" w14:textId="77777777" w:rsidR="006E1362" w:rsidRDefault="006A1286" w:rsidP="00C309A6">
      <w:pPr>
        <w:widowControl/>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14:paraId="40A88FFA" w14:textId="77777777" w:rsidR="006E1362" w:rsidRDefault="006A1286" w:rsidP="00C309A6">
      <w:pPr>
        <w:widowControl/>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14:paraId="1DA838A6" w14:textId="597FF4DD" w:rsidR="00093619" w:rsidRDefault="006A1286" w:rsidP="00C309A6">
      <w:pPr>
        <w:widowControl/>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14:paraId="5991EF13" w14:textId="77777777" w:rsidR="006E1362" w:rsidRDefault="006F5DFA" w:rsidP="00C309A6">
      <w:pPr>
        <w:widowControl/>
        <w:spacing w:before="240" w:after="240"/>
        <w:rPr>
          <w:b/>
          <w:sz w:val="24"/>
          <w:szCs w:val="24"/>
          <w:u w:val="single"/>
        </w:rPr>
      </w:pPr>
      <w:r w:rsidRPr="005B0DD2">
        <w:rPr>
          <w:b/>
          <w:sz w:val="24"/>
          <w:szCs w:val="24"/>
        </w:rPr>
        <w:t>6.</w:t>
      </w:r>
      <w:r w:rsidR="00300EED" w:rsidRPr="005B0DD2">
        <w:rPr>
          <w:b/>
          <w:sz w:val="24"/>
          <w:szCs w:val="24"/>
        </w:rPr>
        <w:tab/>
      </w:r>
      <w:r w:rsidR="006A1286" w:rsidRPr="005D5460">
        <w:rPr>
          <w:rStyle w:val="HeadingChar"/>
        </w:rPr>
        <w:t>OWNER RESPONSIBILITY</w:t>
      </w:r>
    </w:p>
    <w:p w14:paraId="4E8DA3A3" w14:textId="77777777" w:rsidR="006E1362" w:rsidRDefault="006A1286" w:rsidP="00C309A6">
      <w:pPr>
        <w:widowControl/>
        <w:spacing w:before="240" w:after="240"/>
        <w:ind w:left="720"/>
        <w:rPr>
          <w:sz w:val="24"/>
          <w:szCs w:val="24"/>
        </w:rPr>
      </w:pPr>
      <w:r w:rsidRPr="00300EED">
        <w:rPr>
          <w:sz w:val="24"/>
          <w:szCs w:val="24"/>
        </w:rPr>
        <w:t>The owner is responsible for:</w:t>
      </w:r>
    </w:p>
    <w:p w14:paraId="2ACB8819" w14:textId="77777777" w:rsidR="006E1362" w:rsidRDefault="005356A2" w:rsidP="00C309A6">
      <w:pPr>
        <w:widowControl/>
        <w:spacing w:before="240" w:after="240"/>
        <w:ind w:left="1440" w:hanging="720"/>
        <w:rPr>
          <w:sz w:val="24"/>
          <w:szCs w:val="24"/>
        </w:rPr>
      </w:pPr>
      <w:r>
        <w:rPr>
          <w:sz w:val="24"/>
          <w:szCs w:val="24"/>
        </w:rPr>
        <w:t>a</w:t>
      </w:r>
      <w:r w:rsidR="00596941">
        <w:rPr>
          <w:sz w:val="24"/>
          <w:szCs w:val="24"/>
        </w:rPr>
        <w:t>.</w:t>
      </w:r>
      <w:r w:rsidR="00596941">
        <w:rPr>
          <w:sz w:val="24"/>
          <w:szCs w:val="24"/>
        </w:rPr>
        <w:tab/>
      </w:r>
      <w:r w:rsidR="006A1286" w:rsidRPr="00300EED">
        <w:rPr>
          <w:sz w:val="24"/>
          <w:szCs w:val="24"/>
        </w:rPr>
        <w:t>Performing all management and rental f</w:t>
      </w:r>
      <w:r w:rsidR="00B65D76">
        <w:rPr>
          <w:sz w:val="24"/>
          <w:szCs w:val="24"/>
        </w:rPr>
        <w:t>unctions for the contract units.</w:t>
      </w:r>
    </w:p>
    <w:p w14:paraId="5D30DF6D" w14:textId="77777777" w:rsidR="006E1362" w:rsidRDefault="007E331C" w:rsidP="00C309A6">
      <w:pPr>
        <w:widowControl/>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14:paraId="36F84937" w14:textId="77777777" w:rsidR="006E1362" w:rsidRDefault="007E331C" w:rsidP="00C309A6">
      <w:pPr>
        <w:widowControl/>
        <w:spacing w:before="240" w:after="240"/>
        <w:ind w:left="1440" w:hanging="720"/>
        <w:rPr>
          <w:sz w:val="24"/>
          <w:szCs w:val="24"/>
        </w:rPr>
      </w:pPr>
      <w:r>
        <w:rPr>
          <w:sz w:val="24"/>
          <w:szCs w:val="24"/>
        </w:rPr>
        <w:t>c.</w:t>
      </w:r>
      <w:r>
        <w:rPr>
          <w:sz w:val="24"/>
          <w:szCs w:val="24"/>
        </w:rPr>
        <w:tab/>
        <w:t>Complying with equal opportunity requirements</w:t>
      </w:r>
      <w:r w:rsidR="00B65D76">
        <w:rPr>
          <w:sz w:val="24"/>
          <w:szCs w:val="24"/>
        </w:rPr>
        <w:t>.</w:t>
      </w:r>
    </w:p>
    <w:p w14:paraId="6E1D9D0B" w14:textId="77777777" w:rsidR="006E1362" w:rsidRDefault="007E331C" w:rsidP="00C309A6">
      <w:pPr>
        <w:widowControl/>
        <w:spacing w:before="240" w:after="240"/>
        <w:ind w:left="1440" w:hanging="720"/>
        <w:rPr>
          <w:sz w:val="24"/>
          <w:szCs w:val="24"/>
        </w:rPr>
      </w:pPr>
      <w:r>
        <w:rPr>
          <w:sz w:val="24"/>
          <w:szCs w:val="24"/>
        </w:rPr>
        <w:t>d</w:t>
      </w:r>
      <w:r w:rsidR="00596941">
        <w:rPr>
          <w:sz w:val="24"/>
          <w:szCs w:val="24"/>
        </w:rPr>
        <w:t>.</w:t>
      </w:r>
      <w:r w:rsidR="00596941">
        <w:rPr>
          <w:sz w:val="24"/>
          <w:szCs w:val="24"/>
        </w:rPr>
        <w:tab/>
      </w:r>
      <w:r w:rsidR="006A1286" w:rsidRPr="00300EED">
        <w:rPr>
          <w:sz w:val="24"/>
          <w:szCs w:val="24"/>
        </w:rPr>
        <w:t>Enforcing ten</w:t>
      </w:r>
      <w:r w:rsidR="00596941">
        <w:rPr>
          <w:sz w:val="24"/>
          <w:szCs w:val="24"/>
        </w:rPr>
        <w:t>ant obligations under the lease</w:t>
      </w:r>
      <w:r w:rsidR="00B65D76">
        <w:rPr>
          <w:sz w:val="24"/>
          <w:szCs w:val="24"/>
        </w:rPr>
        <w:t>.</w:t>
      </w:r>
    </w:p>
    <w:p w14:paraId="011E9594" w14:textId="77777777" w:rsidR="006E1362" w:rsidRDefault="007E331C" w:rsidP="00C309A6">
      <w:pPr>
        <w:widowControl/>
        <w:spacing w:before="240" w:after="240"/>
        <w:ind w:left="1440" w:hanging="720"/>
        <w:rPr>
          <w:sz w:val="24"/>
          <w:szCs w:val="24"/>
        </w:rPr>
      </w:pPr>
      <w:r>
        <w:rPr>
          <w:sz w:val="24"/>
          <w:szCs w:val="24"/>
        </w:rPr>
        <w:t>e</w:t>
      </w:r>
      <w:r w:rsidR="00596941">
        <w:rPr>
          <w:sz w:val="24"/>
          <w:szCs w:val="24"/>
        </w:rPr>
        <w:t>.</w:t>
      </w:r>
      <w:r w:rsidR="00596941">
        <w:rPr>
          <w:sz w:val="24"/>
          <w:szCs w:val="24"/>
        </w:rPr>
        <w:tab/>
      </w:r>
      <w:r w:rsidR="006A1286" w:rsidRPr="00300EED">
        <w:rPr>
          <w:sz w:val="24"/>
          <w:szCs w:val="24"/>
        </w:rPr>
        <w:t>Paying for utilities and housing services (unless paid</w:t>
      </w:r>
      <w:r w:rsidR="00596941">
        <w:rPr>
          <w:sz w:val="24"/>
          <w:szCs w:val="24"/>
        </w:rPr>
        <w:t xml:space="preserve"> by the family under the lease)</w:t>
      </w:r>
      <w:r w:rsidR="00B65D76">
        <w:rPr>
          <w:sz w:val="24"/>
          <w:szCs w:val="24"/>
        </w:rPr>
        <w:t>.</w:t>
      </w:r>
    </w:p>
    <w:p w14:paraId="0D5CF582" w14:textId="77777777" w:rsidR="006E1362" w:rsidRDefault="007E331C" w:rsidP="00C309A6">
      <w:pPr>
        <w:widowControl/>
        <w:spacing w:before="240" w:after="240"/>
        <w:ind w:left="1440" w:hanging="720"/>
        <w:rPr>
          <w:sz w:val="24"/>
          <w:szCs w:val="24"/>
        </w:rPr>
      </w:pPr>
      <w:r>
        <w:rPr>
          <w:sz w:val="24"/>
          <w:szCs w:val="24"/>
        </w:rPr>
        <w:t>f</w:t>
      </w:r>
      <w:r w:rsidR="00596941">
        <w:rPr>
          <w:sz w:val="24"/>
          <w:szCs w:val="24"/>
        </w:rPr>
        <w:t>.</w:t>
      </w:r>
      <w:r w:rsidR="00596941">
        <w:rPr>
          <w:sz w:val="24"/>
          <w:szCs w:val="24"/>
        </w:rPr>
        <w:tab/>
      </w:r>
      <w:r w:rsidR="006A1286" w:rsidRPr="00300EED">
        <w:rPr>
          <w:sz w:val="24"/>
          <w:szCs w:val="24"/>
        </w:rPr>
        <w:t>Collecting from the tenant:</w:t>
      </w:r>
    </w:p>
    <w:p w14:paraId="42432C2F" w14:textId="77777777" w:rsidR="006A1286" w:rsidRPr="00300EED" w:rsidRDefault="005356A2" w:rsidP="00C309A6">
      <w:pPr>
        <w:widowControl/>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14:paraId="2602CFA5" w14:textId="77777777" w:rsidR="006A1286" w:rsidRPr="00300EED" w:rsidRDefault="005356A2" w:rsidP="00C309A6">
      <w:pPr>
        <w:widowControl/>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14:paraId="54E4B087" w14:textId="77777777" w:rsidR="006E1362" w:rsidRDefault="005356A2" w:rsidP="00C309A6">
      <w:pPr>
        <w:widowControl/>
        <w:spacing w:before="240" w:after="240"/>
        <w:ind w:left="2160" w:hanging="720"/>
        <w:rPr>
          <w:sz w:val="24"/>
          <w:szCs w:val="24"/>
        </w:rPr>
      </w:pPr>
      <w:r>
        <w:rPr>
          <w:sz w:val="24"/>
          <w:szCs w:val="24"/>
        </w:rPr>
        <w:t>3.</w:t>
      </w:r>
      <w:r w:rsidR="00596941">
        <w:rPr>
          <w:sz w:val="24"/>
          <w:szCs w:val="24"/>
        </w:rPr>
        <w:tab/>
      </w:r>
      <w:r w:rsidR="006A1286" w:rsidRPr="00300EED">
        <w:rPr>
          <w:sz w:val="24"/>
          <w:szCs w:val="24"/>
        </w:rPr>
        <w:t>Any charge for unit damage by the family.</w:t>
      </w:r>
    </w:p>
    <w:p w14:paraId="6454FEBC" w14:textId="77777777" w:rsidR="006E1362" w:rsidRDefault="002272BF" w:rsidP="00C309A6">
      <w:pPr>
        <w:widowControl/>
        <w:spacing w:before="240" w:after="240"/>
        <w:rPr>
          <w:b/>
          <w:sz w:val="24"/>
          <w:szCs w:val="24"/>
          <w:u w:val="single"/>
        </w:rPr>
      </w:pPr>
      <w:r w:rsidRPr="005B0DD2">
        <w:rPr>
          <w:b/>
          <w:sz w:val="24"/>
          <w:szCs w:val="24"/>
        </w:rPr>
        <w:t>7.</w:t>
      </w:r>
      <w:r w:rsidR="00300EED" w:rsidRPr="005B0DD2">
        <w:rPr>
          <w:b/>
          <w:sz w:val="24"/>
          <w:szCs w:val="24"/>
        </w:rPr>
        <w:tab/>
      </w:r>
      <w:r w:rsidR="006A1286" w:rsidRPr="005D5460">
        <w:rPr>
          <w:rStyle w:val="HeadingChar"/>
        </w:rPr>
        <w:t>OWNER CERTIFICATION</w:t>
      </w:r>
    </w:p>
    <w:p w14:paraId="2BBD6E61" w14:textId="77777777" w:rsidR="006E1362" w:rsidRDefault="006A1286" w:rsidP="00C309A6">
      <w:pPr>
        <w:widowControl/>
        <w:spacing w:before="240" w:after="240"/>
        <w:ind w:left="720"/>
        <w:rPr>
          <w:sz w:val="24"/>
          <w:szCs w:val="24"/>
        </w:rPr>
      </w:pPr>
      <w:r w:rsidRPr="00300EED">
        <w:rPr>
          <w:sz w:val="24"/>
          <w:szCs w:val="24"/>
        </w:rPr>
        <w:t>The owner certifies that at all times during the term of the HAP contract:</w:t>
      </w:r>
    </w:p>
    <w:p w14:paraId="1D40514A" w14:textId="77777777" w:rsidR="006E1362" w:rsidRDefault="005356A2" w:rsidP="00C309A6">
      <w:pPr>
        <w:widowControl/>
        <w:spacing w:before="240" w:after="240"/>
        <w:ind w:left="1440" w:hanging="720"/>
        <w:rPr>
          <w:sz w:val="24"/>
          <w:szCs w:val="24"/>
        </w:rPr>
      </w:pPr>
      <w:r>
        <w:rPr>
          <w:sz w:val="24"/>
          <w:szCs w:val="24"/>
        </w:rPr>
        <w:t>a</w:t>
      </w:r>
      <w:r w:rsidR="005B3418">
        <w:rPr>
          <w:sz w:val="24"/>
          <w:szCs w:val="24"/>
        </w:rPr>
        <w:t>.</w:t>
      </w:r>
      <w:r w:rsidR="005B3418">
        <w:rPr>
          <w:sz w:val="24"/>
          <w:szCs w:val="24"/>
        </w:rPr>
        <w:tab/>
      </w:r>
      <w:r w:rsidR="006A1286" w:rsidRPr="00300EED">
        <w:rPr>
          <w:sz w:val="24"/>
          <w:szCs w:val="24"/>
        </w:rPr>
        <w:t>All contract units are in good and tenantable condition. The owner is maintaining the premises and all contract units in accordance with the HQS.</w:t>
      </w:r>
    </w:p>
    <w:p w14:paraId="477B3363" w14:textId="77777777" w:rsidR="006E1362" w:rsidRDefault="005356A2" w:rsidP="00C309A6">
      <w:pPr>
        <w:widowControl/>
        <w:spacing w:before="240" w:after="240"/>
        <w:ind w:left="1440" w:hanging="720"/>
        <w:rPr>
          <w:sz w:val="24"/>
          <w:szCs w:val="24"/>
        </w:rPr>
      </w:pPr>
      <w:r>
        <w:rPr>
          <w:sz w:val="24"/>
          <w:szCs w:val="24"/>
        </w:rPr>
        <w:lastRenderedPageBreak/>
        <w:t>b</w:t>
      </w:r>
      <w:r w:rsidR="005B3418">
        <w:rPr>
          <w:sz w:val="24"/>
          <w:szCs w:val="24"/>
        </w:rPr>
        <w:t>.</w:t>
      </w:r>
      <w:r w:rsidR="005B3418">
        <w:rPr>
          <w:sz w:val="24"/>
          <w:szCs w:val="24"/>
        </w:rPr>
        <w:tab/>
      </w:r>
      <w:r w:rsidR="006A1286" w:rsidRPr="00300EED">
        <w:rPr>
          <w:sz w:val="24"/>
          <w:szCs w:val="24"/>
        </w:rPr>
        <w:t>The owner is providing all the services, maintenance and utilities as agreed to under the HAP contract and the leases with assisted families.</w:t>
      </w:r>
    </w:p>
    <w:p w14:paraId="5C6F3CF2" w14:textId="77777777" w:rsidR="006E1362" w:rsidRDefault="005356A2" w:rsidP="00C309A6">
      <w:pPr>
        <w:widowControl/>
        <w:spacing w:before="240" w:after="240"/>
        <w:ind w:left="1440" w:hanging="720"/>
        <w:rPr>
          <w:sz w:val="24"/>
          <w:szCs w:val="24"/>
        </w:rPr>
      </w:pPr>
      <w:r>
        <w:rPr>
          <w:sz w:val="24"/>
          <w:szCs w:val="24"/>
        </w:rPr>
        <w:t>c</w:t>
      </w:r>
      <w:r w:rsidR="005B3418">
        <w:rPr>
          <w:sz w:val="24"/>
          <w:szCs w:val="24"/>
        </w:rPr>
        <w:t>.</w:t>
      </w:r>
      <w:r w:rsidR="005B3418">
        <w:rPr>
          <w:sz w:val="24"/>
          <w:szCs w:val="24"/>
        </w:rPr>
        <w:tab/>
      </w:r>
      <w:r w:rsidR="006A1286" w:rsidRPr="00300EED">
        <w:rPr>
          <w:sz w:val="24"/>
          <w:szCs w:val="24"/>
        </w:rPr>
        <w:t>Each contract unit for which the owner is receiving housing assistance payments is leased to an eligible family referred by the PHA, and the lease is in accordance with the HAP contract and HUD requirements.</w:t>
      </w:r>
    </w:p>
    <w:p w14:paraId="328203E7" w14:textId="77777777" w:rsidR="006E1362" w:rsidRDefault="005356A2" w:rsidP="00C309A6">
      <w:pPr>
        <w:widowControl/>
        <w:spacing w:before="240" w:after="240"/>
        <w:ind w:left="1440" w:hanging="720"/>
        <w:rPr>
          <w:sz w:val="24"/>
          <w:szCs w:val="24"/>
        </w:rPr>
      </w:pPr>
      <w:r>
        <w:rPr>
          <w:sz w:val="24"/>
          <w:szCs w:val="24"/>
        </w:rPr>
        <w:t>d</w:t>
      </w:r>
      <w:r w:rsidR="005B3418">
        <w:rPr>
          <w:sz w:val="24"/>
          <w:szCs w:val="24"/>
        </w:rPr>
        <w:t>.</w:t>
      </w:r>
      <w:r w:rsidR="005B3418">
        <w:rPr>
          <w:sz w:val="24"/>
          <w:szCs w:val="24"/>
        </w:rPr>
        <w:tab/>
      </w:r>
      <w:r w:rsidR="006A1286" w:rsidRPr="00300EED">
        <w:rPr>
          <w:sz w:val="24"/>
          <w:szCs w:val="24"/>
        </w:rPr>
        <w:t>To the best of the owner</w:t>
      </w:r>
      <w:r w:rsidR="00C67210">
        <w:rPr>
          <w:sz w:val="24"/>
          <w:szCs w:val="24"/>
        </w:rPr>
        <w:t>’</w:t>
      </w:r>
      <w:r w:rsidR="006A1286" w:rsidRPr="00300EED">
        <w:rPr>
          <w:sz w:val="24"/>
          <w:szCs w:val="24"/>
        </w:rPr>
        <w:t>s knowledge, the members of the family reside in each contract unit for which the owner is receiving housing assistance payments, and the unit is the family</w:t>
      </w:r>
      <w:r w:rsidR="00C67210">
        <w:rPr>
          <w:sz w:val="24"/>
          <w:szCs w:val="24"/>
        </w:rPr>
        <w:t>’</w:t>
      </w:r>
      <w:r w:rsidR="006A1286" w:rsidRPr="00300EED">
        <w:rPr>
          <w:sz w:val="24"/>
          <w:szCs w:val="24"/>
        </w:rPr>
        <w:t>s only residence.</w:t>
      </w:r>
    </w:p>
    <w:p w14:paraId="40DC95A7" w14:textId="77777777" w:rsidR="006E1362" w:rsidRDefault="005356A2" w:rsidP="00C309A6">
      <w:pPr>
        <w:widowControl/>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006A1286" w:rsidRPr="00300EED">
        <w:rPr>
          <w:sz w:val="24"/>
          <w:szCs w:val="24"/>
        </w:rPr>
        <w:t>wner (including a principal or other interested party) is not the parent, child, grandparent, grandchild, sister, or brother of any member of a family residing in a contract unit</w:t>
      </w:r>
      <w:r w:rsidR="00927963">
        <w:rPr>
          <w:sz w:val="24"/>
          <w:szCs w:val="24"/>
        </w:rPr>
        <w:t xml:space="preserve"> unless the PHA has determined that approving leasing of the unit would provide a reasonable accommodation for a family member who is a person with disabilities</w:t>
      </w:r>
      <w:r w:rsidR="00927963" w:rsidRPr="00300EED">
        <w:rPr>
          <w:sz w:val="24"/>
          <w:szCs w:val="24"/>
        </w:rPr>
        <w:t>.</w:t>
      </w:r>
      <w:r w:rsidR="00927963">
        <w:rPr>
          <w:sz w:val="24"/>
          <w:szCs w:val="24"/>
        </w:rPr>
        <w:t xml:space="preserve">  </w:t>
      </w:r>
    </w:p>
    <w:p w14:paraId="6965EE40" w14:textId="77777777" w:rsidR="006E1362" w:rsidRDefault="005356A2" w:rsidP="00C309A6">
      <w:pPr>
        <w:widowControl/>
        <w:spacing w:before="240" w:after="240"/>
        <w:ind w:left="1440" w:hanging="720"/>
        <w:rPr>
          <w:sz w:val="24"/>
          <w:szCs w:val="24"/>
        </w:rPr>
      </w:pPr>
      <w:r>
        <w:rPr>
          <w:sz w:val="24"/>
          <w:szCs w:val="24"/>
        </w:rPr>
        <w:t>f</w:t>
      </w:r>
      <w:r w:rsidR="005B3418">
        <w:rPr>
          <w:sz w:val="24"/>
          <w:szCs w:val="24"/>
        </w:rPr>
        <w:t>.</w:t>
      </w:r>
      <w:r w:rsidR="005B3418">
        <w:rPr>
          <w:sz w:val="24"/>
          <w:szCs w:val="24"/>
        </w:rPr>
        <w:tab/>
      </w:r>
      <w:r w:rsidR="006A1286" w:rsidRPr="00300EED">
        <w:rPr>
          <w:sz w:val="24"/>
          <w:szCs w:val="24"/>
        </w:rPr>
        <w:t>The amount of the housing assistance payment is the correct amount due under</w:t>
      </w:r>
      <w:r w:rsidR="002272BF">
        <w:rPr>
          <w:sz w:val="24"/>
          <w:szCs w:val="24"/>
        </w:rPr>
        <w:t xml:space="preserve"> </w:t>
      </w:r>
      <w:r w:rsidR="006A1286" w:rsidRPr="00300EED">
        <w:rPr>
          <w:sz w:val="24"/>
          <w:szCs w:val="24"/>
        </w:rPr>
        <w:t>the HAP contract.</w:t>
      </w:r>
    </w:p>
    <w:p w14:paraId="0671EB24" w14:textId="77777777" w:rsidR="006E1362" w:rsidRDefault="005356A2" w:rsidP="00C309A6">
      <w:pPr>
        <w:widowControl/>
        <w:spacing w:before="240" w:after="240"/>
        <w:ind w:left="1440" w:hanging="720"/>
        <w:rPr>
          <w:sz w:val="24"/>
          <w:szCs w:val="24"/>
        </w:rPr>
      </w:pPr>
      <w:r>
        <w:rPr>
          <w:sz w:val="24"/>
          <w:szCs w:val="24"/>
        </w:rPr>
        <w:t>g</w:t>
      </w:r>
      <w:r w:rsidR="005B3418">
        <w:rPr>
          <w:sz w:val="24"/>
          <w:szCs w:val="24"/>
        </w:rPr>
        <w:t>.</w:t>
      </w:r>
      <w:r w:rsidR="005B3418">
        <w:rPr>
          <w:sz w:val="24"/>
          <w:szCs w:val="24"/>
        </w:rPr>
        <w:tab/>
      </w:r>
      <w:r w:rsidR="006A1286" w:rsidRPr="00300EED">
        <w:rPr>
          <w:sz w:val="24"/>
          <w:szCs w:val="24"/>
        </w:rPr>
        <w:t>The rent to owner for each contract unit does not exceed rents charged by the owner for other comparable unassisted units.</w:t>
      </w:r>
    </w:p>
    <w:p w14:paraId="5B56680B" w14:textId="77777777" w:rsidR="006E1362" w:rsidRDefault="004C6CFE" w:rsidP="00C309A6">
      <w:pPr>
        <w:widowControl/>
        <w:spacing w:before="240" w:after="240"/>
        <w:ind w:left="1440" w:hanging="720"/>
        <w:rPr>
          <w:sz w:val="24"/>
          <w:szCs w:val="24"/>
        </w:rPr>
      </w:pPr>
      <w:r>
        <w:rPr>
          <w:sz w:val="24"/>
          <w:szCs w:val="24"/>
        </w:rPr>
        <w:t>h</w:t>
      </w:r>
      <w:r w:rsidR="005B3418">
        <w:rPr>
          <w:sz w:val="24"/>
          <w:szCs w:val="24"/>
        </w:rPr>
        <w:t>.</w:t>
      </w:r>
      <w:r w:rsidR="005B3418">
        <w:rPr>
          <w:sz w:val="24"/>
          <w:szCs w:val="24"/>
        </w:rPr>
        <w:tab/>
      </w:r>
      <w:r w:rsidR="006A1286" w:rsidRPr="00300EED">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14:paraId="1CE24F08" w14:textId="77777777" w:rsidR="007C3B34" w:rsidRDefault="004C6CFE" w:rsidP="00C309A6">
      <w:pPr>
        <w:widowControl/>
        <w:spacing w:before="240" w:after="240"/>
        <w:ind w:left="1440" w:hanging="720"/>
        <w:rPr>
          <w:sz w:val="24"/>
          <w:szCs w:val="24"/>
        </w:rPr>
      </w:pPr>
      <w:r>
        <w:rPr>
          <w:sz w:val="24"/>
          <w:szCs w:val="24"/>
        </w:rPr>
        <w:t>i</w:t>
      </w:r>
      <w:r w:rsidR="005B3418">
        <w:rPr>
          <w:sz w:val="24"/>
          <w:szCs w:val="24"/>
        </w:rPr>
        <w:t>.</w:t>
      </w:r>
      <w:r w:rsidR="005B3418">
        <w:rPr>
          <w:sz w:val="24"/>
          <w:szCs w:val="24"/>
        </w:rPr>
        <w:tab/>
      </w:r>
      <w:r w:rsidR="006A1286" w:rsidRPr="00300EED">
        <w:rPr>
          <w:sz w:val="24"/>
          <w:szCs w:val="24"/>
        </w:rPr>
        <w:t>The family does not own, or have any interest in the contract unit. If the owner is a cooperative, the family may be a member of the cooperative.</w:t>
      </w:r>
    </w:p>
    <w:p w14:paraId="30FEA200" w14:textId="77777777" w:rsidR="006E1362" w:rsidRDefault="002272BF" w:rsidP="00C309A6">
      <w:pPr>
        <w:widowControl/>
        <w:spacing w:before="240" w:after="240"/>
        <w:ind w:left="720" w:hanging="720"/>
        <w:rPr>
          <w:b/>
          <w:sz w:val="24"/>
          <w:szCs w:val="24"/>
          <w:u w:val="single"/>
        </w:rPr>
      </w:pPr>
      <w:r w:rsidRPr="005B0DD2">
        <w:rPr>
          <w:b/>
          <w:sz w:val="24"/>
          <w:szCs w:val="24"/>
        </w:rPr>
        <w:t>8.</w:t>
      </w:r>
      <w:r w:rsidR="00300EED" w:rsidRPr="005B0DD2">
        <w:rPr>
          <w:b/>
          <w:sz w:val="24"/>
          <w:szCs w:val="24"/>
        </w:rPr>
        <w:tab/>
      </w:r>
      <w:r w:rsidR="006A1286" w:rsidRPr="005D5460">
        <w:rPr>
          <w:rStyle w:val="HeadingChar"/>
        </w:rPr>
        <w:t>CONDITION OF UNITS</w:t>
      </w:r>
    </w:p>
    <w:p w14:paraId="3399A767" w14:textId="77777777" w:rsidR="006E1362" w:rsidRDefault="002272BF" w:rsidP="00C309A6">
      <w:pPr>
        <w:widowControl/>
        <w:spacing w:before="240" w:after="240"/>
        <w:ind w:left="1440" w:hanging="720"/>
        <w:rPr>
          <w:b/>
          <w:sz w:val="24"/>
          <w:szCs w:val="24"/>
        </w:rPr>
      </w:pPr>
      <w:r>
        <w:rPr>
          <w:b/>
          <w:sz w:val="24"/>
          <w:szCs w:val="24"/>
        </w:rPr>
        <w:t>a.</w:t>
      </w:r>
      <w:r w:rsidR="005B3418" w:rsidRPr="004C6CFE">
        <w:rPr>
          <w:b/>
          <w:sz w:val="24"/>
          <w:szCs w:val="24"/>
        </w:rPr>
        <w:tab/>
      </w:r>
      <w:r w:rsidR="006A1286" w:rsidRPr="004C6CFE">
        <w:rPr>
          <w:b/>
          <w:sz w:val="24"/>
          <w:szCs w:val="24"/>
        </w:rPr>
        <w:t>Owner maintenance and operation</w:t>
      </w:r>
    </w:p>
    <w:p w14:paraId="28B7E63F" w14:textId="77777777" w:rsidR="006E1362" w:rsidRDefault="005B3418" w:rsidP="00C309A6">
      <w:pPr>
        <w:widowControl/>
        <w:spacing w:before="240" w:after="240"/>
        <w:ind w:left="1440"/>
        <w:rPr>
          <w:sz w:val="24"/>
          <w:szCs w:val="24"/>
        </w:rPr>
      </w:pPr>
      <w:r w:rsidRPr="00300EED">
        <w:rPr>
          <w:sz w:val="24"/>
          <w:szCs w:val="24"/>
        </w:rPr>
        <w:t xml:space="preserve">The owner must maintain and operate the contract units and premises to provide decent, safe and sanitary housing in accordance with the </w:t>
      </w:r>
      <w:r w:rsidR="008324CA">
        <w:rPr>
          <w:sz w:val="24"/>
          <w:szCs w:val="24"/>
        </w:rPr>
        <w:t>HQS</w:t>
      </w:r>
      <w:r w:rsidRPr="00300EED">
        <w:rPr>
          <w:sz w:val="24"/>
          <w:szCs w:val="24"/>
        </w:rPr>
        <w:t>, including performance of ordinary and extraordinary maintenance.</w:t>
      </w:r>
      <w:r w:rsidR="006E1362">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14:paraId="3208D1D5" w14:textId="77777777" w:rsidR="006E1362" w:rsidRDefault="002272BF" w:rsidP="00C309A6">
      <w:pPr>
        <w:widowControl/>
        <w:spacing w:before="240" w:after="240"/>
        <w:ind w:left="1440" w:hanging="720"/>
        <w:rPr>
          <w:b/>
          <w:sz w:val="24"/>
          <w:szCs w:val="24"/>
        </w:rPr>
      </w:pPr>
      <w:r>
        <w:rPr>
          <w:b/>
          <w:sz w:val="24"/>
          <w:szCs w:val="24"/>
        </w:rPr>
        <w:t>b.</w:t>
      </w:r>
      <w:r w:rsidR="005B3418" w:rsidRPr="004C6CFE">
        <w:rPr>
          <w:b/>
          <w:sz w:val="24"/>
          <w:szCs w:val="24"/>
        </w:rPr>
        <w:tab/>
      </w:r>
      <w:r w:rsidR="006A1286" w:rsidRPr="004C6CFE">
        <w:rPr>
          <w:b/>
          <w:sz w:val="24"/>
          <w:szCs w:val="24"/>
        </w:rPr>
        <w:t>PHA inspection</w:t>
      </w:r>
      <w:r w:rsidR="00CD01EB">
        <w:rPr>
          <w:b/>
          <w:sz w:val="24"/>
          <w:szCs w:val="24"/>
        </w:rPr>
        <w:t>s</w:t>
      </w:r>
    </w:p>
    <w:p w14:paraId="1766B525" w14:textId="77777777" w:rsidR="006E1362" w:rsidRDefault="00CD01EB" w:rsidP="00C309A6">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sidR="006E1362">
        <w:rPr>
          <w:sz w:val="24"/>
          <w:szCs w:val="24"/>
        </w:rPr>
        <w:t xml:space="preserve"> </w:t>
      </w:r>
      <w:r w:rsidRPr="00CD01EB">
        <w:rPr>
          <w:sz w:val="24"/>
          <w:szCs w:val="24"/>
        </w:rPr>
        <w:t>The PHA may not enter into a HAP contract covering a unit until the unit fully complies with the HQS.</w:t>
      </w:r>
    </w:p>
    <w:p w14:paraId="5A3FFAF8" w14:textId="77777777" w:rsidR="006E1362" w:rsidRDefault="00CD01EB" w:rsidP="00C309A6">
      <w:pPr>
        <w:widowControl/>
        <w:autoSpaceDE/>
        <w:autoSpaceDN/>
        <w:adjustRightInd/>
        <w:spacing w:before="240" w:after="240"/>
        <w:ind w:left="2160" w:hanging="720"/>
        <w:rPr>
          <w:sz w:val="24"/>
          <w:szCs w:val="24"/>
        </w:rPr>
      </w:pPr>
      <w:r>
        <w:rPr>
          <w:sz w:val="24"/>
          <w:szCs w:val="24"/>
        </w:rPr>
        <w:lastRenderedPageBreak/>
        <w:t>2.</w:t>
      </w:r>
      <w:r>
        <w:rPr>
          <w:sz w:val="24"/>
          <w:szCs w:val="24"/>
        </w:rPr>
        <w:tab/>
      </w:r>
      <w:r w:rsidRPr="00CD01EB">
        <w:rPr>
          <w:sz w:val="24"/>
          <w:szCs w:val="24"/>
        </w:rPr>
        <w:t>Before providing assistance to a new family in a contract unit, the PHA must inspect the unit.</w:t>
      </w:r>
      <w:r w:rsidR="006E1362">
        <w:rPr>
          <w:sz w:val="24"/>
          <w:szCs w:val="24"/>
        </w:rPr>
        <w:t xml:space="preserve"> </w:t>
      </w:r>
      <w:r w:rsidRPr="00CD01EB">
        <w:rPr>
          <w:sz w:val="24"/>
          <w:szCs w:val="24"/>
        </w:rPr>
        <w:t>The PHA may not provide assistance on behalf of the family until the unit fully complies with the HQS.</w:t>
      </w:r>
    </w:p>
    <w:p w14:paraId="638BF494" w14:textId="77777777" w:rsidR="006E1362" w:rsidRDefault="00CD01EB" w:rsidP="00C309A6">
      <w:pPr>
        <w:widowControl/>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002272BF" w:rsidRPr="00CD01EB">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sidR="006E1362">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14:paraId="0B32AE9B" w14:textId="77777777" w:rsidR="006E1362" w:rsidRDefault="00CD01EB" w:rsidP="00C309A6">
      <w:pPr>
        <w:widowControl/>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14:paraId="326125CF" w14:textId="77777777" w:rsidR="006E1362" w:rsidRDefault="00CD01EB" w:rsidP="00C309A6">
      <w:pPr>
        <w:widowControl/>
        <w:spacing w:before="240" w:after="240"/>
        <w:ind w:left="2160" w:hanging="720"/>
        <w:rPr>
          <w:sz w:val="24"/>
          <w:szCs w:val="24"/>
        </w:rPr>
      </w:pPr>
      <w:r>
        <w:rPr>
          <w:sz w:val="24"/>
          <w:szCs w:val="24"/>
        </w:rPr>
        <w:t>5.</w:t>
      </w:r>
      <w:r>
        <w:rPr>
          <w:sz w:val="24"/>
          <w:szCs w:val="24"/>
        </w:rPr>
        <w:tab/>
      </w:r>
      <w:r w:rsidRPr="00CD01EB">
        <w:rPr>
          <w:sz w:val="24"/>
          <w:szCs w:val="24"/>
        </w:rPr>
        <w:t>The PHA must inspect contract units whenever needed to determine that the contract units comply with the HQS and that the owner is providing maintenance, utilities, and other services in accordance with the HAP contract.</w:t>
      </w:r>
      <w:r w:rsidR="006E1362">
        <w:rPr>
          <w:sz w:val="24"/>
          <w:szCs w:val="24"/>
        </w:rPr>
        <w:t xml:space="preserve"> </w:t>
      </w:r>
      <w:r w:rsidRPr="00CD01EB">
        <w:rPr>
          <w:sz w:val="24"/>
          <w:szCs w:val="24"/>
        </w:rPr>
        <w:t xml:space="preserve">The PHA must take into account complaints and any other information </w:t>
      </w:r>
      <w:r w:rsidR="0022118D">
        <w:rPr>
          <w:sz w:val="24"/>
          <w:szCs w:val="24"/>
        </w:rPr>
        <w:t xml:space="preserve">that comes to its </w:t>
      </w:r>
      <w:r w:rsidRPr="00CD01EB">
        <w:rPr>
          <w:sz w:val="24"/>
          <w:szCs w:val="24"/>
        </w:rPr>
        <w:t>attention in scheduling inspections.</w:t>
      </w:r>
    </w:p>
    <w:p w14:paraId="53F44433" w14:textId="77777777" w:rsidR="006E1362" w:rsidRDefault="007344BC" w:rsidP="00C309A6">
      <w:pPr>
        <w:widowControl/>
        <w:spacing w:before="240" w:after="240"/>
        <w:ind w:left="1440" w:hanging="720"/>
        <w:rPr>
          <w:b/>
          <w:sz w:val="24"/>
          <w:szCs w:val="24"/>
        </w:rPr>
      </w:pPr>
      <w:r>
        <w:rPr>
          <w:b/>
          <w:sz w:val="24"/>
          <w:szCs w:val="24"/>
        </w:rPr>
        <w:t>c.</w:t>
      </w:r>
      <w:r w:rsidR="005B3418" w:rsidRPr="004C6CFE">
        <w:rPr>
          <w:b/>
          <w:sz w:val="24"/>
          <w:szCs w:val="24"/>
        </w:rPr>
        <w:tab/>
      </w:r>
      <w:r w:rsidR="006A1286" w:rsidRPr="004C6CFE">
        <w:rPr>
          <w:b/>
          <w:sz w:val="24"/>
          <w:szCs w:val="24"/>
        </w:rPr>
        <w:t xml:space="preserve">Violation of </w:t>
      </w:r>
      <w:r w:rsidR="008324CA">
        <w:rPr>
          <w:b/>
          <w:sz w:val="24"/>
          <w:szCs w:val="24"/>
        </w:rPr>
        <w:t>the housing quality standards</w:t>
      </w:r>
    </w:p>
    <w:p w14:paraId="5CE935BD" w14:textId="77777777" w:rsidR="006E1362" w:rsidRDefault="005B3418"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 xml:space="preserve">If the PHA determines a contract unit is not in accordance with the </w:t>
      </w:r>
      <w:r w:rsidR="008324CA">
        <w:rPr>
          <w:sz w:val="24"/>
          <w:szCs w:val="24"/>
        </w:rPr>
        <w:t>HQS,</w:t>
      </w:r>
      <w:r w:rsidR="006A1286" w:rsidRPr="00300EED">
        <w:rPr>
          <w:sz w:val="24"/>
          <w:szCs w:val="24"/>
        </w:rPr>
        <w:t xml:space="preserve"> the PHA may exercise any of its remedies under the HAP contract for all or any contract units. Such remedies include termination, suspension or reduction of housing assistance payments, and termination of the HAP contract.</w:t>
      </w:r>
    </w:p>
    <w:p w14:paraId="79BF6BFF" w14:textId="77777777" w:rsidR="006E1362" w:rsidRDefault="005B3418"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The PHA may exercise any such contractual remedy respecting a contract unit even if the family continues to occupy the unit.</w:t>
      </w:r>
    </w:p>
    <w:p w14:paraId="3F9F1BC2" w14:textId="77777777" w:rsidR="006E1362" w:rsidRDefault="005B3418" w:rsidP="00C309A6">
      <w:pPr>
        <w:widowControl/>
        <w:spacing w:before="240" w:after="240"/>
        <w:ind w:left="2160" w:hanging="720"/>
        <w:rPr>
          <w:sz w:val="24"/>
          <w:szCs w:val="24"/>
        </w:rPr>
      </w:pPr>
      <w:r>
        <w:rPr>
          <w:sz w:val="24"/>
          <w:szCs w:val="24"/>
        </w:rPr>
        <w:t>3.</w:t>
      </w:r>
      <w:r>
        <w:rPr>
          <w:sz w:val="24"/>
          <w:szCs w:val="24"/>
        </w:rPr>
        <w:tab/>
      </w:r>
      <w:r w:rsidR="006A1286" w:rsidRPr="00300EED">
        <w:rPr>
          <w:sz w:val="24"/>
          <w:szCs w:val="24"/>
        </w:rPr>
        <w:t xml:space="preserve">The PHA shall not make any housing assistance for a dwelling unit that fails to meet the </w:t>
      </w:r>
      <w:r w:rsidR="008324CA">
        <w:rPr>
          <w:sz w:val="24"/>
          <w:szCs w:val="24"/>
        </w:rPr>
        <w:t>HQS</w:t>
      </w:r>
      <w:r w:rsidR="006A1286" w:rsidRPr="00300EED">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14:paraId="55F8C0B6" w14:textId="77777777" w:rsidR="006E1362" w:rsidRDefault="007344BC" w:rsidP="00C309A6">
      <w:pPr>
        <w:widowControl/>
        <w:spacing w:before="240" w:after="240"/>
        <w:ind w:left="1440" w:hanging="720"/>
        <w:rPr>
          <w:b/>
          <w:sz w:val="24"/>
          <w:szCs w:val="24"/>
        </w:rPr>
      </w:pPr>
      <w:r>
        <w:rPr>
          <w:b/>
          <w:sz w:val="24"/>
          <w:szCs w:val="24"/>
        </w:rPr>
        <w:t>d.</w:t>
      </w:r>
      <w:r w:rsidR="005B3418" w:rsidRPr="004C6CFE">
        <w:rPr>
          <w:b/>
          <w:sz w:val="24"/>
          <w:szCs w:val="24"/>
        </w:rPr>
        <w:tab/>
      </w:r>
      <w:r w:rsidR="006A1286" w:rsidRPr="004C6CFE">
        <w:rPr>
          <w:b/>
          <w:sz w:val="24"/>
          <w:szCs w:val="24"/>
        </w:rPr>
        <w:t>Maintenance and replacement</w:t>
      </w:r>
      <w:r w:rsidR="00C67210">
        <w:rPr>
          <w:b/>
          <w:sz w:val="24"/>
          <w:szCs w:val="24"/>
        </w:rPr>
        <w:t>—</w:t>
      </w:r>
      <w:r w:rsidR="006A1286" w:rsidRPr="004C6CFE">
        <w:rPr>
          <w:b/>
          <w:sz w:val="24"/>
          <w:szCs w:val="24"/>
        </w:rPr>
        <w:t>owner</w:t>
      </w:r>
      <w:r w:rsidR="00C67210">
        <w:rPr>
          <w:b/>
          <w:sz w:val="24"/>
          <w:szCs w:val="24"/>
        </w:rPr>
        <w:t>’</w:t>
      </w:r>
      <w:r w:rsidR="006A1286" w:rsidRPr="004C6CFE">
        <w:rPr>
          <w:b/>
          <w:sz w:val="24"/>
          <w:szCs w:val="24"/>
        </w:rPr>
        <w:t>s standard practice</w:t>
      </w:r>
    </w:p>
    <w:p w14:paraId="4305DAC9" w14:textId="77777777" w:rsidR="006E1362" w:rsidRDefault="006A1286" w:rsidP="00C309A6">
      <w:pPr>
        <w:widowControl/>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14:paraId="52A73499" w14:textId="77777777" w:rsidR="006E1362" w:rsidRDefault="006E3CBF" w:rsidP="00C309A6">
      <w:pPr>
        <w:keepNext/>
        <w:keepLines/>
        <w:widowControl/>
        <w:spacing w:before="240" w:after="240"/>
        <w:rPr>
          <w:b/>
          <w:sz w:val="24"/>
          <w:szCs w:val="24"/>
          <w:u w:val="single"/>
        </w:rPr>
      </w:pPr>
      <w:r w:rsidRPr="005B0DD2">
        <w:rPr>
          <w:b/>
          <w:sz w:val="24"/>
          <w:szCs w:val="24"/>
        </w:rPr>
        <w:lastRenderedPageBreak/>
        <w:t>9.</w:t>
      </w:r>
      <w:r w:rsidR="00300EED" w:rsidRPr="005B0DD2">
        <w:rPr>
          <w:b/>
          <w:sz w:val="24"/>
          <w:szCs w:val="24"/>
        </w:rPr>
        <w:tab/>
      </w:r>
      <w:r w:rsidR="006A1286" w:rsidRPr="005D5460">
        <w:rPr>
          <w:rStyle w:val="HeadingChar"/>
        </w:rPr>
        <w:t>LEASING CONTRACT UNITS</w:t>
      </w:r>
    </w:p>
    <w:p w14:paraId="7399BAC7" w14:textId="77777777" w:rsidR="006E1362" w:rsidRDefault="006E3CBF" w:rsidP="00C309A6">
      <w:pPr>
        <w:keepNext/>
        <w:keepLines/>
        <w:widowControl/>
        <w:spacing w:before="240" w:after="240"/>
        <w:ind w:left="1440" w:hanging="720"/>
        <w:rPr>
          <w:b/>
          <w:sz w:val="24"/>
          <w:szCs w:val="24"/>
        </w:rPr>
      </w:pPr>
      <w:r>
        <w:rPr>
          <w:b/>
          <w:sz w:val="24"/>
          <w:szCs w:val="24"/>
        </w:rPr>
        <w:t>a.</w:t>
      </w:r>
      <w:r w:rsidR="005B3418" w:rsidRPr="004C6CFE">
        <w:rPr>
          <w:b/>
          <w:sz w:val="24"/>
          <w:szCs w:val="24"/>
        </w:rPr>
        <w:tab/>
      </w:r>
      <w:r w:rsidR="006A1286" w:rsidRPr="004C6CFE">
        <w:rPr>
          <w:b/>
          <w:sz w:val="24"/>
          <w:szCs w:val="24"/>
        </w:rPr>
        <w:t>Selection of tenants</w:t>
      </w:r>
    </w:p>
    <w:p w14:paraId="6B9F6564" w14:textId="77777777" w:rsidR="006A1286" w:rsidRDefault="005B3418"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14:paraId="5D01AC55" w14:textId="77777777" w:rsidR="006E1362" w:rsidRDefault="00711E3D" w:rsidP="00C309A6">
      <w:pPr>
        <w:widowControl/>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14:paraId="243D0E39" w14:textId="77777777" w:rsidR="006E1362" w:rsidRDefault="00EF76F1" w:rsidP="00C309A6">
      <w:pPr>
        <w:widowControl/>
        <w:spacing w:before="240" w:after="240"/>
        <w:ind w:left="2160" w:hanging="720"/>
        <w:rPr>
          <w:sz w:val="24"/>
          <w:szCs w:val="24"/>
        </w:rPr>
      </w:pPr>
      <w:r>
        <w:rPr>
          <w:sz w:val="24"/>
          <w:szCs w:val="24"/>
        </w:rPr>
        <w:t>3.</w:t>
      </w:r>
      <w:r>
        <w:rPr>
          <w:sz w:val="24"/>
          <w:szCs w:val="24"/>
        </w:rPr>
        <w:tab/>
        <w:t>Consistent with HUD requirements</w:t>
      </w:r>
      <w:r w:rsidR="00393A13">
        <w:rPr>
          <w:sz w:val="24"/>
          <w:szCs w:val="24"/>
        </w:rPr>
        <w:t xml:space="preserve"> and Federal civil rights and fair housing requirements</w:t>
      </w:r>
      <w:r>
        <w:rPr>
          <w:sz w:val="24"/>
          <w:szCs w:val="24"/>
        </w:rPr>
        <w:t xml:space="preserve">, the owner may apply its own </w:t>
      </w:r>
      <w:r w:rsidR="00393A13">
        <w:rPr>
          <w:sz w:val="24"/>
          <w:szCs w:val="24"/>
        </w:rPr>
        <w:t xml:space="preserve">nondiscriminatory </w:t>
      </w:r>
      <w:r>
        <w:rPr>
          <w:sz w:val="24"/>
          <w:szCs w:val="24"/>
        </w:rPr>
        <w:t>admission procedures in determining whether to admit a family referred by the PHA for occupancy of a contract unit.</w:t>
      </w:r>
      <w:r w:rsidR="006E1362">
        <w:rPr>
          <w:sz w:val="24"/>
          <w:szCs w:val="24"/>
        </w:rPr>
        <w:t xml:space="preserve"> </w:t>
      </w:r>
      <w:r w:rsidR="00393A13">
        <w:rPr>
          <w:sz w:val="24"/>
          <w:szCs w:val="24"/>
        </w:rPr>
        <w:t xml:space="preserve"> </w:t>
      </w:r>
      <w:r>
        <w:rPr>
          <w:sz w:val="24"/>
          <w:szCs w:val="24"/>
        </w:rPr>
        <w:t xml:space="preserve">The owner may refer families to the PHA, and recommend selection </w:t>
      </w:r>
      <w:r w:rsidR="003C4020">
        <w:rPr>
          <w:sz w:val="24"/>
          <w:szCs w:val="24"/>
        </w:rPr>
        <w:t>of such families from the PHA waiting list for occupancy of vacant units.</w:t>
      </w:r>
    </w:p>
    <w:p w14:paraId="55577646" w14:textId="77777777" w:rsidR="006E1362" w:rsidRDefault="003C4020" w:rsidP="00C309A6">
      <w:pPr>
        <w:widowControl/>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14:paraId="176145E8" w14:textId="77777777" w:rsidR="006E1362" w:rsidRDefault="003C4020" w:rsidP="00C309A6">
      <w:pPr>
        <w:widowControl/>
        <w:spacing w:before="240" w:after="240"/>
        <w:ind w:left="2160" w:hanging="720"/>
        <w:rPr>
          <w:sz w:val="24"/>
          <w:szCs w:val="24"/>
        </w:rPr>
      </w:pPr>
      <w:r>
        <w:rPr>
          <w:sz w:val="24"/>
          <w:szCs w:val="24"/>
        </w:rPr>
        <w:t>5</w:t>
      </w:r>
      <w:r w:rsidR="005B3418">
        <w:rPr>
          <w:sz w:val="24"/>
          <w:szCs w:val="24"/>
        </w:rPr>
        <w:t>.</w:t>
      </w:r>
      <w:r w:rsidR="005B3418">
        <w:rPr>
          <w:sz w:val="24"/>
          <w:szCs w:val="24"/>
        </w:rPr>
        <w:tab/>
      </w:r>
      <w:r w:rsidR="006A1286" w:rsidRPr="00300EED">
        <w:rPr>
          <w:sz w:val="24"/>
          <w:szCs w:val="24"/>
        </w:rPr>
        <w:t>The PHA must determine family eligibility in accordance with HUD requirements.</w:t>
      </w:r>
    </w:p>
    <w:p w14:paraId="09C38D08" w14:textId="77777777" w:rsidR="006E1362" w:rsidRDefault="00EF2917" w:rsidP="00C309A6">
      <w:pPr>
        <w:widowControl/>
        <w:spacing w:before="240" w:after="240"/>
        <w:ind w:left="2160" w:hanging="720"/>
        <w:rPr>
          <w:sz w:val="24"/>
          <w:szCs w:val="24"/>
        </w:rPr>
      </w:pPr>
      <w:r>
        <w:rPr>
          <w:sz w:val="24"/>
          <w:szCs w:val="24"/>
        </w:rPr>
        <w:t>6</w:t>
      </w:r>
      <w:r w:rsidR="005B3418">
        <w:rPr>
          <w:sz w:val="24"/>
          <w:szCs w:val="24"/>
        </w:rPr>
        <w:t>.</w:t>
      </w:r>
      <w:r w:rsidR="005B3418">
        <w:rPr>
          <w:sz w:val="24"/>
          <w:szCs w:val="24"/>
        </w:rPr>
        <w:tab/>
      </w:r>
      <w:r w:rsidR="006A1286" w:rsidRPr="00300EED">
        <w:rPr>
          <w:sz w:val="24"/>
          <w:szCs w:val="24"/>
        </w:rPr>
        <w:t>The contract unit leased to each family must be appropriate for the size of the family under the PHA</w:t>
      </w:r>
      <w:r w:rsidR="00C67210">
        <w:rPr>
          <w:sz w:val="24"/>
          <w:szCs w:val="24"/>
        </w:rPr>
        <w:t>’</w:t>
      </w:r>
      <w:r w:rsidR="006A1286" w:rsidRPr="00300EED">
        <w:rPr>
          <w:sz w:val="24"/>
          <w:szCs w:val="24"/>
        </w:rPr>
        <w:t>s subsidy standards.</w:t>
      </w:r>
    </w:p>
    <w:p w14:paraId="2E0624C7" w14:textId="6188CDDD" w:rsidR="006E1362" w:rsidRDefault="00EF2917" w:rsidP="00C309A6">
      <w:pPr>
        <w:widowControl/>
        <w:spacing w:before="240" w:after="240"/>
        <w:ind w:left="2160" w:hanging="720"/>
        <w:rPr>
          <w:sz w:val="24"/>
          <w:szCs w:val="24"/>
        </w:rPr>
      </w:pPr>
      <w:r>
        <w:rPr>
          <w:sz w:val="24"/>
          <w:szCs w:val="24"/>
        </w:rPr>
        <w:t>7</w:t>
      </w:r>
      <w:r w:rsidR="005B3418">
        <w:rPr>
          <w:sz w:val="24"/>
          <w:szCs w:val="24"/>
        </w:rPr>
        <w:t>.</w:t>
      </w:r>
      <w:r w:rsidR="005B3418">
        <w:rPr>
          <w:sz w:val="24"/>
          <w:szCs w:val="24"/>
        </w:rPr>
        <w:tab/>
      </w:r>
      <w:r w:rsidR="006A1286" w:rsidRPr="00300EED">
        <w:rPr>
          <w:sz w:val="24"/>
          <w:szCs w:val="24"/>
        </w:rPr>
        <w:t>If a contract unit was occupied by an eligible family at the time the unit was selected by the PHA, or is so occupied on the effective date of the HAP contract, the owner must offer the family the opportunity to lease the same or another appropriately-sized contract unit with assistance under the HAP contract.</w:t>
      </w:r>
    </w:p>
    <w:p w14:paraId="3CBDBAF6" w14:textId="76F72AD9" w:rsidR="006E1362" w:rsidRDefault="00CC18CB" w:rsidP="00C309A6">
      <w:pPr>
        <w:widowControl/>
        <w:spacing w:before="240" w:after="240"/>
        <w:ind w:left="2160" w:hanging="720"/>
        <w:rPr>
          <w:sz w:val="24"/>
          <w:szCs w:val="24"/>
        </w:rPr>
      </w:pPr>
      <w:r>
        <w:rPr>
          <w:sz w:val="24"/>
          <w:szCs w:val="24"/>
        </w:rPr>
        <w:t>8</w:t>
      </w:r>
      <w:r w:rsidR="005B3418">
        <w:rPr>
          <w:sz w:val="24"/>
          <w:szCs w:val="24"/>
        </w:rPr>
        <w:t>.</w:t>
      </w:r>
      <w:r w:rsidR="005B3418">
        <w:rPr>
          <w:sz w:val="24"/>
          <w:szCs w:val="24"/>
        </w:rPr>
        <w:tab/>
      </w:r>
      <w:r w:rsidR="006A1286" w:rsidRPr="00300EED">
        <w:rPr>
          <w:sz w:val="24"/>
          <w:szCs w:val="24"/>
        </w:rPr>
        <w:t>The owner is responsible for screening and selecting tenants from the families referred by the PHA from its waiting list.</w:t>
      </w:r>
    </w:p>
    <w:p w14:paraId="55BA52F2" w14:textId="77777777" w:rsidR="006E1362" w:rsidRDefault="006E3CBF" w:rsidP="00C309A6">
      <w:pPr>
        <w:widowControl/>
        <w:spacing w:before="240" w:after="240"/>
        <w:ind w:left="1440" w:hanging="720"/>
        <w:rPr>
          <w:b/>
          <w:sz w:val="24"/>
          <w:szCs w:val="24"/>
        </w:rPr>
      </w:pPr>
      <w:r>
        <w:rPr>
          <w:b/>
          <w:sz w:val="24"/>
          <w:szCs w:val="24"/>
        </w:rPr>
        <w:t>b.</w:t>
      </w:r>
      <w:r w:rsidR="005B3418" w:rsidRPr="007044F3">
        <w:rPr>
          <w:b/>
          <w:sz w:val="24"/>
          <w:szCs w:val="24"/>
        </w:rPr>
        <w:tab/>
      </w:r>
      <w:r w:rsidR="006A1286" w:rsidRPr="007044F3">
        <w:rPr>
          <w:b/>
          <w:sz w:val="24"/>
          <w:szCs w:val="24"/>
        </w:rPr>
        <w:t>Vacancies</w:t>
      </w:r>
    </w:p>
    <w:p w14:paraId="680CF71C" w14:textId="77777777" w:rsidR="006E1362" w:rsidRDefault="005B3418"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owner must promptly notify the PHA of any vacancy in a contract unit. After receiving the owner notice, the PHA shall make every reasonable effort to refer a sufficient number of families for owner to fill the vacancy.</w:t>
      </w:r>
    </w:p>
    <w:p w14:paraId="5470EE46" w14:textId="77777777" w:rsidR="006E1362" w:rsidRDefault="005B3418" w:rsidP="00C309A6">
      <w:pPr>
        <w:widowControl/>
        <w:spacing w:before="240" w:after="240"/>
        <w:ind w:left="2160" w:hanging="720"/>
        <w:rPr>
          <w:sz w:val="24"/>
          <w:szCs w:val="24"/>
        </w:rPr>
      </w:pPr>
      <w:r>
        <w:rPr>
          <w:sz w:val="24"/>
          <w:szCs w:val="24"/>
        </w:rPr>
        <w:lastRenderedPageBreak/>
        <w:t>2.</w:t>
      </w:r>
      <w:r>
        <w:rPr>
          <w:sz w:val="24"/>
          <w:szCs w:val="24"/>
        </w:rPr>
        <w:tab/>
      </w:r>
      <w:r w:rsidR="006A1286" w:rsidRPr="00300EED">
        <w:rPr>
          <w:sz w:val="24"/>
          <w:szCs w:val="24"/>
        </w:rPr>
        <w:t>The owner must rent vacant contract units to eligible families on the PHA waiting list referred by the PHA.</w:t>
      </w:r>
    </w:p>
    <w:p w14:paraId="0B71CC00" w14:textId="77777777" w:rsidR="006E1362" w:rsidRDefault="005B3418" w:rsidP="00C309A6">
      <w:pPr>
        <w:widowControl/>
        <w:spacing w:before="240" w:after="240"/>
        <w:ind w:left="2160" w:hanging="720"/>
        <w:rPr>
          <w:sz w:val="24"/>
          <w:szCs w:val="24"/>
        </w:rPr>
      </w:pPr>
      <w:r>
        <w:rPr>
          <w:sz w:val="24"/>
          <w:szCs w:val="24"/>
        </w:rPr>
        <w:t>3.</w:t>
      </w:r>
      <w:r>
        <w:rPr>
          <w:sz w:val="24"/>
          <w:szCs w:val="24"/>
        </w:rPr>
        <w:tab/>
      </w:r>
      <w:r w:rsidR="006A1286" w:rsidRPr="00300EED">
        <w:rPr>
          <w:sz w:val="24"/>
          <w:szCs w:val="24"/>
        </w:rPr>
        <w:t>The PHA and the owner must make reasonable</w:t>
      </w:r>
      <w:r w:rsidR="001F3AEA">
        <w:rPr>
          <w:sz w:val="24"/>
          <w:szCs w:val="24"/>
        </w:rPr>
        <w:t>,</w:t>
      </w:r>
      <w:r w:rsidR="006A1286" w:rsidRPr="00300EED">
        <w:rPr>
          <w:sz w:val="24"/>
          <w:szCs w:val="24"/>
        </w:rPr>
        <w:t xml:space="preserve"> good faith efforts to minimize the likelihood and length of any vacancy.</w:t>
      </w:r>
    </w:p>
    <w:p w14:paraId="27ABC3F0" w14:textId="77777777" w:rsidR="006E1362" w:rsidRDefault="005B3418" w:rsidP="00C309A6">
      <w:pPr>
        <w:widowControl/>
        <w:spacing w:before="240" w:after="240"/>
        <w:ind w:left="2160" w:hanging="720"/>
        <w:rPr>
          <w:sz w:val="24"/>
          <w:szCs w:val="24"/>
        </w:rPr>
      </w:pPr>
      <w:r>
        <w:rPr>
          <w:sz w:val="24"/>
          <w:szCs w:val="24"/>
        </w:rPr>
        <w:t>4.</w:t>
      </w:r>
      <w:r>
        <w:rPr>
          <w:sz w:val="24"/>
          <w:szCs w:val="24"/>
        </w:rPr>
        <w:tab/>
      </w:r>
      <w:bookmarkStart w:id="0" w:name="_Toc513629488"/>
      <w:r w:rsidR="009B53AB" w:rsidRPr="009B53AB">
        <w:rPr>
          <w:sz w:val="24"/>
          <w:szCs w:val="24"/>
        </w:rPr>
        <w:t>If any contract units have been vacant for a period of 120 or more days since owner notice of vacancy (and notwithstanding the reasonable</w:t>
      </w:r>
      <w:r w:rsidR="001F3AEA">
        <w:rPr>
          <w:sz w:val="24"/>
          <w:szCs w:val="24"/>
        </w:rPr>
        <w:t>,</w:t>
      </w:r>
      <w:r w:rsidR="009B53AB" w:rsidRP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0"/>
    </w:p>
    <w:p w14:paraId="0388A0EA" w14:textId="77777777" w:rsidR="006E1362" w:rsidRDefault="006A1286" w:rsidP="00C309A6">
      <w:pPr>
        <w:widowControl/>
        <w:spacing w:before="240" w:after="240"/>
        <w:rPr>
          <w:b/>
          <w:sz w:val="24"/>
          <w:szCs w:val="24"/>
          <w:u w:val="single"/>
        </w:rPr>
      </w:pPr>
      <w:r w:rsidRPr="005B0DD2">
        <w:rPr>
          <w:b/>
          <w:sz w:val="24"/>
          <w:szCs w:val="24"/>
        </w:rPr>
        <w:t>10.</w:t>
      </w:r>
      <w:r w:rsidR="00300EED" w:rsidRPr="005B0DD2">
        <w:rPr>
          <w:b/>
          <w:sz w:val="24"/>
          <w:szCs w:val="24"/>
        </w:rPr>
        <w:tab/>
      </w:r>
      <w:r w:rsidRPr="005D5460">
        <w:rPr>
          <w:rStyle w:val="HeadingChar"/>
        </w:rPr>
        <w:t>TENANCY</w:t>
      </w:r>
    </w:p>
    <w:p w14:paraId="2B91D281" w14:textId="77777777" w:rsidR="006E1362" w:rsidRDefault="005B3418" w:rsidP="00C309A6">
      <w:pPr>
        <w:widowControl/>
        <w:spacing w:before="240" w:after="240"/>
        <w:ind w:left="1440" w:hanging="720"/>
        <w:rPr>
          <w:b/>
          <w:sz w:val="24"/>
          <w:szCs w:val="24"/>
        </w:rPr>
      </w:pPr>
      <w:r w:rsidRPr="00EF2917">
        <w:rPr>
          <w:b/>
          <w:sz w:val="24"/>
          <w:szCs w:val="24"/>
        </w:rPr>
        <w:t>a.</w:t>
      </w:r>
      <w:r w:rsidRPr="00EF2917">
        <w:rPr>
          <w:b/>
          <w:sz w:val="24"/>
          <w:szCs w:val="24"/>
        </w:rPr>
        <w:tab/>
      </w:r>
      <w:r w:rsidR="006A1286" w:rsidRPr="00EF2917">
        <w:rPr>
          <w:b/>
          <w:sz w:val="24"/>
          <w:szCs w:val="24"/>
        </w:rPr>
        <w:t>Lease</w:t>
      </w:r>
    </w:p>
    <w:p w14:paraId="144559C3" w14:textId="77777777" w:rsidR="006E1362" w:rsidRDefault="006A1286" w:rsidP="00C309A6">
      <w:pPr>
        <w:widowControl/>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sidR="006E1362">
        <w:rPr>
          <w:sz w:val="24"/>
          <w:szCs w:val="24"/>
        </w:rPr>
        <w:t xml:space="preserve"> </w:t>
      </w:r>
      <w:r w:rsidR="00EF2917">
        <w:rPr>
          <w:sz w:val="24"/>
          <w:szCs w:val="24"/>
        </w:rPr>
        <w:t>The tenancy addendum must include, word-for-word, all provisions required by HUD.</w:t>
      </w:r>
    </w:p>
    <w:p w14:paraId="43913879" w14:textId="77777777" w:rsidR="006E1362" w:rsidRDefault="005B3418" w:rsidP="00C309A6">
      <w:pPr>
        <w:widowControl/>
        <w:spacing w:before="240" w:after="240"/>
        <w:ind w:left="1440" w:hanging="720"/>
        <w:rPr>
          <w:b/>
          <w:sz w:val="24"/>
          <w:szCs w:val="24"/>
        </w:rPr>
      </w:pPr>
      <w:r w:rsidRPr="00EF2917">
        <w:rPr>
          <w:b/>
          <w:sz w:val="24"/>
          <w:szCs w:val="24"/>
        </w:rPr>
        <w:t>b.</w:t>
      </w:r>
      <w:r w:rsidRPr="00EF2917">
        <w:rPr>
          <w:b/>
          <w:sz w:val="24"/>
          <w:szCs w:val="24"/>
        </w:rPr>
        <w:tab/>
      </w:r>
      <w:r w:rsidR="006A1286" w:rsidRPr="00EF2917">
        <w:rPr>
          <w:b/>
          <w:sz w:val="24"/>
          <w:szCs w:val="24"/>
        </w:rPr>
        <w:t>Termination of tenancy</w:t>
      </w:r>
    </w:p>
    <w:p w14:paraId="3530615C" w14:textId="77777777" w:rsidR="006E1362" w:rsidRDefault="005B3418"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 xml:space="preserve">The owner may terminate a tenancy </w:t>
      </w:r>
      <w:r w:rsidR="002272BF">
        <w:rPr>
          <w:sz w:val="24"/>
          <w:szCs w:val="24"/>
        </w:rPr>
        <w:t xml:space="preserve">only </w:t>
      </w:r>
      <w:r w:rsidR="006A1286" w:rsidRPr="00300EED">
        <w:rPr>
          <w:sz w:val="24"/>
          <w:szCs w:val="24"/>
        </w:rPr>
        <w:t>in accordance with the lease and HUD requirements.</w:t>
      </w:r>
    </w:p>
    <w:p w14:paraId="1C13D360" w14:textId="77777777" w:rsidR="006E1362" w:rsidRDefault="006A1286" w:rsidP="00C309A6">
      <w:pPr>
        <w:widowControl/>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The owner must give the PHA a copy of any owner eviction notice to the tenant at the same time that the owner gives notice to the tenant. Owner eviction notice means a notice to vacate, or a complaint or other initial pleading used to commence an eviction action under State or local law.</w:t>
      </w:r>
    </w:p>
    <w:p w14:paraId="3FA0D242" w14:textId="77777777" w:rsidR="006E1362" w:rsidRDefault="00301B03" w:rsidP="00C309A6">
      <w:pPr>
        <w:widowControl/>
        <w:spacing w:before="240" w:after="240"/>
        <w:ind w:left="1440" w:hanging="720"/>
        <w:rPr>
          <w:b/>
          <w:sz w:val="24"/>
          <w:szCs w:val="24"/>
        </w:rPr>
      </w:pPr>
      <w:r>
        <w:rPr>
          <w:b/>
          <w:sz w:val="24"/>
          <w:szCs w:val="24"/>
        </w:rPr>
        <w:t>c.</w:t>
      </w:r>
      <w:r w:rsidR="005B3418" w:rsidRPr="00EF2917">
        <w:rPr>
          <w:b/>
          <w:sz w:val="24"/>
          <w:szCs w:val="24"/>
        </w:rPr>
        <w:tab/>
      </w:r>
      <w:r w:rsidR="006A1286" w:rsidRPr="00EF2917">
        <w:rPr>
          <w:b/>
          <w:sz w:val="24"/>
          <w:szCs w:val="24"/>
        </w:rPr>
        <w:t>Family payment</w:t>
      </w:r>
    </w:p>
    <w:p w14:paraId="17AEF34A" w14:textId="77777777" w:rsidR="006E1362" w:rsidRDefault="005B3418"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portion of the monthly rent to owner payable by the family (</w:t>
      </w:r>
      <w:r w:rsidR="00C67210">
        <w:rPr>
          <w:sz w:val="24"/>
          <w:szCs w:val="24"/>
        </w:rPr>
        <w:t>“</w:t>
      </w:r>
      <w:r w:rsidR="006A1286" w:rsidRPr="00300EED">
        <w:rPr>
          <w:sz w:val="24"/>
          <w:szCs w:val="24"/>
        </w:rPr>
        <w:t>tenant rent</w:t>
      </w:r>
      <w:r w:rsidR="00C67210">
        <w:rPr>
          <w:sz w:val="24"/>
          <w:szCs w:val="24"/>
        </w:rPr>
        <w:t>”</w:t>
      </w:r>
      <w:r w:rsidR="006A1286" w:rsidRPr="00300EED">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14:paraId="2DB81209" w14:textId="77777777" w:rsidR="006E1362" w:rsidRDefault="005B3418"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The amount of the tenant rent as determined by the PHA is the maximum amount the owner may charge the family for rent of a contract unit, including all housing services, maintenance and utilities to be provided by the owner in accordance with the HAP contract and the lease.</w:t>
      </w:r>
    </w:p>
    <w:p w14:paraId="0998A6EF" w14:textId="77777777" w:rsidR="006E1362" w:rsidRDefault="005B3418" w:rsidP="00C309A6">
      <w:pPr>
        <w:widowControl/>
        <w:spacing w:before="240" w:after="240"/>
        <w:ind w:left="2160" w:hanging="720"/>
        <w:rPr>
          <w:sz w:val="24"/>
          <w:szCs w:val="24"/>
        </w:rPr>
      </w:pPr>
      <w:r>
        <w:rPr>
          <w:sz w:val="24"/>
          <w:szCs w:val="24"/>
        </w:rPr>
        <w:lastRenderedPageBreak/>
        <w:t>3.</w:t>
      </w:r>
      <w:r>
        <w:rPr>
          <w:sz w:val="24"/>
          <w:szCs w:val="24"/>
        </w:rPr>
        <w:tab/>
      </w:r>
      <w:r w:rsidR="006A1286" w:rsidRPr="00300EED">
        <w:rPr>
          <w:sz w:val="24"/>
          <w:szCs w:val="24"/>
        </w:rPr>
        <w:t>The owner may not demand or accept any rent payment from the tenant in excess of the tenant rent as determined by the PHA. The owner must immediately return any excess rent payment to the tenant.</w:t>
      </w:r>
    </w:p>
    <w:p w14:paraId="4048D320" w14:textId="77777777" w:rsidR="006E1362" w:rsidRDefault="005B3418" w:rsidP="00C309A6">
      <w:pPr>
        <w:widowControl/>
        <w:spacing w:before="240" w:after="240"/>
        <w:ind w:left="2160" w:hanging="720"/>
        <w:rPr>
          <w:sz w:val="24"/>
          <w:szCs w:val="24"/>
        </w:rPr>
      </w:pPr>
      <w:r>
        <w:rPr>
          <w:sz w:val="24"/>
          <w:szCs w:val="24"/>
        </w:rPr>
        <w:t>4.</w:t>
      </w:r>
      <w:r>
        <w:rPr>
          <w:sz w:val="24"/>
          <w:szCs w:val="24"/>
        </w:rPr>
        <w:tab/>
      </w:r>
      <w:r w:rsidR="006A1286" w:rsidRPr="00300EED">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14:paraId="44D84439" w14:textId="77777777" w:rsidR="006E1362" w:rsidRDefault="00AC12C0" w:rsidP="00C309A6">
      <w:pPr>
        <w:widowControl/>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14:paraId="37BE1121" w14:textId="77777777" w:rsidR="006E1362" w:rsidRDefault="00301B03" w:rsidP="00C309A6">
      <w:pPr>
        <w:widowControl/>
        <w:spacing w:before="240" w:after="240"/>
        <w:ind w:left="1440" w:hanging="720"/>
        <w:rPr>
          <w:b/>
          <w:sz w:val="24"/>
          <w:szCs w:val="24"/>
        </w:rPr>
      </w:pPr>
      <w:r>
        <w:rPr>
          <w:b/>
          <w:sz w:val="24"/>
          <w:szCs w:val="24"/>
        </w:rPr>
        <w:t>d.</w:t>
      </w:r>
      <w:r w:rsidR="005B3418" w:rsidRPr="0094188B">
        <w:rPr>
          <w:b/>
          <w:sz w:val="24"/>
          <w:szCs w:val="24"/>
        </w:rPr>
        <w:tab/>
      </w:r>
      <w:r w:rsidR="006A1286" w:rsidRPr="0094188B">
        <w:rPr>
          <w:b/>
          <w:sz w:val="24"/>
          <w:szCs w:val="24"/>
        </w:rPr>
        <w:t>Other owner charges</w:t>
      </w:r>
    </w:p>
    <w:p w14:paraId="11A3F156" w14:textId="77777777" w:rsidR="006E1362" w:rsidRDefault="005B3418" w:rsidP="00C309A6">
      <w:pPr>
        <w:widowControl/>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006A1286" w:rsidRPr="00300EED">
        <w:rPr>
          <w:sz w:val="24"/>
          <w:szCs w:val="24"/>
        </w:rPr>
        <w:t>may not require the tenant or family members to pay charges for meals or supportive services. Nonpayment of such charges is not ground</w:t>
      </w:r>
      <w:r w:rsidR="003F292A">
        <w:rPr>
          <w:sz w:val="24"/>
          <w:szCs w:val="24"/>
        </w:rPr>
        <w:t>s</w:t>
      </w:r>
      <w:r w:rsidR="006A1286" w:rsidRPr="00300EED">
        <w:rPr>
          <w:sz w:val="24"/>
          <w:szCs w:val="24"/>
        </w:rPr>
        <w:t xml:space="preserve"> for termination of tenancy.</w:t>
      </w:r>
    </w:p>
    <w:p w14:paraId="596E3B9E" w14:textId="77777777" w:rsidR="006E1362" w:rsidRDefault="0022118D" w:rsidP="00C309A6">
      <w:pPr>
        <w:widowControl/>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assistance, owners may charge tenants, family members, or both for meals or supportive services.</w:t>
      </w:r>
      <w:r w:rsidR="006E1362">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sidR="006E1362">
        <w:rPr>
          <w:sz w:val="24"/>
          <w:szCs w:val="24"/>
        </w:rPr>
        <w:t xml:space="preserve"> </w:t>
      </w:r>
      <w:r w:rsidRPr="0022118D">
        <w:rPr>
          <w:sz w:val="24"/>
          <w:szCs w:val="24"/>
        </w:rPr>
        <w:t>Non-payment of such charges is grounds for termination of the lease by the owner in an assisted living development</w:t>
      </w:r>
      <w:r w:rsidRPr="00E743D3">
        <w:t>.</w:t>
      </w:r>
    </w:p>
    <w:p w14:paraId="74F21242" w14:textId="77777777" w:rsidR="006E1362" w:rsidRDefault="005B3418" w:rsidP="00C309A6">
      <w:pPr>
        <w:widowControl/>
        <w:spacing w:before="240" w:after="240"/>
        <w:ind w:left="2160" w:hanging="720"/>
        <w:rPr>
          <w:sz w:val="24"/>
          <w:szCs w:val="24"/>
        </w:rPr>
      </w:pPr>
      <w:r>
        <w:rPr>
          <w:sz w:val="24"/>
          <w:szCs w:val="24"/>
        </w:rPr>
        <w:t>3.</w:t>
      </w:r>
      <w:r>
        <w:rPr>
          <w:sz w:val="24"/>
          <w:szCs w:val="24"/>
        </w:rPr>
        <w:tab/>
      </w:r>
      <w:r w:rsidR="006A1286" w:rsidRPr="00300EED">
        <w:rPr>
          <w:sz w:val="24"/>
          <w:szCs w:val="24"/>
        </w:rPr>
        <w:t>The owner may not charge the tenant or family members extra amounts for items customarily included in rent in the locality or provided at no additional cost to the unsubsidized tenant in the premises.</w:t>
      </w:r>
    </w:p>
    <w:p w14:paraId="05B36378" w14:textId="77777777" w:rsidR="006E1362" w:rsidRDefault="00301B03" w:rsidP="00C309A6">
      <w:pPr>
        <w:widowControl/>
        <w:spacing w:before="240" w:after="240"/>
        <w:ind w:left="1440" w:hanging="720"/>
        <w:rPr>
          <w:b/>
          <w:sz w:val="24"/>
          <w:szCs w:val="24"/>
        </w:rPr>
      </w:pPr>
      <w:r>
        <w:rPr>
          <w:b/>
          <w:sz w:val="24"/>
          <w:szCs w:val="24"/>
        </w:rPr>
        <w:t>e.</w:t>
      </w:r>
      <w:r w:rsidR="005B3418" w:rsidRPr="0000325D">
        <w:rPr>
          <w:b/>
          <w:sz w:val="24"/>
          <w:szCs w:val="24"/>
        </w:rPr>
        <w:tab/>
      </w:r>
      <w:r w:rsidR="006A1286" w:rsidRPr="0000325D">
        <w:rPr>
          <w:b/>
          <w:sz w:val="24"/>
          <w:szCs w:val="24"/>
        </w:rPr>
        <w:t>Security deposit</w:t>
      </w:r>
    </w:p>
    <w:p w14:paraId="4DFB9EE0" w14:textId="77777777" w:rsidR="006E1362" w:rsidRPr="00301B03" w:rsidRDefault="005B3418" w:rsidP="00C309A6">
      <w:pPr>
        <w:widowControl/>
        <w:spacing w:before="240" w:after="240"/>
        <w:ind w:left="2160" w:hanging="720"/>
        <w:rPr>
          <w:sz w:val="24"/>
          <w:szCs w:val="24"/>
        </w:rPr>
      </w:pPr>
      <w:r w:rsidRPr="00301B03">
        <w:rPr>
          <w:sz w:val="24"/>
          <w:szCs w:val="24"/>
        </w:rPr>
        <w:t>1.</w:t>
      </w:r>
      <w:r w:rsidRPr="00301B03">
        <w:rPr>
          <w:sz w:val="24"/>
          <w:szCs w:val="24"/>
        </w:rPr>
        <w:tab/>
      </w:r>
      <w:r w:rsidR="006A1286" w:rsidRPr="00301B03">
        <w:rPr>
          <w:sz w:val="24"/>
          <w:szCs w:val="24"/>
        </w:rPr>
        <w:t>The owner may collect a security deposit from the family.</w:t>
      </w:r>
    </w:p>
    <w:p w14:paraId="490ADEA0" w14:textId="77777777" w:rsidR="006E1362" w:rsidRPr="00301B03" w:rsidRDefault="005B3418" w:rsidP="00C309A6">
      <w:pPr>
        <w:widowControl/>
        <w:spacing w:before="240" w:after="240"/>
        <w:ind w:left="2160" w:hanging="720"/>
        <w:rPr>
          <w:sz w:val="24"/>
          <w:szCs w:val="24"/>
        </w:rPr>
      </w:pPr>
      <w:r w:rsidRPr="00301B03">
        <w:rPr>
          <w:sz w:val="24"/>
          <w:szCs w:val="24"/>
        </w:rPr>
        <w:t>2.</w:t>
      </w:r>
      <w:r w:rsidRPr="00301B03">
        <w:rPr>
          <w:sz w:val="24"/>
          <w:szCs w:val="24"/>
        </w:rPr>
        <w:tab/>
      </w:r>
      <w:r w:rsidR="006A1286" w:rsidRPr="00301B03">
        <w:rPr>
          <w:sz w:val="24"/>
          <w:szCs w:val="24"/>
        </w:rPr>
        <w:t>The owner must comply with HUD and PHA requirements, which may change from time to time, regarding security deposits from a tenant.</w:t>
      </w:r>
    </w:p>
    <w:p w14:paraId="410B8581" w14:textId="77777777" w:rsidR="006E1362" w:rsidRPr="00301B03" w:rsidRDefault="002A3169" w:rsidP="00C309A6">
      <w:pPr>
        <w:widowControl/>
        <w:spacing w:before="240" w:after="240"/>
        <w:ind w:left="2160" w:hanging="720"/>
        <w:rPr>
          <w:sz w:val="24"/>
          <w:szCs w:val="24"/>
        </w:rPr>
      </w:pPr>
      <w:r w:rsidRPr="00301B03">
        <w:rPr>
          <w:sz w:val="24"/>
          <w:szCs w:val="24"/>
        </w:rPr>
        <w:t>3.</w:t>
      </w:r>
      <w:r w:rsidRPr="00301B03">
        <w:rPr>
          <w:sz w:val="24"/>
          <w:szCs w:val="24"/>
        </w:rPr>
        <w:tab/>
        <w:t xml:space="preserve">The PHA may prohibit security deposits in excess of private market practice, or in excess of amounts charged by the owner to unassisted </w:t>
      </w:r>
      <w:r w:rsidR="006C399D" w:rsidRPr="00301B03">
        <w:rPr>
          <w:sz w:val="24"/>
          <w:szCs w:val="24"/>
        </w:rPr>
        <w:t>families.</w:t>
      </w:r>
    </w:p>
    <w:p w14:paraId="720D767C" w14:textId="77777777" w:rsidR="006E1362" w:rsidRPr="00301B03" w:rsidRDefault="00AC12C0" w:rsidP="00C309A6">
      <w:pPr>
        <w:widowControl/>
        <w:spacing w:before="240" w:after="240"/>
        <w:ind w:left="2160" w:hanging="720"/>
        <w:rPr>
          <w:sz w:val="24"/>
          <w:szCs w:val="24"/>
        </w:rPr>
      </w:pPr>
      <w:r w:rsidRPr="00301B03">
        <w:rPr>
          <w:sz w:val="24"/>
          <w:szCs w:val="24"/>
        </w:rPr>
        <w:lastRenderedPageBreak/>
        <w:t>4</w:t>
      </w:r>
      <w:r w:rsidR="005B3418" w:rsidRPr="00301B03">
        <w:rPr>
          <w:sz w:val="24"/>
          <w:szCs w:val="24"/>
        </w:rPr>
        <w:t>.</w:t>
      </w:r>
      <w:r w:rsidR="005B3418" w:rsidRPr="00301B03">
        <w:rPr>
          <w:sz w:val="24"/>
          <w:szCs w:val="24"/>
        </w:rPr>
        <w:tab/>
      </w:r>
      <w:r w:rsidR="006A1286" w:rsidRPr="00301B03">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14:paraId="09875DF9" w14:textId="77777777" w:rsidR="007C3B34" w:rsidRPr="00301B03" w:rsidRDefault="00AC12C0" w:rsidP="00C309A6">
      <w:pPr>
        <w:widowControl/>
        <w:spacing w:before="240" w:after="240"/>
        <w:ind w:left="2160" w:hanging="720"/>
        <w:rPr>
          <w:sz w:val="24"/>
          <w:szCs w:val="24"/>
        </w:rPr>
      </w:pPr>
      <w:r w:rsidRPr="00301B03">
        <w:rPr>
          <w:sz w:val="24"/>
          <w:szCs w:val="24"/>
        </w:rPr>
        <w:t>5</w:t>
      </w:r>
      <w:r w:rsidR="005B3418" w:rsidRPr="00301B03">
        <w:rPr>
          <w:sz w:val="24"/>
          <w:szCs w:val="24"/>
        </w:rPr>
        <w:t>.</w:t>
      </w:r>
      <w:r w:rsidR="005B3418" w:rsidRPr="00301B03">
        <w:rPr>
          <w:sz w:val="24"/>
          <w:szCs w:val="24"/>
        </w:rPr>
        <w:tab/>
      </w:r>
      <w:r w:rsidR="006A1286" w:rsidRPr="00301B03">
        <w:rPr>
          <w:sz w:val="24"/>
          <w:szCs w:val="24"/>
        </w:rPr>
        <w:t xml:space="preserve">If the security deposit is not sufficient to cover amounts the family owes under the lease, the owner may seek to collect the balance from the </w:t>
      </w:r>
      <w:r w:rsidR="002A3169" w:rsidRPr="00301B03">
        <w:rPr>
          <w:sz w:val="24"/>
          <w:szCs w:val="24"/>
        </w:rPr>
        <w:t>family</w:t>
      </w:r>
      <w:r w:rsidR="006A1286" w:rsidRPr="00301B03">
        <w:rPr>
          <w:sz w:val="24"/>
          <w:szCs w:val="24"/>
        </w:rPr>
        <w:t>.</w:t>
      </w:r>
      <w:r w:rsidR="006E1362" w:rsidRPr="00301B03">
        <w:rPr>
          <w:sz w:val="24"/>
          <w:szCs w:val="24"/>
        </w:rPr>
        <w:t xml:space="preserve"> </w:t>
      </w:r>
      <w:r w:rsidR="002A3169" w:rsidRPr="00301B03">
        <w:rPr>
          <w:sz w:val="24"/>
          <w:szCs w:val="24"/>
        </w:rPr>
        <w:t>However, the PHA has no liability or responsibility for payment of any amount owed by the family to the owner.</w:t>
      </w:r>
    </w:p>
    <w:p w14:paraId="292CD4BA" w14:textId="77777777" w:rsidR="006E1362" w:rsidRDefault="00A50215" w:rsidP="00C309A6">
      <w:pPr>
        <w:keepNext/>
        <w:keepLines/>
        <w:widowControl/>
        <w:spacing w:before="240" w:after="240"/>
        <w:ind w:left="720" w:hanging="720"/>
        <w:rPr>
          <w:b/>
          <w:sz w:val="24"/>
          <w:szCs w:val="24"/>
          <w:u w:val="single"/>
        </w:rPr>
      </w:pPr>
      <w:r w:rsidRPr="005B0DD2">
        <w:rPr>
          <w:b/>
          <w:sz w:val="24"/>
          <w:szCs w:val="24"/>
        </w:rPr>
        <w:t>11.</w:t>
      </w:r>
      <w:r w:rsidRPr="005B0DD2">
        <w:rPr>
          <w:b/>
          <w:sz w:val="24"/>
          <w:szCs w:val="24"/>
        </w:rPr>
        <w:tab/>
      </w:r>
      <w:r w:rsidRPr="005D5460">
        <w:rPr>
          <w:rStyle w:val="HeadingChar"/>
        </w:rPr>
        <w:t>FAMILY RIGHT TO MOVE</w:t>
      </w:r>
    </w:p>
    <w:p w14:paraId="37E9B10C" w14:textId="77777777" w:rsidR="006E1362" w:rsidRDefault="00A50215" w:rsidP="00C309A6">
      <w:pPr>
        <w:widowControl/>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sidR="006E1362">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14:paraId="1B39EC28" w14:textId="77777777" w:rsidR="006E1362" w:rsidRDefault="00A50215" w:rsidP="00C309A6">
      <w:pPr>
        <w:widowControl/>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sidR="006E1362">
        <w:rPr>
          <w:sz w:val="24"/>
          <w:szCs w:val="24"/>
        </w:rPr>
        <w:t xml:space="preserve"> </w:t>
      </w:r>
      <w:r w:rsidRPr="00A50215">
        <w:rPr>
          <w:sz w:val="24"/>
          <w:szCs w:val="24"/>
        </w:rPr>
        <w:t>If</w:t>
      </w:r>
      <w:r w:rsidR="006E1362">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14:paraId="1825895C" w14:textId="77777777" w:rsidR="006E1362" w:rsidRDefault="00300EED" w:rsidP="00C309A6">
      <w:pPr>
        <w:widowControl/>
        <w:spacing w:before="240" w:after="240"/>
        <w:rPr>
          <w:b/>
          <w:sz w:val="24"/>
          <w:szCs w:val="24"/>
          <w:u w:val="single"/>
        </w:rPr>
      </w:pPr>
      <w:r w:rsidRPr="005B0DD2">
        <w:rPr>
          <w:b/>
          <w:sz w:val="24"/>
          <w:szCs w:val="24"/>
        </w:rPr>
        <w:t>1</w:t>
      </w:r>
      <w:r w:rsidR="002863A9" w:rsidRPr="005B0DD2">
        <w:rPr>
          <w:b/>
          <w:sz w:val="24"/>
          <w:szCs w:val="24"/>
        </w:rPr>
        <w:t>2</w:t>
      </w:r>
      <w:r w:rsidRPr="005B0DD2">
        <w:rPr>
          <w:b/>
          <w:sz w:val="24"/>
          <w:szCs w:val="24"/>
        </w:rPr>
        <w:t>.</w:t>
      </w:r>
      <w:r w:rsidRPr="005B0DD2">
        <w:rPr>
          <w:b/>
          <w:sz w:val="24"/>
          <w:szCs w:val="24"/>
        </w:rPr>
        <w:tab/>
      </w:r>
      <w:r w:rsidR="00EC2E99" w:rsidRPr="005D5460">
        <w:rPr>
          <w:rStyle w:val="HeadingChar"/>
        </w:rPr>
        <w:t>OVERCROWDED, UNDER-</w:t>
      </w:r>
      <w:r w:rsidR="006A1286" w:rsidRPr="005D5460">
        <w:rPr>
          <w:rStyle w:val="HeadingChar"/>
        </w:rPr>
        <w:t>OCCUPIED</w:t>
      </w:r>
      <w:r w:rsidR="00EC2E99" w:rsidRPr="005D5460">
        <w:rPr>
          <w:rStyle w:val="HeadingChar"/>
        </w:rPr>
        <w:t>, AND ACCESSIBLE</w:t>
      </w:r>
      <w:r w:rsidR="006A1286" w:rsidRPr="005D5460">
        <w:rPr>
          <w:rStyle w:val="HeadingChar"/>
        </w:rPr>
        <w:t xml:space="preserve"> UNITS</w:t>
      </w:r>
    </w:p>
    <w:p w14:paraId="73134531" w14:textId="320CBBF1" w:rsidR="006E1362" w:rsidRDefault="002A75DC" w:rsidP="00C309A6">
      <w:pPr>
        <w:widowControl/>
        <w:spacing w:before="240" w:after="240"/>
        <w:ind w:left="720"/>
        <w:rPr>
          <w:sz w:val="24"/>
          <w:szCs w:val="24"/>
        </w:rPr>
      </w:pPr>
      <w:r>
        <w:rPr>
          <w:sz w:val="24"/>
          <w:szCs w:val="24"/>
        </w:rPr>
        <w:t xml:space="preserve">With the exception of </w:t>
      </w:r>
      <w:r w:rsidR="00476725">
        <w:rPr>
          <w:sz w:val="24"/>
          <w:szCs w:val="24"/>
        </w:rPr>
        <w:t xml:space="preserve">the special </w:t>
      </w:r>
      <w:r w:rsidR="00534383">
        <w:rPr>
          <w:sz w:val="24"/>
          <w:szCs w:val="24"/>
        </w:rPr>
        <w:t xml:space="preserve">requirements </w:t>
      </w:r>
      <w:r w:rsidR="00342351">
        <w:rPr>
          <w:sz w:val="24"/>
          <w:szCs w:val="24"/>
        </w:rPr>
        <w:t xml:space="preserve">contained in section </w:t>
      </w:r>
      <w:r w:rsidR="00924694">
        <w:rPr>
          <w:sz w:val="24"/>
          <w:szCs w:val="24"/>
        </w:rPr>
        <w:t>4.5.L of the RAD Notice</w:t>
      </w:r>
      <w:r w:rsidR="00867672">
        <w:rPr>
          <w:sz w:val="24"/>
          <w:szCs w:val="24"/>
        </w:rPr>
        <w:t xml:space="preserve"> </w:t>
      </w:r>
      <w:r w:rsidR="003C7444">
        <w:rPr>
          <w:sz w:val="24"/>
          <w:szCs w:val="24"/>
        </w:rPr>
        <w:t xml:space="preserve">that apply when a family is in an under-occupied </w:t>
      </w:r>
      <w:r w:rsidR="000E5F33">
        <w:rPr>
          <w:sz w:val="24"/>
          <w:szCs w:val="24"/>
        </w:rPr>
        <w:t>unit at the time of conversion,</w:t>
      </w:r>
      <w:r w:rsidR="00093619">
        <w:rPr>
          <w:sz w:val="24"/>
          <w:szCs w:val="24"/>
        </w:rPr>
        <w:t xml:space="preserve"> </w:t>
      </w:r>
      <w:r w:rsidR="000E5F33">
        <w:rPr>
          <w:sz w:val="24"/>
          <w:szCs w:val="24"/>
        </w:rPr>
        <w:t>t</w:t>
      </w:r>
      <w:r w:rsidR="00EC2E99">
        <w:rPr>
          <w:sz w:val="24"/>
          <w:szCs w:val="24"/>
        </w:rPr>
        <w:t xml:space="preserve">he PHA subsidy standards determine the appropriate </w:t>
      </w:r>
      <w:r w:rsidR="00693AA1">
        <w:rPr>
          <w:sz w:val="24"/>
          <w:szCs w:val="24"/>
        </w:rPr>
        <w:t xml:space="preserve">unit size </w:t>
      </w:r>
      <w:r w:rsidR="00EC2E99">
        <w:rPr>
          <w:sz w:val="24"/>
          <w:szCs w:val="24"/>
        </w:rPr>
        <w:t>for the family size and composition. The PHA and owner must comply with the requirements in 24 CFR</w:t>
      </w:r>
      <w:r w:rsidR="00301B03">
        <w:rPr>
          <w:sz w:val="24"/>
          <w:szCs w:val="24"/>
        </w:rPr>
        <w:t xml:space="preserve"> </w:t>
      </w:r>
      <w:r w:rsidR="00EC2E99">
        <w:rPr>
          <w:sz w:val="24"/>
          <w:szCs w:val="24"/>
        </w:rPr>
        <w:t>983.</w:t>
      </w:r>
      <w:r w:rsidR="004A5BC3">
        <w:rPr>
          <w:sz w:val="24"/>
          <w:szCs w:val="24"/>
        </w:rPr>
        <w:t>260</w:t>
      </w:r>
      <w:r w:rsidR="00EC2E99">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14:paraId="45526089" w14:textId="77777777" w:rsidR="006E1362" w:rsidRDefault="00300EED" w:rsidP="00C309A6">
      <w:pPr>
        <w:keepNext/>
        <w:keepLines/>
        <w:widowControl/>
        <w:spacing w:before="240" w:after="240"/>
        <w:rPr>
          <w:b/>
          <w:sz w:val="24"/>
          <w:szCs w:val="24"/>
          <w:u w:val="single"/>
        </w:rPr>
      </w:pPr>
      <w:r w:rsidRPr="005B0DD2">
        <w:rPr>
          <w:b/>
          <w:sz w:val="24"/>
          <w:szCs w:val="24"/>
        </w:rPr>
        <w:lastRenderedPageBreak/>
        <w:t>1</w:t>
      </w:r>
      <w:r w:rsidR="002863A9" w:rsidRPr="005B0DD2">
        <w:rPr>
          <w:b/>
          <w:sz w:val="24"/>
          <w:szCs w:val="24"/>
        </w:rPr>
        <w:t>3</w:t>
      </w:r>
      <w:r w:rsidRPr="005B0DD2">
        <w:rPr>
          <w:b/>
          <w:sz w:val="24"/>
          <w:szCs w:val="24"/>
        </w:rPr>
        <w:t>.</w:t>
      </w:r>
      <w:r w:rsidRPr="005B0DD2">
        <w:rPr>
          <w:b/>
          <w:sz w:val="24"/>
          <w:szCs w:val="24"/>
        </w:rPr>
        <w:tab/>
      </w:r>
      <w:r w:rsidR="006A1286" w:rsidRPr="005D5460">
        <w:rPr>
          <w:rStyle w:val="HeadingChar"/>
        </w:rPr>
        <w:t>PROHIBITION OF DISCRIMINATION</w:t>
      </w:r>
    </w:p>
    <w:p w14:paraId="044E4BCE" w14:textId="77777777" w:rsidR="007E331C" w:rsidRDefault="005B3418" w:rsidP="00C309A6">
      <w:pPr>
        <w:widowControl/>
        <w:spacing w:before="240" w:after="240"/>
        <w:ind w:left="1440" w:hanging="720"/>
        <w:rPr>
          <w:sz w:val="24"/>
          <w:szCs w:val="24"/>
        </w:rPr>
      </w:pPr>
      <w:r>
        <w:rPr>
          <w:sz w:val="24"/>
          <w:szCs w:val="24"/>
        </w:rPr>
        <w:t>a.</w:t>
      </w:r>
      <w:r>
        <w:rPr>
          <w:sz w:val="24"/>
          <w:szCs w:val="24"/>
        </w:rPr>
        <w:tab/>
      </w:r>
      <w:r w:rsidR="006A1286" w:rsidRPr="00300EED">
        <w:rPr>
          <w:sz w:val="24"/>
          <w:szCs w:val="24"/>
        </w:rPr>
        <w:t>The owner may not refuse to lease contract units to, or otherwise discriminate against any person or family in leasing of a contract unit, because of race, color, religion, sex, national origin, disability</w:t>
      </w:r>
      <w:r w:rsidR="00335BFA">
        <w:rPr>
          <w:sz w:val="24"/>
          <w:szCs w:val="24"/>
        </w:rPr>
        <w:t>, age</w:t>
      </w:r>
      <w:r w:rsidR="006A1286" w:rsidRPr="00300EED">
        <w:rPr>
          <w:sz w:val="24"/>
          <w:szCs w:val="24"/>
        </w:rPr>
        <w:t xml:space="preserve"> or familial status</w:t>
      </w:r>
      <w:r w:rsidR="00546C69">
        <w:rPr>
          <w:sz w:val="24"/>
          <w:szCs w:val="24"/>
        </w:rPr>
        <w:t>.</w:t>
      </w:r>
    </w:p>
    <w:p w14:paraId="4ABEBDC1" w14:textId="747E01D1" w:rsidR="007E331C" w:rsidRDefault="005B3418" w:rsidP="00C309A6">
      <w:pPr>
        <w:widowControl/>
        <w:spacing w:before="240" w:after="240"/>
        <w:ind w:left="1440" w:hanging="720"/>
        <w:rPr>
          <w:sz w:val="24"/>
          <w:szCs w:val="24"/>
        </w:rPr>
      </w:pPr>
      <w:r>
        <w:rPr>
          <w:sz w:val="24"/>
          <w:szCs w:val="24"/>
        </w:rPr>
        <w:t>b.</w:t>
      </w:r>
      <w:r w:rsidR="00166DC6">
        <w:rPr>
          <w:sz w:val="24"/>
          <w:szCs w:val="24"/>
        </w:rPr>
        <w:tab/>
      </w:r>
      <w:r w:rsidR="006A1286" w:rsidRPr="00166DC6">
        <w:rPr>
          <w:sz w:val="24"/>
          <w:szCs w:val="24"/>
        </w:rPr>
        <w:t>The owner must comply with the following requirements</w:t>
      </w:r>
      <w:r w:rsidR="00166DC6" w:rsidRPr="00166DC6">
        <w:rPr>
          <w:sz w:val="24"/>
          <w:szCs w:val="24"/>
        </w:rPr>
        <w:t>:</w:t>
      </w:r>
      <w:r w:rsidR="006E1362">
        <w:rPr>
          <w:sz w:val="24"/>
          <w:szCs w:val="24"/>
        </w:rPr>
        <w:t xml:space="preserve"> </w:t>
      </w:r>
      <w:r w:rsidR="00166DC6" w:rsidRPr="00166DC6">
        <w:rPr>
          <w:sz w:val="24"/>
          <w:szCs w:val="24"/>
        </w:rPr>
        <w:t>The Fair Housing Act</w:t>
      </w:r>
      <w:r w:rsidR="004A5BC3">
        <w:rPr>
          <w:sz w:val="24"/>
          <w:szCs w:val="24"/>
        </w:rPr>
        <w:t xml:space="preserve"> </w:t>
      </w:r>
      <w:r w:rsidR="00166DC6" w:rsidRPr="00166DC6">
        <w:rPr>
          <w:sz w:val="24"/>
          <w:szCs w:val="24"/>
        </w:rPr>
        <w:t xml:space="preserve">(42 U.S.C. 3601–19) and implementing regulations at 24 CFR part 100 </w:t>
      </w:r>
      <w:r w:rsidR="00166DC6" w:rsidRPr="00166DC6">
        <w:rPr>
          <w:i/>
          <w:iCs/>
          <w:sz w:val="24"/>
          <w:szCs w:val="24"/>
        </w:rPr>
        <w:t>et seq.</w:t>
      </w:r>
      <w:r w:rsidR="00166DC6" w:rsidRP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part 8 of this title; title II of the Americans with Disabilities Act, 42 U.S.C. 12101 </w:t>
      </w:r>
      <w:r w:rsidR="00166DC6" w:rsidRPr="00166DC6">
        <w:rPr>
          <w:i/>
          <w:iCs/>
          <w:sz w:val="24"/>
          <w:szCs w:val="24"/>
        </w:rPr>
        <w:t>et seq.</w:t>
      </w:r>
      <w:r w:rsidR="00166DC6" w:rsidRPr="00166DC6">
        <w:rPr>
          <w:sz w:val="24"/>
          <w:szCs w:val="24"/>
        </w:rPr>
        <w:t>;</w:t>
      </w:r>
      <w:r w:rsidR="00774292">
        <w:rPr>
          <w:sz w:val="24"/>
          <w:szCs w:val="24"/>
        </w:rPr>
        <w:t xml:space="preserve"> </w:t>
      </w:r>
      <w:r w:rsidR="00FD53A3">
        <w:rPr>
          <w:sz w:val="24"/>
          <w:szCs w:val="24"/>
        </w:rPr>
        <w:t>28</w:t>
      </w:r>
      <w:r w:rsidR="00166DC6" w:rsidRPr="00166DC6">
        <w:rPr>
          <w:sz w:val="24"/>
          <w:szCs w:val="24"/>
        </w:rPr>
        <w:t xml:space="preserve"> CFR part </w:t>
      </w:r>
      <w:r w:rsidR="00FD53A3">
        <w:rPr>
          <w:sz w:val="24"/>
          <w:szCs w:val="24"/>
        </w:rPr>
        <w:t>35</w:t>
      </w:r>
      <w:r w:rsidR="00166DC6" w:rsidRPr="00166DC6">
        <w:rPr>
          <w:sz w:val="24"/>
          <w:szCs w:val="24"/>
        </w:rPr>
        <w:t xml:space="preserve">;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00166DC6" w:rsidRPr="00166DC6">
        <w:rPr>
          <w:sz w:val="24"/>
          <w:szCs w:val="24"/>
        </w:rPr>
        <w:t>s Business Enterprise).</w:t>
      </w:r>
    </w:p>
    <w:p w14:paraId="12827D7E" w14:textId="77777777" w:rsidR="00A66EC0" w:rsidRDefault="00A66EC0" w:rsidP="00C309A6">
      <w:pPr>
        <w:widowControl/>
        <w:spacing w:before="240" w:after="240"/>
        <w:ind w:left="1440" w:hanging="720"/>
        <w:rPr>
          <w:sz w:val="24"/>
          <w:szCs w:val="24"/>
        </w:rPr>
      </w:pPr>
      <w:r>
        <w:rPr>
          <w:sz w:val="24"/>
          <w:szCs w:val="24"/>
        </w:rPr>
        <w:t xml:space="preserve">c. </w:t>
      </w:r>
      <w:r>
        <w:rPr>
          <w:sz w:val="24"/>
          <w:szCs w:val="24"/>
        </w:rPr>
        <w:tab/>
        <w:t xml:space="preserve">The owner must comply with HUD’s Equal Access to HUD-assisted or -insured housing rule (24 CFR 5.105(a)(2)).  </w:t>
      </w:r>
    </w:p>
    <w:p w14:paraId="3314FF39" w14:textId="6076AB77" w:rsidR="00A66EC0" w:rsidRDefault="00A66EC0" w:rsidP="00C309A6">
      <w:pPr>
        <w:widowControl/>
        <w:spacing w:before="240" w:after="240"/>
        <w:ind w:left="1440" w:hanging="720"/>
        <w:rPr>
          <w:sz w:val="24"/>
          <w:szCs w:val="24"/>
        </w:rPr>
      </w:pPr>
      <w:r>
        <w:rPr>
          <w:sz w:val="24"/>
          <w:szCs w:val="24"/>
        </w:rPr>
        <w:t>d.</w:t>
      </w:r>
      <w:r w:rsidR="00C309A6">
        <w:rPr>
          <w:sz w:val="24"/>
          <w:szCs w:val="24"/>
        </w:rPr>
        <w:tab/>
      </w:r>
      <w:r>
        <w:rPr>
          <w:sz w:val="24"/>
          <w:szCs w:val="24"/>
        </w:rPr>
        <w:t xml:space="preserve">The owner must comply with the Violence Against Women Act, as amended, and HUD’s implementing regulation at 24 CFR part 5, Subpart L, and program regulations.  </w:t>
      </w:r>
    </w:p>
    <w:p w14:paraId="47900D3E" w14:textId="77777777" w:rsidR="006E1362" w:rsidRDefault="009362BE" w:rsidP="00C309A6">
      <w:pPr>
        <w:widowControl/>
        <w:spacing w:before="240" w:after="240"/>
        <w:ind w:left="1440" w:hanging="720"/>
        <w:rPr>
          <w:sz w:val="24"/>
          <w:szCs w:val="24"/>
        </w:rPr>
      </w:pPr>
      <w:r>
        <w:rPr>
          <w:sz w:val="24"/>
          <w:szCs w:val="24"/>
        </w:rPr>
        <w:t>e</w:t>
      </w:r>
      <w:r w:rsidR="005B3418">
        <w:rPr>
          <w:sz w:val="24"/>
          <w:szCs w:val="24"/>
        </w:rPr>
        <w:t>.</w:t>
      </w:r>
      <w:r w:rsidR="005B3418">
        <w:rPr>
          <w:sz w:val="24"/>
          <w:szCs w:val="24"/>
        </w:rPr>
        <w:tab/>
      </w:r>
      <w:r w:rsidR="006A1286" w:rsidRPr="00300EED">
        <w:rPr>
          <w:sz w:val="24"/>
          <w:szCs w:val="24"/>
        </w:rPr>
        <w:t>The PHA and the owner must cooperate with HUD in the conducting of compliance reviews and complaint investigations pursuant to all applicable civil rights statutes, Executive Orders, and all related rules and regulations.</w:t>
      </w:r>
    </w:p>
    <w:p w14:paraId="7C58CDB3" w14:textId="77777777" w:rsidR="006E1362" w:rsidRDefault="00300EED" w:rsidP="00C309A6">
      <w:pPr>
        <w:keepNext/>
        <w:keepLines/>
        <w:widowControl/>
        <w:spacing w:before="240" w:after="240"/>
        <w:rPr>
          <w:b/>
          <w:sz w:val="24"/>
          <w:szCs w:val="24"/>
          <w:u w:val="single"/>
        </w:rPr>
      </w:pPr>
      <w:r w:rsidRPr="005B0DD2">
        <w:rPr>
          <w:b/>
          <w:sz w:val="24"/>
          <w:szCs w:val="24"/>
        </w:rPr>
        <w:lastRenderedPageBreak/>
        <w:t>1</w:t>
      </w:r>
      <w:r w:rsidR="002863A9" w:rsidRPr="005B0DD2">
        <w:rPr>
          <w:b/>
          <w:sz w:val="24"/>
          <w:szCs w:val="24"/>
        </w:rPr>
        <w:t>4</w:t>
      </w:r>
      <w:r w:rsidRPr="005B0DD2">
        <w:rPr>
          <w:b/>
          <w:sz w:val="24"/>
          <w:szCs w:val="24"/>
        </w:rPr>
        <w:t>.</w:t>
      </w:r>
      <w:r w:rsidRPr="005B0DD2">
        <w:rPr>
          <w:b/>
          <w:sz w:val="24"/>
          <w:szCs w:val="24"/>
        </w:rPr>
        <w:tab/>
      </w:r>
      <w:r w:rsidR="006A1286" w:rsidRPr="005D5460">
        <w:rPr>
          <w:rStyle w:val="HeadingChar"/>
        </w:rPr>
        <w:t>PHA DEFAULT AND HUD REMEDIES</w:t>
      </w:r>
    </w:p>
    <w:p w14:paraId="75D8457C" w14:textId="77777777" w:rsidR="006E1362" w:rsidRDefault="006A1286" w:rsidP="00C309A6">
      <w:pPr>
        <w:widowControl/>
        <w:spacing w:before="240" w:after="240"/>
        <w:ind w:left="720"/>
        <w:rPr>
          <w:sz w:val="24"/>
          <w:szCs w:val="24"/>
        </w:rPr>
      </w:pPr>
      <w:r w:rsidRPr="00300EED">
        <w:rPr>
          <w:sz w:val="24"/>
          <w:szCs w:val="24"/>
        </w:rPr>
        <w:t>If HUD determines that the PHA has failed to comply with the HAP contract,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s rights under the HAP contract, HUD may assume the PHA</w:t>
      </w:r>
      <w:r w:rsidR="00C67210">
        <w:rPr>
          <w:sz w:val="24"/>
          <w:szCs w:val="24"/>
        </w:rPr>
        <w:t>’</w:t>
      </w:r>
      <w:r w:rsidRPr="00300EED">
        <w:rPr>
          <w:sz w:val="24"/>
          <w:szCs w:val="24"/>
        </w:rPr>
        <w:t>s rights and obligations under the HAP contract, and may perform the obligations and enforce the rights of the PHA under the HAP contract.</w:t>
      </w:r>
    </w:p>
    <w:p w14:paraId="04EE90D3" w14:textId="77777777" w:rsidR="006E1362" w:rsidRDefault="00300EED" w:rsidP="00C309A6">
      <w:pPr>
        <w:keepNext/>
        <w:keepLines/>
        <w:widowControl/>
        <w:spacing w:before="240" w:after="240"/>
        <w:rPr>
          <w:b/>
          <w:sz w:val="24"/>
          <w:szCs w:val="24"/>
          <w:u w:val="single"/>
        </w:rPr>
      </w:pPr>
      <w:r w:rsidRPr="005B0DD2">
        <w:rPr>
          <w:b/>
          <w:sz w:val="24"/>
          <w:szCs w:val="24"/>
        </w:rPr>
        <w:t>1</w:t>
      </w:r>
      <w:r w:rsidR="002863A9" w:rsidRPr="005B0DD2">
        <w:rPr>
          <w:b/>
          <w:sz w:val="24"/>
          <w:szCs w:val="24"/>
        </w:rPr>
        <w:t>5</w:t>
      </w:r>
      <w:r w:rsidRPr="005B0DD2">
        <w:rPr>
          <w:b/>
          <w:sz w:val="24"/>
          <w:szCs w:val="24"/>
        </w:rPr>
        <w:t>.</w:t>
      </w:r>
      <w:r w:rsidRPr="005B0DD2">
        <w:rPr>
          <w:b/>
          <w:sz w:val="24"/>
          <w:szCs w:val="24"/>
        </w:rPr>
        <w:tab/>
      </w:r>
      <w:r w:rsidR="006A1286" w:rsidRPr="005D5460">
        <w:rPr>
          <w:rStyle w:val="HeadingChar"/>
        </w:rPr>
        <w:t>OWNER DEFAULT AND PHA REMEDIES</w:t>
      </w:r>
    </w:p>
    <w:p w14:paraId="4F369BFC" w14:textId="77777777" w:rsidR="006E1362" w:rsidRDefault="004A5BC3" w:rsidP="00C309A6">
      <w:pPr>
        <w:keepNext/>
        <w:keepLines/>
        <w:widowControl/>
        <w:spacing w:before="240" w:after="240"/>
        <w:ind w:left="1440" w:hanging="720"/>
        <w:rPr>
          <w:b/>
          <w:sz w:val="24"/>
          <w:szCs w:val="24"/>
        </w:rPr>
      </w:pPr>
      <w:r>
        <w:rPr>
          <w:b/>
          <w:sz w:val="24"/>
          <w:szCs w:val="24"/>
        </w:rPr>
        <w:t>a.</w:t>
      </w:r>
      <w:r w:rsidR="005B3418" w:rsidRPr="00296B72">
        <w:rPr>
          <w:b/>
          <w:sz w:val="24"/>
          <w:szCs w:val="24"/>
        </w:rPr>
        <w:tab/>
      </w:r>
      <w:r w:rsidR="006A1286" w:rsidRPr="00296B72">
        <w:rPr>
          <w:b/>
          <w:sz w:val="24"/>
          <w:szCs w:val="24"/>
        </w:rPr>
        <w:t>Owner default</w:t>
      </w:r>
    </w:p>
    <w:p w14:paraId="7D0AE843" w14:textId="77777777" w:rsidR="006E1362" w:rsidRDefault="006A1286" w:rsidP="00C309A6">
      <w:pPr>
        <w:widowControl/>
        <w:spacing w:before="240" w:after="240"/>
        <w:ind w:left="1440"/>
        <w:rPr>
          <w:sz w:val="24"/>
          <w:szCs w:val="24"/>
        </w:rPr>
      </w:pPr>
      <w:r w:rsidRPr="00300EED">
        <w:rPr>
          <w:sz w:val="24"/>
          <w:szCs w:val="24"/>
        </w:rPr>
        <w:t>Any of the following is a default by the owner under the HAP contract:</w:t>
      </w:r>
    </w:p>
    <w:p w14:paraId="267D4AC0" w14:textId="77777777" w:rsidR="006E1362" w:rsidRDefault="0047737C"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owner has failed to comply with any obligation under the HAP contract, including the owner</w:t>
      </w:r>
      <w:r w:rsidR="00C67210">
        <w:rPr>
          <w:sz w:val="24"/>
          <w:szCs w:val="24"/>
        </w:rPr>
        <w:t>’</w:t>
      </w:r>
      <w:r w:rsidR="006A1286" w:rsidRPr="00300EED">
        <w:rPr>
          <w:sz w:val="24"/>
          <w:szCs w:val="24"/>
        </w:rPr>
        <w:t>s obligations to maintain all contract units in accordance with the housing quality standards.</w:t>
      </w:r>
    </w:p>
    <w:p w14:paraId="2FA97DB2" w14:textId="77777777" w:rsidR="006E1362" w:rsidRDefault="006A1286" w:rsidP="00C309A6">
      <w:pPr>
        <w:widowControl/>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14:paraId="1447D641" w14:textId="77777777" w:rsidR="006E1362" w:rsidRDefault="006A1286" w:rsidP="00C309A6">
      <w:pPr>
        <w:widowControl/>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14:paraId="22F3451F" w14:textId="77777777" w:rsidR="006E1362" w:rsidRDefault="006A1286" w:rsidP="00C309A6">
      <w:pPr>
        <w:widowControl/>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14:paraId="69AF7101" w14:textId="77777777" w:rsidR="006E1362" w:rsidRDefault="006A1286" w:rsidP="00C309A6">
      <w:pPr>
        <w:widowControl/>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14:paraId="0A8F1CCA" w14:textId="77777777" w:rsidR="006A1286" w:rsidRPr="00300EED" w:rsidRDefault="004A5BC3" w:rsidP="00C309A6">
      <w:pPr>
        <w:widowControl/>
        <w:spacing w:before="240" w:after="240"/>
        <w:ind w:left="2880" w:hanging="720"/>
        <w:rPr>
          <w:sz w:val="24"/>
          <w:szCs w:val="24"/>
        </w:rPr>
      </w:pPr>
      <w:r>
        <w:rPr>
          <w:sz w:val="24"/>
          <w:szCs w:val="24"/>
        </w:rPr>
        <w:t>a</w:t>
      </w:r>
      <w:r w:rsidR="007C3B34">
        <w:rPr>
          <w:sz w:val="24"/>
          <w:szCs w:val="24"/>
        </w:rPr>
        <w:t>.</w:t>
      </w:r>
      <w:r w:rsidR="007C3B34">
        <w:rPr>
          <w:sz w:val="24"/>
          <w:szCs w:val="24"/>
        </w:rPr>
        <w:tab/>
      </w:r>
      <w:r w:rsidR="006A1286" w:rsidRPr="00300EED">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14:paraId="2F503AAA" w14:textId="77777777" w:rsidR="006E1362" w:rsidRDefault="004A5BC3" w:rsidP="00C309A6">
      <w:pPr>
        <w:widowControl/>
        <w:spacing w:before="240" w:after="240"/>
        <w:ind w:left="2880" w:hanging="720"/>
        <w:rPr>
          <w:sz w:val="24"/>
          <w:szCs w:val="24"/>
        </w:rPr>
      </w:pPr>
      <w:r>
        <w:rPr>
          <w:sz w:val="24"/>
          <w:szCs w:val="24"/>
        </w:rPr>
        <w:t>b</w:t>
      </w:r>
      <w:r w:rsidR="002863A9">
        <w:rPr>
          <w:sz w:val="24"/>
          <w:szCs w:val="24"/>
        </w:rPr>
        <w:t>.</w:t>
      </w:r>
      <w:r w:rsidR="007C3B34">
        <w:rPr>
          <w:sz w:val="24"/>
          <w:szCs w:val="24"/>
        </w:rPr>
        <w:tab/>
      </w:r>
      <w:r w:rsidR="006A1286" w:rsidRPr="00300EED">
        <w:rPr>
          <w:sz w:val="24"/>
          <w:szCs w:val="24"/>
        </w:rPr>
        <w:t>The owner has committed fraud, bribery or any other corrupt or criminal act in connection with the HUD loan or HUD-insured mortgage.</w:t>
      </w:r>
    </w:p>
    <w:p w14:paraId="33E757F6" w14:textId="77777777" w:rsidR="006E1362" w:rsidRDefault="007C3B34" w:rsidP="00C309A6">
      <w:pPr>
        <w:widowControl/>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006A1286" w:rsidRPr="00300EED">
        <w:rPr>
          <w:sz w:val="24"/>
          <w:szCs w:val="24"/>
        </w:rPr>
        <w:t>he owner has engaged in any drug-related criminal activity or any violent criminal activity.</w:t>
      </w:r>
    </w:p>
    <w:p w14:paraId="4D2647CA" w14:textId="77777777" w:rsidR="006E1362" w:rsidRDefault="006A1286" w:rsidP="00C309A6">
      <w:pPr>
        <w:keepNext/>
        <w:keepLines/>
        <w:widowControl/>
        <w:spacing w:before="240" w:after="240"/>
        <w:ind w:left="1440" w:hanging="720"/>
        <w:rPr>
          <w:b/>
          <w:sz w:val="24"/>
          <w:szCs w:val="24"/>
        </w:rPr>
      </w:pPr>
      <w:r w:rsidRPr="00296B72">
        <w:rPr>
          <w:b/>
          <w:sz w:val="24"/>
          <w:szCs w:val="24"/>
        </w:rPr>
        <w:lastRenderedPageBreak/>
        <w:t>b.</w:t>
      </w:r>
      <w:r w:rsidR="0047737C" w:rsidRPr="00296B72">
        <w:rPr>
          <w:b/>
          <w:sz w:val="24"/>
          <w:szCs w:val="24"/>
        </w:rPr>
        <w:tab/>
      </w:r>
      <w:r w:rsidRPr="00296B72">
        <w:rPr>
          <w:b/>
          <w:sz w:val="24"/>
          <w:szCs w:val="24"/>
        </w:rPr>
        <w:t>PHA remedies</w:t>
      </w:r>
    </w:p>
    <w:p w14:paraId="509CFEE7" w14:textId="77777777" w:rsidR="006E1362" w:rsidRDefault="0047737C"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 xml:space="preserve">If the PHA determines that a breach has occurred, the PHA may exercise any of its rights or remedies under the </w:t>
      </w:r>
      <w:r w:rsidR="003F292A">
        <w:rPr>
          <w:sz w:val="24"/>
          <w:szCs w:val="24"/>
        </w:rPr>
        <w:t>H</w:t>
      </w:r>
      <w:r w:rsidR="006A1286" w:rsidRPr="00300EED">
        <w:rPr>
          <w:sz w:val="24"/>
          <w:szCs w:val="24"/>
        </w:rPr>
        <w:t>AP contract.</w:t>
      </w:r>
    </w:p>
    <w:p w14:paraId="31EBBAB0" w14:textId="77777777" w:rsidR="006E1362" w:rsidRDefault="0047737C"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The PHA must notify the owner in writing of such determination. The notice by the PHA to the owner may require the owner to take corrective action (as verified by the PHA) by a time prescribed in the notice.</w:t>
      </w:r>
    </w:p>
    <w:p w14:paraId="3B65B274" w14:textId="77777777" w:rsidR="006E1362" w:rsidRDefault="0047737C" w:rsidP="00C309A6">
      <w:pPr>
        <w:widowControl/>
        <w:spacing w:before="240" w:after="240"/>
        <w:ind w:left="2160" w:hanging="720"/>
        <w:rPr>
          <w:sz w:val="24"/>
          <w:szCs w:val="24"/>
        </w:rPr>
      </w:pPr>
      <w:r>
        <w:rPr>
          <w:sz w:val="24"/>
          <w:szCs w:val="24"/>
        </w:rPr>
        <w:t>3.</w:t>
      </w:r>
      <w:r>
        <w:rPr>
          <w:sz w:val="24"/>
          <w:szCs w:val="24"/>
        </w:rPr>
        <w:tab/>
      </w:r>
      <w:r w:rsidR="006A1286" w:rsidRPr="00300EED">
        <w:rPr>
          <w:sz w:val="24"/>
          <w:szCs w:val="24"/>
        </w:rPr>
        <w:t>The PHA</w:t>
      </w:r>
      <w:r w:rsidR="00C67210">
        <w:rPr>
          <w:sz w:val="24"/>
          <w:szCs w:val="24"/>
        </w:rPr>
        <w:t>’</w:t>
      </w:r>
      <w:r w:rsidR="006A1286" w:rsidRPr="00300EED">
        <w:rPr>
          <w:sz w:val="24"/>
          <w:szCs w:val="24"/>
        </w:rPr>
        <w:t>s rights and remedies under the HAP contract include recovery of overpayments, termination or reduction of housing assistance payments, and termination of the HAP contract.</w:t>
      </w:r>
    </w:p>
    <w:p w14:paraId="477BCEAD" w14:textId="77777777" w:rsidR="006E1362" w:rsidRDefault="007A017F" w:rsidP="00C309A6">
      <w:pPr>
        <w:widowControl/>
        <w:spacing w:before="240" w:after="240"/>
        <w:ind w:left="1440" w:hanging="720"/>
        <w:rPr>
          <w:b/>
          <w:sz w:val="24"/>
          <w:szCs w:val="24"/>
        </w:rPr>
      </w:pPr>
      <w:r>
        <w:rPr>
          <w:b/>
          <w:sz w:val="24"/>
          <w:szCs w:val="24"/>
        </w:rPr>
        <w:t>c.</w:t>
      </w:r>
      <w:r w:rsidR="00AA402A" w:rsidRPr="003872CE">
        <w:rPr>
          <w:b/>
          <w:sz w:val="24"/>
          <w:szCs w:val="24"/>
        </w:rPr>
        <w:tab/>
      </w:r>
      <w:r w:rsidR="006A1286" w:rsidRPr="003872CE">
        <w:rPr>
          <w:b/>
          <w:sz w:val="24"/>
          <w:szCs w:val="24"/>
        </w:rPr>
        <w:t>PHA remedy is not waived</w:t>
      </w:r>
    </w:p>
    <w:p w14:paraId="73B4A813" w14:textId="77777777" w:rsidR="006E1362" w:rsidRDefault="006A1286" w:rsidP="00C309A6">
      <w:pPr>
        <w:widowControl/>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14:paraId="74A0C9F3" w14:textId="77777777" w:rsidR="006E1362" w:rsidRDefault="006A1286" w:rsidP="00C309A6">
      <w:pPr>
        <w:keepNext/>
        <w:keepLines/>
        <w:widowControl/>
        <w:spacing w:before="240" w:after="240"/>
        <w:ind w:left="720" w:hanging="720"/>
        <w:rPr>
          <w:b/>
          <w:sz w:val="24"/>
          <w:szCs w:val="24"/>
          <w:u w:val="single"/>
        </w:rPr>
      </w:pPr>
      <w:r w:rsidRPr="005B0DD2">
        <w:rPr>
          <w:b/>
          <w:sz w:val="24"/>
          <w:szCs w:val="24"/>
        </w:rPr>
        <w:t>1</w:t>
      </w:r>
      <w:r w:rsidR="002863A9" w:rsidRPr="005B0DD2">
        <w:rPr>
          <w:b/>
          <w:sz w:val="24"/>
          <w:szCs w:val="24"/>
        </w:rPr>
        <w:t>6</w:t>
      </w:r>
      <w:r w:rsidR="007A017F" w:rsidRPr="005B0DD2">
        <w:rPr>
          <w:b/>
          <w:sz w:val="24"/>
          <w:szCs w:val="24"/>
        </w:rPr>
        <w:t>.</w:t>
      </w:r>
      <w:r w:rsidR="007C375B" w:rsidRPr="005B0DD2">
        <w:rPr>
          <w:b/>
          <w:sz w:val="24"/>
          <w:szCs w:val="24"/>
        </w:rPr>
        <w:tab/>
      </w:r>
      <w:r w:rsidRPr="005D5460">
        <w:rPr>
          <w:rStyle w:val="HeadingChar"/>
        </w:rPr>
        <w:t>OWNER DUTY TO PROVIDE INFORMATION AND ACCESS REQUIRED BY HUD OR PHA</w:t>
      </w:r>
    </w:p>
    <w:p w14:paraId="57706297" w14:textId="77777777" w:rsidR="006E1362" w:rsidRDefault="00AA402A" w:rsidP="00C309A6">
      <w:pPr>
        <w:keepNext/>
        <w:keepLines/>
        <w:widowControl/>
        <w:spacing w:before="240" w:after="240"/>
        <w:ind w:left="1440" w:hanging="720"/>
        <w:rPr>
          <w:b/>
          <w:sz w:val="24"/>
          <w:szCs w:val="24"/>
        </w:rPr>
      </w:pPr>
      <w:r w:rsidRPr="00296B72">
        <w:rPr>
          <w:b/>
          <w:sz w:val="24"/>
          <w:szCs w:val="24"/>
        </w:rPr>
        <w:t>a.</w:t>
      </w:r>
      <w:r w:rsidRPr="00296B72">
        <w:rPr>
          <w:b/>
          <w:sz w:val="24"/>
          <w:szCs w:val="24"/>
        </w:rPr>
        <w:tab/>
      </w:r>
      <w:r w:rsidR="006A1286" w:rsidRPr="00296B72">
        <w:rPr>
          <w:b/>
          <w:sz w:val="24"/>
          <w:szCs w:val="24"/>
        </w:rPr>
        <w:t>Required information</w:t>
      </w:r>
    </w:p>
    <w:p w14:paraId="0D8329AE" w14:textId="77777777" w:rsidR="006E1362" w:rsidRDefault="006A1286" w:rsidP="00C309A6">
      <w:pPr>
        <w:widowControl/>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14:paraId="7BE29E1F" w14:textId="77777777" w:rsidR="006E1362" w:rsidRDefault="00AA402A" w:rsidP="00C309A6">
      <w:pPr>
        <w:widowControl/>
        <w:spacing w:before="240" w:after="240"/>
        <w:ind w:left="1440" w:hanging="720"/>
        <w:rPr>
          <w:b/>
          <w:sz w:val="24"/>
          <w:szCs w:val="24"/>
        </w:rPr>
      </w:pPr>
      <w:r w:rsidRPr="00296B72">
        <w:rPr>
          <w:b/>
          <w:sz w:val="24"/>
          <w:szCs w:val="24"/>
        </w:rPr>
        <w:t>b.</w:t>
      </w:r>
      <w:r w:rsidRPr="00296B72">
        <w:rPr>
          <w:b/>
          <w:sz w:val="24"/>
          <w:szCs w:val="24"/>
        </w:rPr>
        <w:tab/>
      </w:r>
      <w:r w:rsidR="006A1286" w:rsidRPr="00296B72">
        <w:rPr>
          <w:b/>
          <w:sz w:val="24"/>
          <w:szCs w:val="24"/>
        </w:rPr>
        <w:t>PHA and HUD access to premises</w:t>
      </w:r>
    </w:p>
    <w:p w14:paraId="3FD90805" w14:textId="624E19CC" w:rsidR="006E1362" w:rsidRDefault="006A1286" w:rsidP="00C309A6">
      <w:pPr>
        <w:widowControl/>
        <w:spacing w:before="240" w:after="240"/>
        <w:ind w:left="1440"/>
        <w:rPr>
          <w:sz w:val="24"/>
          <w:szCs w:val="24"/>
        </w:rPr>
      </w:pPr>
      <w:r w:rsidRPr="00300EED">
        <w:rPr>
          <w:sz w:val="24"/>
          <w:szCs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the HAP contract,</w:t>
      </w:r>
      <w:r w:rsidR="00D731D0">
        <w:rPr>
          <w:sz w:val="24"/>
          <w:szCs w:val="24"/>
        </w:rPr>
        <w:t xml:space="preserve"> reserve deposit requirements, or the RAD Conversion Agreement,</w:t>
      </w:r>
      <w:r w:rsidRPr="00300EED">
        <w:rPr>
          <w:sz w:val="24"/>
          <w:szCs w:val="24"/>
        </w:rPr>
        <w:t xml:space="preserve"> including the verification of information pertinent to the housing assistance payments or the HAP contract.</w:t>
      </w:r>
    </w:p>
    <w:p w14:paraId="04156BEE" w14:textId="2FD1A6D8" w:rsidR="006E1362" w:rsidRDefault="006A1286" w:rsidP="00C309A6">
      <w:pPr>
        <w:widowControl/>
        <w:autoSpaceDE/>
        <w:autoSpaceDN/>
        <w:adjustRightInd/>
        <w:rPr>
          <w:b/>
          <w:sz w:val="24"/>
          <w:szCs w:val="24"/>
          <w:u w:val="single"/>
        </w:rPr>
      </w:pPr>
      <w:r w:rsidRPr="005B0DD2">
        <w:rPr>
          <w:b/>
          <w:sz w:val="24"/>
          <w:szCs w:val="24"/>
        </w:rPr>
        <w:t>1</w:t>
      </w:r>
      <w:r w:rsidR="002863A9" w:rsidRPr="005B0DD2">
        <w:rPr>
          <w:b/>
          <w:sz w:val="24"/>
          <w:szCs w:val="24"/>
        </w:rPr>
        <w:t>7</w:t>
      </w:r>
      <w:r w:rsidRPr="005B0DD2">
        <w:rPr>
          <w:b/>
          <w:sz w:val="24"/>
          <w:szCs w:val="24"/>
        </w:rPr>
        <w:t>.</w:t>
      </w:r>
      <w:r w:rsidR="007C375B" w:rsidRPr="005B0DD2">
        <w:rPr>
          <w:b/>
          <w:sz w:val="24"/>
          <w:szCs w:val="24"/>
        </w:rPr>
        <w:tab/>
      </w:r>
      <w:r w:rsidRPr="005D5460">
        <w:rPr>
          <w:rStyle w:val="HeadingChar"/>
        </w:rPr>
        <w:t>PHA AND OWNER RELATION TO THIRD PARTIES</w:t>
      </w:r>
    </w:p>
    <w:p w14:paraId="44DA4135" w14:textId="77777777" w:rsidR="006E1362" w:rsidRDefault="00AA402A" w:rsidP="00C309A6">
      <w:pPr>
        <w:widowControl/>
        <w:spacing w:before="240" w:after="240"/>
        <w:ind w:left="1440" w:hanging="720"/>
        <w:rPr>
          <w:b/>
          <w:sz w:val="24"/>
          <w:szCs w:val="24"/>
        </w:rPr>
      </w:pPr>
      <w:r w:rsidRPr="00296B72">
        <w:rPr>
          <w:b/>
          <w:sz w:val="24"/>
          <w:szCs w:val="24"/>
        </w:rPr>
        <w:t>a.</w:t>
      </w:r>
      <w:r w:rsidRPr="00296B72">
        <w:rPr>
          <w:b/>
          <w:sz w:val="24"/>
          <w:szCs w:val="24"/>
        </w:rPr>
        <w:tab/>
      </w:r>
      <w:r w:rsidR="006A1286" w:rsidRPr="00296B72">
        <w:rPr>
          <w:b/>
          <w:sz w:val="24"/>
          <w:szCs w:val="24"/>
        </w:rPr>
        <w:t>Injury because of owner action or failure to act</w:t>
      </w:r>
    </w:p>
    <w:p w14:paraId="04046D7E" w14:textId="77777777" w:rsidR="006E1362" w:rsidRDefault="006A1286" w:rsidP="00C309A6">
      <w:pPr>
        <w:widowControl/>
        <w:spacing w:before="240" w:after="240"/>
        <w:ind w:left="1440"/>
        <w:rPr>
          <w:sz w:val="24"/>
          <w:szCs w:val="24"/>
        </w:rPr>
      </w:pPr>
      <w:r w:rsidRPr="00300EED">
        <w:rPr>
          <w:sz w:val="24"/>
          <w:szCs w:val="24"/>
        </w:rPr>
        <w:t>The PHA has no responsibility for or liability to any person injured as a result of the owner</w:t>
      </w:r>
      <w:r w:rsidR="00C67210">
        <w:rPr>
          <w:sz w:val="24"/>
          <w:szCs w:val="24"/>
        </w:rPr>
        <w:t>’</w:t>
      </w:r>
      <w:r w:rsidRPr="00300EED">
        <w:rPr>
          <w:sz w:val="24"/>
          <w:szCs w:val="24"/>
        </w:rPr>
        <w:t xml:space="preserve">s action or failure to act in connection with the </w:t>
      </w:r>
      <w:r w:rsidRPr="00300EED">
        <w:rPr>
          <w:sz w:val="24"/>
          <w:szCs w:val="24"/>
        </w:rPr>
        <w:lastRenderedPageBreak/>
        <w:t>implementation of the HAP contract, or as a result of any other action or failure to act by the owner.</w:t>
      </w:r>
    </w:p>
    <w:p w14:paraId="38E92914" w14:textId="77777777" w:rsidR="006E1362" w:rsidRDefault="00AA402A" w:rsidP="00C309A6">
      <w:pPr>
        <w:widowControl/>
        <w:spacing w:before="240" w:after="240"/>
        <w:ind w:left="1440" w:hanging="720"/>
        <w:rPr>
          <w:b/>
          <w:sz w:val="24"/>
          <w:szCs w:val="24"/>
        </w:rPr>
      </w:pPr>
      <w:r w:rsidRPr="00296B72">
        <w:rPr>
          <w:b/>
          <w:sz w:val="24"/>
          <w:szCs w:val="24"/>
        </w:rPr>
        <w:t>b.</w:t>
      </w:r>
      <w:r w:rsidRPr="00296B72">
        <w:rPr>
          <w:b/>
          <w:sz w:val="24"/>
          <w:szCs w:val="24"/>
        </w:rPr>
        <w:tab/>
      </w:r>
      <w:r w:rsidR="006A1286" w:rsidRPr="00296B72">
        <w:rPr>
          <w:b/>
          <w:sz w:val="24"/>
          <w:szCs w:val="24"/>
        </w:rPr>
        <w:t>Legal relationship</w:t>
      </w:r>
    </w:p>
    <w:p w14:paraId="63D9C7D8" w14:textId="77777777" w:rsidR="006E1362" w:rsidRDefault="006A1286" w:rsidP="00C309A6">
      <w:pPr>
        <w:widowControl/>
        <w:spacing w:before="240" w:after="240"/>
        <w:ind w:left="1440"/>
        <w:rPr>
          <w:sz w:val="24"/>
          <w:szCs w:val="24"/>
        </w:rPr>
      </w:pPr>
      <w:r w:rsidRPr="00300EED">
        <w:rPr>
          <w:sz w:val="24"/>
          <w:szCs w:val="24"/>
        </w:rPr>
        <w:t>The owner is not the agent of the PHA. The HAP contract does not create or affect any relationship between the PHA and any lender to the owner or any suppliers, employees, contractors or subcontractors used by the owner in connection with the implementation of the HAP contract.</w:t>
      </w:r>
    </w:p>
    <w:p w14:paraId="34D492AB" w14:textId="77777777" w:rsidR="006E1362" w:rsidRDefault="00AA402A" w:rsidP="00C309A6">
      <w:pPr>
        <w:keepNext/>
        <w:keepLines/>
        <w:widowControl/>
        <w:spacing w:before="240" w:after="240"/>
        <w:ind w:left="1440" w:hanging="720"/>
        <w:rPr>
          <w:b/>
          <w:sz w:val="24"/>
          <w:szCs w:val="24"/>
        </w:rPr>
      </w:pPr>
      <w:r w:rsidRPr="00296B72">
        <w:rPr>
          <w:b/>
          <w:sz w:val="24"/>
          <w:szCs w:val="24"/>
        </w:rPr>
        <w:t>c.</w:t>
      </w:r>
      <w:r w:rsidRPr="00296B72">
        <w:rPr>
          <w:b/>
          <w:sz w:val="24"/>
          <w:szCs w:val="24"/>
        </w:rPr>
        <w:tab/>
      </w:r>
      <w:r w:rsidR="009933DB">
        <w:rPr>
          <w:b/>
          <w:sz w:val="24"/>
          <w:szCs w:val="24"/>
        </w:rPr>
        <w:t>Exclusion of third-</w:t>
      </w:r>
      <w:r w:rsidR="006A1286" w:rsidRPr="00296B72">
        <w:rPr>
          <w:b/>
          <w:sz w:val="24"/>
          <w:szCs w:val="24"/>
        </w:rPr>
        <w:t>party claims</w:t>
      </w:r>
    </w:p>
    <w:p w14:paraId="5A0B84DC" w14:textId="77777777" w:rsidR="006E1362" w:rsidRDefault="006A1286" w:rsidP="00C309A6">
      <w:pPr>
        <w:widowControl/>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14:paraId="06F4C47E" w14:textId="77777777" w:rsidR="006E1362" w:rsidRDefault="00AA402A" w:rsidP="00C309A6">
      <w:pPr>
        <w:widowControl/>
        <w:spacing w:before="240" w:after="240"/>
        <w:ind w:left="1440" w:hanging="720"/>
        <w:rPr>
          <w:b/>
          <w:sz w:val="24"/>
          <w:szCs w:val="24"/>
        </w:rPr>
      </w:pPr>
      <w:r w:rsidRPr="00296B72">
        <w:rPr>
          <w:b/>
          <w:sz w:val="24"/>
          <w:szCs w:val="24"/>
        </w:rPr>
        <w:t>d.</w:t>
      </w:r>
      <w:r w:rsidRPr="00296B72">
        <w:rPr>
          <w:b/>
          <w:sz w:val="24"/>
          <w:szCs w:val="24"/>
        </w:rPr>
        <w:tab/>
      </w:r>
      <w:r w:rsidR="006A1286" w:rsidRPr="00296B72">
        <w:rPr>
          <w:b/>
          <w:sz w:val="24"/>
          <w:szCs w:val="24"/>
        </w:rPr>
        <w:t>Exclusion of owner claims against HUD</w:t>
      </w:r>
    </w:p>
    <w:p w14:paraId="7722BDB5" w14:textId="77777777" w:rsidR="0022169E" w:rsidRDefault="006A1286" w:rsidP="00C309A6">
      <w:pPr>
        <w:widowControl/>
        <w:spacing w:before="240" w:after="240"/>
        <w:ind w:left="1440"/>
        <w:rPr>
          <w:sz w:val="24"/>
          <w:szCs w:val="24"/>
        </w:rPr>
      </w:pPr>
      <w:r w:rsidRPr="00300EED">
        <w:rPr>
          <w:sz w:val="24"/>
          <w:szCs w:val="24"/>
        </w:rPr>
        <w:t>Nothing in the HAP contract shall be construed as creating any right of the owner to assert any claim against HUD.</w:t>
      </w:r>
    </w:p>
    <w:p w14:paraId="0AD4C1D7" w14:textId="77777777" w:rsidR="006E1362" w:rsidRDefault="007C3B34" w:rsidP="00C309A6">
      <w:pPr>
        <w:widowControl/>
        <w:spacing w:before="240" w:after="240"/>
        <w:rPr>
          <w:b/>
          <w:sz w:val="24"/>
          <w:szCs w:val="24"/>
          <w:u w:val="single"/>
        </w:rPr>
      </w:pPr>
      <w:r w:rsidRPr="005B0DD2">
        <w:rPr>
          <w:b/>
          <w:sz w:val="24"/>
          <w:szCs w:val="24"/>
        </w:rPr>
        <w:t>18.</w:t>
      </w:r>
      <w:r w:rsidRPr="005B0DD2">
        <w:rPr>
          <w:b/>
          <w:sz w:val="24"/>
          <w:szCs w:val="24"/>
        </w:rPr>
        <w:tab/>
      </w:r>
      <w:r w:rsidRPr="005D5460">
        <w:rPr>
          <w:rStyle w:val="HeadingChar"/>
        </w:rPr>
        <w:t>PHA-OWNED UNITS</w:t>
      </w:r>
    </w:p>
    <w:p w14:paraId="1F1D1CF7" w14:textId="77777777" w:rsidR="006E1362" w:rsidRDefault="00FC5D65" w:rsidP="00C309A6">
      <w:pPr>
        <w:widowControl/>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007C3B34" w:rsidRPr="00BB795D">
        <w:rPr>
          <w:sz w:val="24"/>
          <w:szCs w:val="24"/>
        </w:rPr>
        <w:t xml:space="preserve"> PHA may own units assisted under the project-based voucher program</w:t>
      </w:r>
      <w:r>
        <w:rPr>
          <w:sz w:val="24"/>
          <w:szCs w:val="24"/>
        </w:rPr>
        <w:t xml:space="preserve">, </w:t>
      </w:r>
      <w:r w:rsidR="007C3B34" w:rsidRPr="00BB795D">
        <w:rPr>
          <w:sz w:val="24"/>
          <w:szCs w:val="24"/>
        </w:rPr>
        <w:t>subject to the special requirements in 24 CFR 983.59 regarding PHA-owned units.</w:t>
      </w:r>
    </w:p>
    <w:p w14:paraId="3AECEAA0" w14:textId="77777777" w:rsidR="006E1362" w:rsidRDefault="006A1286" w:rsidP="00C309A6">
      <w:pPr>
        <w:widowControl/>
        <w:spacing w:before="240" w:after="240"/>
        <w:rPr>
          <w:b/>
          <w:sz w:val="24"/>
          <w:szCs w:val="24"/>
          <w:u w:val="single"/>
        </w:rPr>
      </w:pPr>
      <w:r w:rsidRPr="005B0DD2">
        <w:rPr>
          <w:b/>
          <w:sz w:val="24"/>
          <w:szCs w:val="24"/>
        </w:rPr>
        <w:t>1</w:t>
      </w:r>
      <w:r w:rsidR="007C3B34" w:rsidRPr="005B0DD2">
        <w:rPr>
          <w:b/>
          <w:sz w:val="24"/>
          <w:szCs w:val="24"/>
        </w:rPr>
        <w:t>9</w:t>
      </w:r>
      <w:r w:rsidR="007A017F" w:rsidRPr="005B0DD2">
        <w:rPr>
          <w:b/>
          <w:sz w:val="24"/>
          <w:szCs w:val="24"/>
        </w:rPr>
        <w:t>.</w:t>
      </w:r>
      <w:r w:rsidR="007C375B" w:rsidRPr="005B0DD2">
        <w:rPr>
          <w:b/>
          <w:sz w:val="24"/>
          <w:szCs w:val="24"/>
        </w:rPr>
        <w:tab/>
      </w:r>
      <w:r w:rsidRPr="005D5460">
        <w:rPr>
          <w:rStyle w:val="HeadingChar"/>
        </w:rPr>
        <w:t>CONFLICT OF INTEREST</w:t>
      </w:r>
    </w:p>
    <w:p w14:paraId="2DF1CD20" w14:textId="77777777" w:rsidR="006E1362" w:rsidRDefault="007A017F" w:rsidP="00C309A6">
      <w:pPr>
        <w:widowControl/>
        <w:spacing w:before="240" w:after="240"/>
        <w:ind w:left="1440" w:hanging="720"/>
        <w:rPr>
          <w:b/>
          <w:sz w:val="24"/>
          <w:szCs w:val="24"/>
        </w:rPr>
      </w:pPr>
      <w:r>
        <w:rPr>
          <w:b/>
          <w:sz w:val="24"/>
          <w:szCs w:val="24"/>
        </w:rPr>
        <w:t>a.</w:t>
      </w:r>
      <w:r w:rsidR="00AA402A" w:rsidRPr="00296B72">
        <w:rPr>
          <w:b/>
          <w:sz w:val="24"/>
          <w:szCs w:val="24"/>
        </w:rPr>
        <w:tab/>
      </w:r>
      <w:r w:rsidR="006A1286" w:rsidRPr="00296B72">
        <w:rPr>
          <w:b/>
          <w:sz w:val="24"/>
          <w:szCs w:val="24"/>
        </w:rPr>
        <w:t xml:space="preserve">Interest of members, officers, or employees of </w:t>
      </w:r>
      <w:r w:rsidR="002863A9" w:rsidRPr="00296B72">
        <w:rPr>
          <w:b/>
          <w:sz w:val="24"/>
          <w:szCs w:val="24"/>
        </w:rPr>
        <w:t>PHA,</w:t>
      </w:r>
      <w:r w:rsidR="006A1286" w:rsidRPr="00296B72">
        <w:rPr>
          <w:b/>
          <w:sz w:val="24"/>
          <w:szCs w:val="24"/>
        </w:rPr>
        <w:t xml:space="preserve"> members of local governing body, or other public officials</w:t>
      </w:r>
    </w:p>
    <w:p w14:paraId="305705AA" w14:textId="77777777" w:rsidR="006E1362" w:rsidRDefault="00782FDA" w:rsidP="00C309A6">
      <w:pPr>
        <w:widowControl/>
        <w:spacing w:before="240" w:after="240"/>
        <w:ind w:left="2160" w:hanging="720"/>
        <w:rPr>
          <w:sz w:val="24"/>
          <w:szCs w:val="24"/>
        </w:rPr>
      </w:pPr>
      <w:r>
        <w:rPr>
          <w:sz w:val="24"/>
          <w:szCs w:val="24"/>
        </w:rPr>
        <w:t>1</w:t>
      </w:r>
      <w:r w:rsidR="00AA402A">
        <w:rPr>
          <w:sz w:val="24"/>
          <w:szCs w:val="24"/>
        </w:rPr>
        <w:t>.</w:t>
      </w:r>
      <w:r w:rsidR="00AA402A">
        <w:rPr>
          <w:sz w:val="24"/>
          <w:szCs w:val="24"/>
        </w:rPr>
        <w:tab/>
      </w:r>
      <w:r w:rsidR="006A1286" w:rsidRPr="00300EED">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006A1286" w:rsidRPr="00300EED">
        <w:rPr>
          <w:sz w:val="24"/>
          <w:szCs w:val="24"/>
        </w:rPr>
        <w:t>, and no public official or member</w:t>
      </w:r>
      <w:r w:rsidR="00E55815">
        <w:rPr>
          <w:sz w:val="24"/>
          <w:szCs w:val="24"/>
        </w:rPr>
        <w:t xml:space="preserve"> </w:t>
      </w:r>
      <w:r w:rsidR="006A1286" w:rsidRPr="00300EED">
        <w:rPr>
          <w:sz w:val="24"/>
          <w:szCs w:val="24"/>
        </w:rPr>
        <w:t>of</w:t>
      </w:r>
      <w:r w:rsidR="00E55815">
        <w:rPr>
          <w:sz w:val="24"/>
          <w:szCs w:val="24"/>
        </w:rPr>
        <w:t xml:space="preserve"> </w:t>
      </w:r>
      <w:r w:rsidR="006A1286" w:rsidRPr="00300EED">
        <w:rPr>
          <w:sz w:val="24"/>
          <w:szCs w:val="24"/>
        </w:rPr>
        <w:t>a governing body or State or local legislator who exercises functions or responsibilities with respect to the</w:t>
      </w:r>
      <w:r w:rsidR="00E55815">
        <w:rPr>
          <w:sz w:val="24"/>
          <w:szCs w:val="24"/>
        </w:rPr>
        <w:t>se programs</w:t>
      </w:r>
      <w:r w:rsidR="006A1286" w:rsidRPr="00300EED">
        <w:rPr>
          <w:sz w:val="24"/>
          <w:szCs w:val="24"/>
        </w:rPr>
        <w:t>, shall have any direct or indirect interest, during his or her tenure or for one year thereafter, or in the HAP contract.</w:t>
      </w:r>
    </w:p>
    <w:p w14:paraId="158117B6" w14:textId="77777777" w:rsidR="006E1362" w:rsidRDefault="00782FDA" w:rsidP="00C309A6">
      <w:pPr>
        <w:widowControl/>
        <w:spacing w:before="240" w:after="240"/>
        <w:ind w:left="2160" w:hanging="720"/>
        <w:rPr>
          <w:sz w:val="24"/>
          <w:szCs w:val="24"/>
        </w:rPr>
      </w:pPr>
      <w:r>
        <w:rPr>
          <w:sz w:val="24"/>
          <w:szCs w:val="24"/>
        </w:rPr>
        <w:t>2.</w:t>
      </w:r>
      <w:r w:rsidR="00AA402A">
        <w:rPr>
          <w:sz w:val="24"/>
          <w:szCs w:val="24"/>
        </w:rPr>
        <w:tab/>
      </w:r>
      <w:r w:rsidR="006A1286" w:rsidRPr="00300EED">
        <w:rPr>
          <w:sz w:val="24"/>
          <w:szCs w:val="24"/>
        </w:rPr>
        <w:t>HUD may waive this provision for good cause.</w:t>
      </w:r>
    </w:p>
    <w:p w14:paraId="14776980" w14:textId="77777777" w:rsidR="006E1362" w:rsidRDefault="00296B72" w:rsidP="00C309A6">
      <w:pPr>
        <w:keepNext/>
        <w:keepLines/>
        <w:widowControl/>
        <w:spacing w:before="240" w:after="240"/>
        <w:ind w:left="1440" w:hanging="720"/>
        <w:rPr>
          <w:b/>
          <w:sz w:val="24"/>
          <w:szCs w:val="24"/>
        </w:rPr>
      </w:pPr>
      <w:r w:rsidRPr="00296B72">
        <w:rPr>
          <w:b/>
          <w:sz w:val="24"/>
          <w:szCs w:val="24"/>
        </w:rPr>
        <w:lastRenderedPageBreak/>
        <w:t>b</w:t>
      </w:r>
      <w:r w:rsidR="00AA402A" w:rsidRPr="00296B72">
        <w:rPr>
          <w:b/>
          <w:sz w:val="24"/>
          <w:szCs w:val="24"/>
        </w:rPr>
        <w:t>.</w:t>
      </w:r>
      <w:r w:rsidR="00AA402A" w:rsidRPr="00296B72">
        <w:rPr>
          <w:b/>
          <w:sz w:val="24"/>
          <w:szCs w:val="24"/>
        </w:rPr>
        <w:tab/>
      </w:r>
      <w:r w:rsidR="006A1286" w:rsidRPr="00296B72">
        <w:rPr>
          <w:b/>
          <w:sz w:val="24"/>
          <w:szCs w:val="24"/>
        </w:rPr>
        <w:t>Disclosure</w:t>
      </w:r>
    </w:p>
    <w:p w14:paraId="441718CF" w14:textId="77777777" w:rsidR="006E1362" w:rsidRDefault="006A1286" w:rsidP="00C309A6">
      <w:pPr>
        <w:widowControl/>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14:paraId="451F97B6" w14:textId="77777777" w:rsidR="006E1362" w:rsidRDefault="00B66240" w:rsidP="00C309A6">
      <w:pPr>
        <w:widowControl/>
        <w:spacing w:before="240" w:after="240"/>
        <w:ind w:left="1440" w:hanging="720"/>
        <w:rPr>
          <w:b/>
          <w:sz w:val="24"/>
          <w:szCs w:val="24"/>
        </w:rPr>
      </w:pPr>
      <w:r w:rsidRPr="00296B72">
        <w:rPr>
          <w:b/>
          <w:sz w:val="24"/>
          <w:szCs w:val="24"/>
        </w:rPr>
        <w:t>c</w:t>
      </w:r>
      <w:r w:rsidR="00296B72" w:rsidRPr="00296B72">
        <w:rPr>
          <w:b/>
          <w:sz w:val="24"/>
          <w:szCs w:val="24"/>
        </w:rPr>
        <w:t>.</w:t>
      </w:r>
      <w:r w:rsidR="00296B72" w:rsidRPr="00296B72">
        <w:rPr>
          <w:b/>
          <w:sz w:val="24"/>
          <w:szCs w:val="24"/>
        </w:rPr>
        <w:tab/>
        <w:t>In</w:t>
      </w:r>
      <w:r w:rsidR="006A1286" w:rsidRPr="00296B72">
        <w:rPr>
          <w:b/>
          <w:sz w:val="24"/>
          <w:szCs w:val="24"/>
        </w:rPr>
        <w:t>terest of member of or delegate to Congress</w:t>
      </w:r>
    </w:p>
    <w:p w14:paraId="680C0B23" w14:textId="77777777" w:rsidR="006E1362" w:rsidRDefault="006A1286" w:rsidP="00C309A6">
      <w:pPr>
        <w:widowControl/>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14:paraId="31143EBE" w14:textId="77777777" w:rsidR="006E1362" w:rsidRDefault="007C3B34" w:rsidP="00C309A6">
      <w:pPr>
        <w:keepNext/>
        <w:keepLines/>
        <w:widowControl/>
        <w:spacing w:before="240" w:after="240"/>
        <w:rPr>
          <w:b/>
          <w:sz w:val="24"/>
          <w:szCs w:val="24"/>
          <w:u w:val="single"/>
        </w:rPr>
      </w:pPr>
      <w:r w:rsidRPr="005B0DD2">
        <w:rPr>
          <w:b/>
          <w:sz w:val="24"/>
          <w:szCs w:val="24"/>
        </w:rPr>
        <w:t>20</w:t>
      </w:r>
      <w:r w:rsidR="00793795" w:rsidRPr="005B0DD2">
        <w:rPr>
          <w:b/>
          <w:sz w:val="24"/>
          <w:szCs w:val="24"/>
        </w:rPr>
        <w:t>.</w:t>
      </w:r>
      <w:r w:rsidR="007C375B" w:rsidRPr="005B0DD2">
        <w:rPr>
          <w:b/>
          <w:sz w:val="24"/>
          <w:szCs w:val="24"/>
        </w:rPr>
        <w:tab/>
      </w:r>
      <w:r w:rsidR="006A1286" w:rsidRPr="005D5460">
        <w:rPr>
          <w:rStyle w:val="HeadingChar"/>
        </w:rPr>
        <w:t>EXCLUSION FROM FEDERAL PROGRAMS</w:t>
      </w:r>
    </w:p>
    <w:p w14:paraId="70B7D09E" w14:textId="77777777" w:rsidR="006E1362" w:rsidRDefault="00AA402A" w:rsidP="00C309A6">
      <w:pPr>
        <w:widowControl/>
        <w:spacing w:before="240" w:after="240"/>
        <w:ind w:left="1440" w:hanging="720"/>
        <w:rPr>
          <w:b/>
          <w:sz w:val="24"/>
          <w:szCs w:val="24"/>
        </w:rPr>
      </w:pPr>
      <w:r w:rsidRPr="00296B72">
        <w:rPr>
          <w:b/>
          <w:sz w:val="24"/>
          <w:szCs w:val="24"/>
        </w:rPr>
        <w:t>a.</w:t>
      </w:r>
      <w:r w:rsidRPr="00296B72">
        <w:rPr>
          <w:b/>
          <w:sz w:val="24"/>
          <w:szCs w:val="24"/>
        </w:rPr>
        <w:tab/>
      </w:r>
      <w:r w:rsidR="006A1286" w:rsidRPr="00296B72">
        <w:rPr>
          <w:b/>
          <w:sz w:val="24"/>
          <w:szCs w:val="24"/>
        </w:rPr>
        <w:t>Federal requirements</w:t>
      </w:r>
    </w:p>
    <w:p w14:paraId="56CB362F" w14:textId="77777777" w:rsidR="006E1362" w:rsidRDefault="006A1286" w:rsidP="00C309A6">
      <w:pPr>
        <w:widowControl/>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14:paraId="4CEA7B6C" w14:textId="77777777" w:rsidR="006E1362" w:rsidRDefault="00AA402A" w:rsidP="00C309A6">
      <w:pPr>
        <w:widowControl/>
        <w:spacing w:before="240" w:after="240"/>
        <w:ind w:left="1440" w:hanging="720"/>
        <w:rPr>
          <w:b/>
          <w:sz w:val="24"/>
          <w:szCs w:val="24"/>
        </w:rPr>
      </w:pPr>
      <w:r w:rsidRPr="00296B72">
        <w:rPr>
          <w:b/>
          <w:sz w:val="24"/>
          <w:szCs w:val="24"/>
        </w:rPr>
        <w:t>b.</w:t>
      </w:r>
      <w:r w:rsidRPr="00296B72">
        <w:rPr>
          <w:b/>
          <w:sz w:val="24"/>
          <w:szCs w:val="24"/>
        </w:rPr>
        <w:tab/>
      </w:r>
      <w:r w:rsidR="006A1286" w:rsidRPr="00296B72">
        <w:rPr>
          <w:b/>
          <w:sz w:val="24"/>
          <w:szCs w:val="24"/>
        </w:rPr>
        <w:t>Disclosure</w:t>
      </w:r>
    </w:p>
    <w:p w14:paraId="5A8DA99C" w14:textId="77777777" w:rsidR="006E1362" w:rsidRDefault="006A1286" w:rsidP="00C309A6">
      <w:pPr>
        <w:widowControl/>
        <w:spacing w:before="240" w:after="240"/>
        <w:ind w:left="1440"/>
        <w:rPr>
          <w:sz w:val="24"/>
          <w:szCs w:val="24"/>
        </w:rPr>
      </w:pPr>
      <w:r w:rsidRPr="00300EED">
        <w:rPr>
          <w:sz w:val="24"/>
          <w:szCs w:val="24"/>
        </w:rPr>
        <w:t>The owner certifies that:</w:t>
      </w:r>
    </w:p>
    <w:p w14:paraId="07B0BB8A" w14:textId="77777777" w:rsidR="006E1362" w:rsidRDefault="00AA402A"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owner has disclosed to the PHA the identity of the owner and any principal or interested party.</w:t>
      </w:r>
    </w:p>
    <w:p w14:paraId="221745E5" w14:textId="77777777" w:rsidR="006E1362" w:rsidRDefault="00AA402A"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Neither the owner nor any principal or interested party is listed on the U.S. General Services Administration list of parties excluded from Federal procurement and non</w:t>
      </w:r>
      <w:r w:rsidR="001F3AEA">
        <w:rPr>
          <w:sz w:val="24"/>
          <w:szCs w:val="24"/>
        </w:rPr>
        <w:t>-</w:t>
      </w:r>
      <w:r w:rsidR="006A1286" w:rsidRPr="00300EED">
        <w:rPr>
          <w:sz w:val="24"/>
          <w:szCs w:val="24"/>
        </w:rPr>
        <w:t>procurement programs; and none of such parties are debarred, suspended</w:t>
      </w:r>
      <w:r w:rsidR="00592798">
        <w:rPr>
          <w:sz w:val="24"/>
          <w:szCs w:val="24"/>
        </w:rPr>
        <w:t>,</w:t>
      </w:r>
      <w:r w:rsidR="006A1286" w:rsidRPr="00300EED">
        <w:rPr>
          <w:sz w:val="24"/>
          <w:szCs w:val="24"/>
        </w:rPr>
        <w:t xml:space="preserve"> subject to a limited denial of participation </w:t>
      </w:r>
      <w:r w:rsidR="00592798">
        <w:rPr>
          <w:sz w:val="24"/>
          <w:szCs w:val="24"/>
        </w:rPr>
        <w:t xml:space="preserve">or otherwise excluded </w:t>
      </w:r>
      <w:r w:rsidR="006A1286" w:rsidRPr="00300EED">
        <w:rPr>
          <w:sz w:val="24"/>
          <w:szCs w:val="24"/>
        </w:rPr>
        <w:t xml:space="preserve">under 2 CFR part </w:t>
      </w:r>
      <w:r w:rsidR="00592798">
        <w:rPr>
          <w:sz w:val="24"/>
          <w:szCs w:val="24"/>
        </w:rPr>
        <w:t>24</w:t>
      </w:r>
      <w:r w:rsidR="006A1286" w:rsidRPr="00300EED">
        <w:rPr>
          <w:sz w:val="24"/>
          <w:szCs w:val="24"/>
        </w:rPr>
        <w:t>24.</w:t>
      </w:r>
    </w:p>
    <w:p w14:paraId="71E134D6" w14:textId="77777777" w:rsidR="006E1362" w:rsidRPr="005D5460" w:rsidRDefault="002863A9" w:rsidP="00C309A6">
      <w:pPr>
        <w:widowControl/>
        <w:spacing w:before="240" w:after="240"/>
        <w:rPr>
          <w:rStyle w:val="HeadingChar"/>
        </w:rPr>
      </w:pPr>
      <w:r w:rsidRPr="005B0DD2">
        <w:rPr>
          <w:b/>
          <w:sz w:val="24"/>
          <w:szCs w:val="24"/>
        </w:rPr>
        <w:t>2</w:t>
      </w:r>
      <w:r w:rsidR="007C3B34" w:rsidRPr="005B0DD2">
        <w:rPr>
          <w:b/>
          <w:sz w:val="24"/>
          <w:szCs w:val="24"/>
        </w:rPr>
        <w:t>1</w:t>
      </w:r>
      <w:r w:rsidR="009040ED" w:rsidRPr="005B0DD2">
        <w:rPr>
          <w:b/>
          <w:sz w:val="24"/>
          <w:szCs w:val="24"/>
        </w:rPr>
        <w:t>.</w:t>
      </w:r>
      <w:r w:rsidR="007C375B" w:rsidRPr="005B0DD2">
        <w:rPr>
          <w:b/>
          <w:sz w:val="24"/>
          <w:szCs w:val="24"/>
        </w:rPr>
        <w:tab/>
      </w:r>
      <w:r w:rsidR="006A1286" w:rsidRPr="005D5460">
        <w:rPr>
          <w:rStyle w:val="HeadingChar"/>
        </w:rPr>
        <w:t>TRANSFER OF THE CONTRACT OR PROPERTY</w:t>
      </w:r>
    </w:p>
    <w:p w14:paraId="67B4DCFE" w14:textId="77777777" w:rsidR="006E1362" w:rsidRDefault="009040ED" w:rsidP="00C309A6">
      <w:pPr>
        <w:widowControl/>
        <w:spacing w:before="240" w:after="240"/>
        <w:ind w:left="1440" w:hanging="720"/>
        <w:rPr>
          <w:b/>
          <w:sz w:val="24"/>
          <w:szCs w:val="24"/>
        </w:rPr>
      </w:pPr>
      <w:r>
        <w:rPr>
          <w:b/>
          <w:sz w:val="24"/>
          <w:szCs w:val="24"/>
        </w:rPr>
        <w:t>a.</w:t>
      </w:r>
      <w:r w:rsidR="007C375B" w:rsidRPr="00296B72">
        <w:rPr>
          <w:b/>
          <w:sz w:val="24"/>
          <w:szCs w:val="24"/>
        </w:rPr>
        <w:tab/>
      </w:r>
      <w:r w:rsidR="006A1286" w:rsidRPr="00296B72">
        <w:rPr>
          <w:b/>
          <w:sz w:val="24"/>
          <w:szCs w:val="24"/>
        </w:rPr>
        <w:t>When consent is required</w:t>
      </w:r>
    </w:p>
    <w:p w14:paraId="208EE1CE" w14:textId="33EABC1B" w:rsidR="006E1362" w:rsidRDefault="00296B72"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owner agrees that neither the HAP contract nor the property may be transferred without the advance written consent of the PHA in accordance with HUD requirements.</w:t>
      </w:r>
      <w:r w:rsidR="00783EF1">
        <w:rPr>
          <w:sz w:val="24"/>
          <w:szCs w:val="24"/>
        </w:rPr>
        <w:t xml:space="preserve"> </w:t>
      </w:r>
    </w:p>
    <w:p w14:paraId="24795409" w14:textId="77777777" w:rsidR="006E1362" w:rsidRDefault="00296B72" w:rsidP="00C309A6">
      <w:pPr>
        <w:widowControl/>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006A1286" w:rsidRPr="00300EED">
        <w:rPr>
          <w:sz w:val="24"/>
          <w:szCs w:val="24"/>
        </w:rPr>
        <w:t>Transfer</w:t>
      </w:r>
      <w:r w:rsidR="00C67210">
        <w:rPr>
          <w:sz w:val="24"/>
          <w:szCs w:val="24"/>
        </w:rPr>
        <w:t>”</w:t>
      </w:r>
      <w:r w:rsidR="006A1286" w:rsidRPr="00300EED">
        <w:rPr>
          <w:sz w:val="24"/>
          <w:szCs w:val="24"/>
        </w:rPr>
        <w:t xml:space="preserve"> includes:</w:t>
      </w:r>
    </w:p>
    <w:p w14:paraId="5D999996" w14:textId="77777777" w:rsidR="006E1362" w:rsidRDefault="009362BE" w:rsidP="00C309A6">
      <w:pPr>
        <w:widowControl/>
        <w:spacing w:before="240" w:after="240"/>
        <w:ind w:left="2880" w:hanging="720"/>
        <w:rPr>
          <w:sz w:val="24"/>
          <w:szCs w:val="24"/>
        </w:rPr>
      </w:pPr>
      <w:r>
        <w:rPr>
          <w:sz w:val="24"/>
          <w:szCs w:val="24"/>
        </w:rPr>
        <w:t>i</w:t>
      </w:r>
      <w:r w:rsidR="009040ED">
        <w:rPr>
          <w:sz w:val="24"/>
          <w:szCs w:val="24"/>
        </w:rPr>
        <w:t>.</w:t>
      </w:r>
      <w:r w:rsidR="00820538">
        <w:rPr>
          <w:sz w:val="24"/>
          <w:szCs w:val="24"/>
        </w:rPr>
        <w:tab/>
      </w:r>
      <w:r w:rsidR="006A1286" w:rsidRPr="00300EED">
        <w:rPr>
          <w:sz w:val="24"/>
          <w:szCs w:val="24"/>
        </w:rPr>
        <w:t xml:space="preserve">Any sale or assignment or other transfer of ownership, in any form, </w:t>
      </w:r>
      <w:r w:rsidR="00296B72">
        <w:rPr>
          <w:sz w:val="24"/>
          <w:szCs w:val="24"/>
        </w:rPr>
        <w:t>of</w:t>
      </w:r>
      <w:r w:rsidR="00820538">
        <w:rPr>
          <w:sz w:val="24"/>
          <w:szCs w:val="24"/>
        </w:rPr>
        <w:t xml:space="preserve"> </w:t>
      </w:r>
      <w:r w:rsidR="006A1286" w:rsidRPr="00300EED">
        <w:rPr>
          <w:sz w:val="24"/>
          <w:szCs w:val="24"/>
        </w:rPr>
        <w:t>the HAP contract or the property;</w:t>
      </w:r>
    </w:p>
    <w:p w14:paraId="68A5F1CC" w14:textId="77777777" w:rsidR="00AA402A" w:rsidRDefault="009362BE" w:rsidP="00C309A6">
      <w:pPr>
        <w:widowControl/>
        <w:spacing w:before="240" w:after="240"/>
        <w:ind w:left="2880" w:hanging="720"/>
        <w:rPr>
          <w:sz w:val="24"/>
          <w:szCs w:val="24"/>
        </w:rPr>
      </w:pPr>
      <w:r>
        <w:rPr>
          <w:sz w:val="24"/>
          <w:szCs w:val="24"/>
        </w:rPr>
        <w:t>ii</w:t>
      </w:r>
      <w:r w:rsidR="009040ED">
        <w:rPr>
          <w:sz w:val="24"/>
          <w:szCs w:val="24"/>
        </w:rPr>
        <w:t>.</w:t>
      </w:r>
      <w:r w:rsidR="00820538">
        <w:rPr>
          <w:sz w:val="24"/>
          <w:szCs w:val="24"/>
        </w:rPr>
        <w:tab/>
      </w:r>
      <w:r w:rsidR="006A1286" w:rsidRPr="00300EED">
        <w:rPr>
          <w:sz w:val="24"/>
          <w:szCs w:val="24"/>
        </w:rPr>
        <w:t>The transfer of any right to rece</w:t>
      </w:r>
      <w:r w:rsidR="009040ED">
        <w:rPr>
          <w:sz w:val="24"/>
          <w:szCs w:val="24"/>
        </w:rPr>
        <w:t xml:space="preserve">ive housing assistance payments </w:t>
      </w:r>
      <w:r w:rsidR="006A1286" w:rsidRPr="00300EED">
        <w:rPr>
          <w:sz w:val="24"/>
          <w:szCs w:val="24"/>
        </w:rPr>
        <w:t>that may be payable pursuant to the HAP contract;</w:t>
      </w:r>
    </w:p>
    <w:p w14:paraId="413A04F0" w14:textId="77777777" w:rsidR="006E1362" w:rsidRDefault="009362BE" w:rsidP="00C309A6">
      <w:pPr>
        <w:widowControl/>
        <w:spacing w:before="240" w:after="240"/>
        <w:ind w:left="2880" w:hanging="720"/>
        <w:rPr>
          <w:sz w:val="24"/>
          <w:szCs w:val="24"/>
        </w:rPr>
      </w:pPr>
      <w:r>
        <w:rPr>
          <w:sz w:val="24"/>
          <w:szCs w:val="24"/>
        </w:rPr>
        <w:lastRenderedPageBreak/>
        <w:t>iii</w:t>
      </w:r>
      <w:r w:rsidR="009040ED">
        <w:rPr>
          <w:sz w:val="24"/>
          <w:szCs w:val="24"/>
        </w:rPr>
        <w:t>.</w:t>
      </w:r>
      <w:r w:rsidR="00820538">
        <w:rPr>
          <w:sz w:val="24"/>
          <w:szCs w:val="24"/>
        </w:rPr>
        <w:tab/>
      </w:r>
      <w:r w:rsidR="006A1286" w:rsidRPr="00300EED">
        <w:rPr>
          <w:sz w:val="24"/>
          <w:szCs w:val="24"/>
        </w:rPr>
        <w:t>The creation of a security interest in t</w:t>
      </w:r>
      <w:r w:rsidR="00AA402A">
        <w:rPr>
          <w:sz w:val="24"/>
          <w:szCs w:val="24"/>
        </w:rPr>
        <w:t xml:space="preserve">he HAP contract or the </w:t>
      </w:r>
      <w:r w:rsidR="000D5EBC">
        <w:rPr>
          <w:sz w:val="24"/>
          <w:szCs w:val="24"/>
        </w:rPr>
        <w:t>property;</w:t>
      </w:r>
    </w:p>
    <w:p w14:paraId="69DC3F41" w14:textId="77777777" w:rsidR="006E1362" w:rsidRDefault="009362BE" w:rsidP="00C309A6">
      <w:pPr>
        <w:widowControl/>
        <w:spacing w:before="240" w:after="240"/>
        <w:ind w:left="2880" w:hanging="720"/>
        <w:rPr>
          <w:sz w:val="24"/>
          <w:szCs w:val="24"/>
        </w:rPr>
      </w:pPr>
      <w:r>
        <w:rPr>
          <w:sz w:val="24"/>
          <w:szCs w:val="24"/>
        </w:rPr>
        <w:t>iv</w:t>
      </w:r>
      <w:r w:rsidR="009040ED">
        <w:rPr>
          <w:sz w:val="24"/>
          <w:szCs w:val="24"/>
        </w:rPr>
        <w:t>.</w:t>
      </w:r>
      <w:r w:rsidR="00820538">
        <w:rPr>
          <w:sz w:val="24"/>
          <w:szCs w:val="24"/>
        </w:rPr>
        <w:tab/>
      </w:r>
      <w:r w:rsidR="006A1286" w:rsidRPr="00300EED">
        <w:rPr>
          <w:sz w:val="24"/>
          <w:szCs w:val="24"/>
        </w:rPr>
        <w:t>Foreclosure or other execution on a security interest; or</w:t>
      </w:r>
    </w:p>
    <w:p w14:paraId="4173992C" w14:textId="77777777" w:rsidR="006E1362" w:rsidRDefault="009362BE" w:rsidP="00C309A6">
      <w:pPr>
        <w:widowControl/>
        <w:spacing w:before="240" w:after="240"/>
        <w:ind w:left="2880" w:hanging="720"/>
        <w:rPr>
          <w:sz w:val="24"/>
          <w:szCs w:val="24"/>
        </w:rPr>
      </w:pPr>
      <w:r>
        <w:rPr>
          <w:sz w:val="24"/>
          <w:szCs w:val="24"/>
        </w:rPr>
        <w:t>v</w:t>
      </w:r>
      <w:r w:rsidR="009040ED">
        <w:rPr>
          <w:sz w:val="24"/>
          <w:szCs w:val="24"/>
        </w:rPr>
        <w:t>.</w:t>
      </w:r>
      <w:r w:rsidR="009040ED">
        <w:rPr>
          <w:sz w:val="24"/>
          <w:szCs w:val="24"/>
        </w:rPr>
        <w:tab/>
      </w:r>
      <w:r w:rsidR="006A1286" w:rsidRPr="00300EED">
        <w:rPr>
          <w:sz w:val="24"/>
          <w:szCs w:val="24"/>
        </w:rPr>
        <w:t>A creditor</w:t>
      </w:r>
      <w:r w:rsidR="00C67210">
        <w:rPr>
          <w:sz w:val="24"/>
          <w:szCs w:val="24"/>
        </w:rPr>
        <w:t>’</w:t>
      </w:r>
      <w:r w:rsidR="006A1286" w:rsidRPr="00300EED">
        <w:rPr>
          <w:sz w:val="24"/>
          <w:szCs w:val="24"/>
        </w:rPr>
        <w:t>s lien, or transfer in bankruptcy.</w:t>
      </w:r>
    </w:p>
    <w:p w14:paraId="0AC810CB" w14:textId="3484C654" w:rsidR="007C3B34" w:rsidRDefault="00296B72" w:rsidP="00C309A6">
      <w:pPr>
        <w:widowControl/>
        <w:spacing w:before="240" w:after="240"/>
        <w:ind w:left="2160" w:hanging="720"/>
        <w:rPr>
          <w:sz w:val="24"/>
          <w:szCs w:val="24"/>
        </w:rPr>
      </w:pPr>
      <w:r>
        <w:rPr>
          <w:sz w:val="24"/>
          <w:szCs w:val="24"/>
        </w:rPr>
        <w:t>3</w:t>
      </w:r>
      <w:r w:rsidR="007C375B">
        <w:rPr>
          <w:sz w:val="24"/>
          <w:szCs w:val="24"/>
        </w:rPr>
        <w:t>.</w:t>
      </w:r>
      <w:r w:rsidR="007C375B">
        <w:rPr>
          <w:sz w:val="24"/>
          <w:szCs w:val="24"/>
        </w:rPr>
        <w:tab/>
      </w:r>
      <w:r w:rsidR="006A1286" w:rsidRPr="00300EED">
        <w:rPr>
          <w:sz w:val="24"/>
          <w:szCs w:val="24"/>
        </w:rPr>
        <w:t>If the owner is a corporation, partnership, trust or joint venture, the owner is not required to obtain advance consent of the PHA 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a for transfer of any interest of a general partner.</w:t>
      </w:r>
    </w:p>
    <w:p w14:paraId="645E8379" w14:textId="3585F8D5" w:rsidR="001142AC" w:rsidRDefault="001142AC" w:rsidP="00C309A6">
      <w:pPr>
        <w:widowControl/>
        <w:spacing w:before="240" w:after="240"/>
        <w:ind w:left="2160" w:hanging="720"/>
        <w:rPr>
          <w:sz w:val="24"/>
          <w:szCs w:val="24"/>
        </w:rPr>
      </w:pPr>
      <w:r>
        <w:rPr>
          <w:sz w:val="24"/>
          <w:szCs w:val="24"/>
        </w:rPr>
        <w:t xml:space="preserve">4. </w:t>
      </w:r>
      <w:r>
        <w:rPr>
          <w:sz w:val="24"/>
          <w:szCs w:val="24"/>
        </w:rPr>
        <w:tab/>
        <w:t>Until</w:t>
      </w:r>
      <w:r w:rsidR="00C309A6">
        <w:rPr>
          <w:sz w:val="24"/>
          <w:szCs w:val="24"/>
        </w:rPr>
        <w:t xml:space="preserve"> the </w:t>
      </w:r>
      <w:r w:rsidR="00C309A6" w:rsidRPr="00C309A6">
        <w:rPr>
          <w:sz w:val="24"/>
          <w:szCs w:val="24"/>
        </w:rPr>
        <w:t>Elderly Housing Use Agreement Transition Date</w:t>
      </w:r>
      <w:r>
        <w:rPr>
          <w:sz w:val="24"/>
          <w:szCs w:val="24"/>
        </w:rPr>
        <w:t xml:space="preserve"> </w:t>
      </w:r>
      <w:r w:rsidR="00C309A6">
        <w:rPr>
          <w:sz w:val="24"/>
          <w:szCs w:val="24"/>
        </w:rPr>
        <w:t xml:space="preserve">as set forth in the RAD Conversion Agreement, </w:t>
      </w:r>
      <w:r>
        <w:rPr>
          <w:sz w:val="24"/>
          <w:szCs w:val="24"/>
        </w:rPr>
        <w:t xml:space="preserve">the PHA may only approve the transfer of the property to an entity that is owned or controlled by a non-profit entity as defined in the RAD Notice. </w:t>
      </w:r>
    </w:p>
    <w:p w14:paraId="3838ED20" w14:textId="77777777" w:rsidR="006E1362" w:rsidRDefault="00296B72" w:rsidP="00C309A6">
      <w:pPr>
        <w:widowControl/>
        <w:spacing w:before="240" w:after="240"/>
        <w:ind w:left="1440" w:hanging="720"/>
        <w:rPr>
          <w:b/>
          <w:sz w:val="24"/>
          <w:szCs w:val="24"/>
        </w:rPr>
      </w:pPr>
      <w:r w:rsidRPr="00296B72">
        <w:rPr>
          <w:b/>
          <w:sz w:val="24"/>
          <w:szCs w:val="24"/>
        </w:rPr>
        <w:t>b</w:t>
      </w:r>
      <w:r w:rsidR="00574E39">
        <w:rPr>
          <w:b/>
          <w:sz w:val="24"/>
          <w:szCs w:val="24"/>
        </w:rPr>
        <w:t>.</w:t>
      </w:r>
      <w:r w:rsidR="007C375B" w:rsidRPr="00296B72">
        <w:rPr>
          <w:b/>
          <w:sz w:val="24"/>
          <w:szCs w:val="24"/>
        </w:rPr>
        <w:tab/>
      </w:r>
      <w:r w:rsidR="006A1286" w:rsidRPr="00296B72">
        <w:rPr>
          <w:b/>
          <w:sz w:val="24"/>
          <w:szCs w:val="24"/>
        </w:rPr>
        <w:t>Transferee assumption of HAP contract</w:t>
      </w:r>
    </w:p>
    <w:p w14:paraId="7AEDB2FF" w14:textId="1D976608" w:rsidR="006E1362" w:rsidRDefault="006A1286" w:rsidP="00C309A6">
      <w:pPr>
        <w:widowControl/>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 xml:space="preserve">s transferee or successor in interest, or the transferee upon exercise of a security interest) shall have any right to receive any payment of housing assistance payments pursuant to the HAP contract, or to exercise any rights or remedies under the HAP contract, unless </w:t>
      </w:r>
      <w:r w:rsidR="002C5B7F">
        <w:rPr>
          <w:sz w:val="24"/>
          <w:szCs w:val="24"/>
        </w:rPr>
        <w:t xml:space="preserve">the </w:t>
      </w:r>
      <w:r w:rsidRPr="00300EED">
        <w:rPr>
          <w:sz w:val="24"/>
          <w:szCs w:val="24"/>
        </w:rPr>
        <w:t>PHA ha</w:t>
      </w:r>
      <w:r w:rsidR="007E476A">
        <w:rPr>
          <w:sz w:val="24"/>
          <w:szCs w:val="24"/>
        </w:rPr>
        <w:t>s</w:t>
      </w:r>
      <w:r w:rsidRPr="00300EED">
        <w:rPr>
          <w:sz w:val="24"/>
          <w:szCs w:val="24"/>
        </w:rPr>
        <w:t xml:space="preserve">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14:paraId="0BF8E0B1" w14:textId="77777777" w:rsidR="006E1362" w:rsidRDefault="00296B72" w:rsidP="00C309A6">
      <w:pPr>
        <w:widowControl/>
        <w:spacing w:before="240" w:after="240"/>
        <w:ind w:left="1440" w:hanging="720"/>
        <w:rPr>
          <w:b/>
          <w:sz w:val="24"/>
          <w:szCs w:val="24"/>
        </w:rPr>
      </w:pPr>
      <w:r w:rsidRPr="00296B72">
        <w:rPr>
          <w:b/>
          <w:sz w:val="24"/>
          <w:szCs w:val="24"/>
        </w:rPr>
        <w:t>c</w:t>
      </w:r>
      <w:r w:rsidR="007C375B" w:rsidRPr="00296B72">
        <w:rPr>
          <w:b/>
          <w:sz w:val="24"/>
          <w:szCs w:val="24"/>
        </w:rPr>
        <w:t>.</w:t>
      </w:r>
      <w:r w:rsidR="007C375B" w:rsidRPr="00296B72">
        <w:rPr>
          <w:b/>
          <w:sz w:val="24"/>
          <w:szCs w:val="24"/>
        </w:rPr>
        <w:tab/>
      </w:r>
      <w:r w:rsidR="006A1286" w:rsidRPr="00296B72">
        <w:rPr>
          <w:b/>
          <w:sz w:val="24"/>
          <w:szCs w:val="24"/>
        </w:rPr>
        <w:t>Effect of consent to transfer</w:t>
      </w:r>
    </w:p>
    <w:p w14:paraId="65D0AA1C" w14:textId="77777777" w:rsidR="006E1362" w:rsidRDefault="00AA402A" w:rsidP="00C309A6">
      <w:pPr>
        <w:widowControl/>
        <w:spacing w:before="240" w:after="240"/>
        <w:ind w:left="2160" w:hanging="720"/>
        <w:rPr>
          <w:sz w:val="24"/>
          <w:szCs w:val="24"/>
        </w:rPr>
      </w:pPr>
      <w:r>
        <w:rPr>
          <w:sz w:val="24"/>
          <w:szCs w:val="24"/>
        </w:rPr>
        <w:t>1.</w:t>
      </w:r>
      <w:r>
        <w:rPr>
          <w:sz w:val="24"/>
          <w:szCs w:val="24"/>
        </w:rPr>
        <w:tab/>
      </w:r>
      <w:r w:rsidR="006A1286" w:rsidRPr="00300EED">
        <w:rPr>
          <w:sz w:val="24"/>
          <w:szCs w:val="24"/>
        </w:rPr>
        <w:t>The creation or transfer of any security interest in the HAP contract is limited to amounts payable under the HAP contract in accordance with the terms of the HAP contract.</w:t>
      </w:r>
    </w:p>
    <w:p w14:paraId="111ADCC6" w14:textId="3CE4BE82" w:rsidR="006E1362" w:rsidRDefault="00AA402A" w:rsidP="00C309A6">
      <w:pPr>
        <w:widowControl/>
        <w:spacing w:before="240" w:after="240"/>
        <w:ind w:left="2160" w:hanging="720"/>
        <w:rPr>
          <w:sz w:val="24"/>
          <w:szCs w:val="24"/>
        </w:rPr>
      </w:pPr>
      <w:r>
        <w:rPr>
          <w:sz w:val="24"/>
          <w:szCs w:val="24"/>
        </w:rPr>
        <w:t>2.</w:t>
      </w:r>
      <w:r>
        <w:rPr>
          <w:sz w:val="24"/>
          <w:szCs w:val="24"/>
        </w:rPr>
        <w:tab/>
      </w:r>
      <w:r w:rsidR="007E476A">
        <w:rPr>
          <w:sz w:val="24"/>
          <w:szCs w:val="24"/>
        </w:rPr>
        <w:t>Th</w:t>
      </w:r>
      <w:r w:rsidR="006A1286" w:rsidRPr="00300EED">
        <w:rPr>
          <w:sz w:val="24"/>
          <w:szCs w:val="24"/>
        </w:rPr>
        <w:t>e PHA</w:t>
      </w:r>
      <w:r w:rsidR="00C67210">
        <w:rPr>
          <w:sz w:val="24"/>
          <w:szCs w:val="24"/>
        </w:rPr>
        <w:t>’</w:t>
      </w:r>
      <w:r w:rsidR="006A1286" w:rsidRPr="00300EED">
        <w:rPr>
          <w:sz w:val="24"/>
          <w:szCs w:val="24"/>
        </w:rPr>
        <w:t>s consent to transfer of the HAP contract or the property does not to change the terms of the HAP contract in any way</w:t>
      </w:r>
      <w:r w:rsidR="002C5B7F">
        <w:rPr>
          <w:sz w:val="24"/>
          <w:szCs w:val="24"/>
        </w:rPr>
        <w:t xml:space="preserve"> </w:t>
      </w:r>
      <w:r w:rsidR="006A1286" w:rsidRPr="00300EED">
        <w:rPr>
          <w:sz w:val="24"/>
          <w:szCs w:val="24"/>
        </w:rPr>
        <w:t>and does not change the rights or obligations of the PHA or the owner under the HAP contract.</w:t>
      </w:r>
    </w:p>
    <w:p w14:paraId="4E946149" w14:textId="096AC733" w:rsidR="006E1362" w:rsidRDefault="00AA402A" w:rsidP="00C309A6">
      <w:pPr>
        <w:widowControl/>
        <w:spacing w:before="240" w:after="240"/>
        <w:ind w:left="2160" w:hanging="720"/>
        <w:rPr>
          <w:sz w:val="24"/>
          <w:szCs w:val="24"/>
        </w:rPr>
      </w:pPr>
      <w:r>
        <w:rPr>
          <w:sz w:val="24"/>
          <w:szCs w:val="24"/>
        </w:rPr>
        <w:t>3.</w:t>
      </w:r>
      <w:r>
        <w:rPr>
          <w:sz w:val="24"/>
          <w:szCs w:val="24"/>
        </w:rPr>
        <w:tab/>
      </w:r>
      <w:r w:rsidR="007E476A">
        <w:rPr>
          <w:sz w:val="24"/>
          <w:szCs w:val="24"/>
        </w:rPr>
        <w:t xml:space="preserve">The </w:t>
      </w:r>
      <w:r w:rsidR="006A1286" w:rsidRPr="00300EED">
        <w:rPr>
          <w:sz w:val="24"/>
          <w:szCs w:val="24"/>
        </w:rPr>
        <w:t>PHA</w:t>
      </w:r>
      <w:r w:rsidR="00C67210">
        <w:rPr>
          <w:sz w:val="24"/>
          <w:szCs w:val="24"/>
        </w:rPr>
        <w:t>’</w:t>
      </w:r>
      <w:r w:rsidR="006A1286" w:rsidRPr="00300EED">
        <w:rPr>
          <w:sz w:val="24"/>
          <w:szCs w:val="24"/>
        </w:rPr>
        <w:t xml:space="preserve">s consent to transfer of the HAP contract or the property to any transferee does not constitute consent to any further </w:t>
      </w:r>
      <w:r w:rsidR="006A1286" w:rsidRPr="00300EED">
        <w:rPr>
          <w:sz w:val="24"/>
          <w:szCs w:val="24"/>
        </w:rPr>
        <w:lastRenderedPageBreak/>
        <w:t>transfers of the HAP contract or the property, including further transfers to any successors or assigns of an approved transferee.</w:t>
      </w:r>
    </w:p>
    <w:p w14:paraId="2D6500B1" w14:textId="77777777" w:rsidR="006E1362" w:rsidRDefault="00574E39" w:rsidP="00C309A6">
      <w:pPr>
        <w:widowControl/>
        <w:spacing w:before="240" w:after="240"/>
        <w:ind w:left="1440" w:hanging="720"/>
        <w:rPr>
          <w:b/>
          <w:sz w:val="24"/>
          <w:szCs w:val="24"/>
        </w:rPr>
      </w:pPr>
      <w:r>
        <w:rPr>
          <w:b/>
          <w:sz w:val="24"/>
          <w:szCs w:val="24"/>
        </w:rPr>
        <w:t>d.</w:t>
      </w:r>
      <w:r w:rsidR="007C375B" w:rsidRPr="00296B72">
        <w:rPr>
          <w:b/>
          <w:sz w:val="24"/>
          <w:szCs w:val="24"/>
        </w:rPr>
        <w:tab/>
      </w:r>
      <w:r w:rsidR="006A1286" w:rsidRPr="00296B72">
        <w:rPr>
          <w:b/>
          <w:sz w:val="24"/>
          <w:szCs w:val="24"/>
        </w:rPr>
        <w:t>When transfer is prohibited</w:t>
      </w:r>
    </w:p>
    <w:p w14:paraId="16D8519B" w14:textId="0A86BEDE" w:rsidR="006E1362" w:rsidRDefault="007E476A" w:rsidP="00C309A6">
      <w:pPr>
        <w:widowControl/>
        <w:spacing w:before="240" w:after="240"/>
        <w:ind w:left="1440"/>
        <w:rPr>
          <w:sz w:val="24"/>
          <w:szCs w:val="24"/>
        </w:rPr>
      </w:pPr>
      <w:r>
        <w:rPr>
          <w:sz w:val="24"/>
          <w:szCs w:val="24"/>
        </w:rPr>
        <w:t xml:space="preserve">The </w:t>
      </w:r>
      <w:r w:rsidR="006A1286" w:rsidRPr="00300EED">
        <w:rPr>
          <w:sz w:val="24"/>
          <w:szCs w:val="24"/>
        </w:rPr>
        <w:t>PHA will not consent to the transfer if any transferee, or any principal or interested party is debarred, suspended subject to a limited denial of participation</w:t>
      </w:r>
      <w:r w:rsidR="00592798">
        <w:rPr>
          <w:sz w:val="24"/>
          <w:szCs w:val="24"/>
        </w:rPr>
        <w:t xml:space="preserve">, or otherwise excluded </w:t>
      </w:r>
      <w:r w:rsidR="006A1286" w:rsidRPr="00300EED">
        <w:rPr>
          <w:sz w:val="24"/>
          <w:szCs w:val="24"/>
        </w:rPr>
        <w:t xml:space="preserve">under 2 CFR part </w:t>
      </w:r>
      <w:r w:rsidR="00592798">
        <w:rPr>
          <w:sz w:val="24"/>
          <w:szCs w:val="24"/>
        </w:rPr>
        <w:t>24</w:t>
      </w:r>
      <w:r w:rsidR="006A1286" w:rsidRPr="00300EED">
        <w:rPr>
          <w:sz w:val="24"/>
          <w:szCs w:val="24"/>
        </w:rPr>
        <w:t>24, or is listed on the U.S. General Services Administration list of parties excluded from Federal procurement or non</w:t>
      </w:r>
      <w:r w:rsidR="001F3AEA">
        <w:rPr>
          <w:sz w:val="24"/>
          <w:szCs w:val="24"/>
        </w:rPr>
        <w:t>-</w:t>
      </w:r>
      <w:r w:rsidR="006A1286" w:rsidRPr="00300EED">
        <w:rPr>
          <w:sz w:val="24"/>
          <w:szCs w:val="24"/>
        </w:rPr>
        <w:t>procurement programs.</w:t>
      </w:r>
    </w:p>
    <w:p w14:paraId="03BF6FD8" w14:textId="77777777" w:rsidR="006E1362" w:rsidRDefault="00820538" w:rsidP="00C309A6">
      <w:pPr>
        <w:keepNext/>
        <w:keepLines/>
        <w:widowControl/>
        <w:spacing w:before="240" w:after="240"/>
        <w:rPr>
          <w:b/>
          <w:sz w:val="24"/>
          <w:szCs w:val="24"/>
          <w:u w:val="single"/>
        </w:rPr>
      </w:pPr>
      <w:r w:rsidRPr="005B0DD2">
        <w:rPr>
          <w:b/>
          <w:sz w:val="24"/>
          <w:szCs w:val="24"/>
        </w:rPr>
        <w:t>2</w:t>
      </w:r>
      <w:r w:rsidR="007C3B34" w:rsidRPr="005B0DD2">
        <w:rPr>
          <w:b/>
          <w:sz w:val="24"/>
          <w:szCs w:val="24"/>
        </w:rPr>
        <w:t>2</w:t>
      </w:r>
      <w:r w:rsidRPr="005B0DD2">
        <w:rPr>
          <w:b/>
          <w:sz w:val="24"/>
          <w:szCs w:val="24"/>
        </w:rPr>
        <w:t>.</w:t>
      </w:r>
      <w:r w:rsidRPr="005B0DD2">
        <w:rPr>
          <w:b/>
          <w:sz w:val="24"/>
          <w:szCs w:val="24"/>
        </w:rPr>
        <w:tab/>
      </w:r>
      <w:r w:rsidR="00C67210" w:rsidRPr="005D5460">
        <w:rPr>
          <w:rStyle w:val="HeadingChar"/>
        </w:rPr>
        <w:t>S</w:t>
      </w:r>
      <w:r w:rsidR="00F75FF7" w:rsidRPr="005D5460">
        <w:rPr>
          <w:rStyle w:val="HeadingChar"/>
        </w:rPr>
        <w:t>UBSIDY LAYERING</w:t>
      </w:r>
    </w:p>
    <w:p w14:paraId="62325E59" w14:textId="77777777" w:rsidR="007C3B34" w:rsidRDefault="00820538" w:rsidP="00C309A6">
      <w:pPr>
        <w:widowControl/>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14:paraId="415A74F8" w14:textId="77777777" w:rsidR="006E1362" w:rsidRDefault="006A1286" w:rsidP="00C309A6">
      <w:pPr>
        <w:widowControl/>
        <w:spacing w:before="240" w:after="240"/>
        <w:rPr>
          <w:b/>
          <w:sz w:val="24"/>
          <w:szCs w:val="24"/>
          <w:u w:val="single"/>
        </w:rPr>
      </w:pPr>
      <w:r w:rsidRPr="005B0DD2">
        <w:rPr>
          <w:b/>
          <w:sz w:val="24"/>
          <w:szCs w:val="24"/>
        </w:rPr>
        <w:t>2</w:t>
      </w:r>
      <w:r w:rsidR="007C3B34" w:rsidRPr="005B0DD2">
        <w:rPr>
          <w:b/>
          <w:sz w:val="24"/>
          <w:szCs w:val="24"/>
        </w:rPr>
        <w:t>3</w:t>
      </w:r>
      <w:r w:rsidR="00A42E89" w:rsidRPr="005B0DD2">
        <w:rPr>
          <w:b/>
          <w:sz w:val="24"/>
          <w:szCs w:val="24"/>
        </w:rPr>
        <w:t>.</w:t>
      </w:r>
      <w:r w:rsidR="007C375B" w:rsidRPr="005B0DD2">
        <w:rPr>
          <w:b/>
          <w:sz w:val="24"/>
          <w:szCs w:val="24"/>
        </w:rPr>
        <w:tab/>
      </w:r>
      <w:r w:rsidRPr="005D5460">
        <w:rPr>
          <w:rStyle w:val="HeadingChar"/>
        </w:rPr>
        <w:t>OWNER LOBBYING CERTIFICATIONS</w:t>
      </w:r>
    </w:p>
    <w:p w14:paraId="46461281" w14:textId="77777777" w:rsidR="006E1362" w:rsidRDefault="007C375B" w:rsidP="00C309A6">
      <w:pPr>
        <w:widowControl/>
        <w:spacing w:before="240" w:after="240"/>
        <w:ind w:left="1440" w:hanging="720"/>
        <w:rPr>
          <w:sz w:val="24"/>
          <w:szCs w:val="24"/>
        </w:rPr>
      </w:pPr>
      <w:r>
        <w:rPr>
          <w:sz w:val="24"/>
          <w:szCs w:val="24"/>
        </w:rPr>
        <w:t>a.</w:t>
      </w:r>
      <w:r>
        <w:rPr>
          <w:sz w:val="24"/>
          <w:szCs w:val="24"/>
        </w:rPr>
        <w:tab/>
      </w:r>
      <w:r w:rsidR="006A1286" w:rsidRPr="00300EED">
        <w:rPr>
          <w:sz w:val="24"/>
          <w:szCs w:val="24"/>
        </w:rPr>
        <w:t>The owner certifies, to the best of owner</w:t>
      </w:r>
      <w:r w:rsidR="00C67210">
        <w:rPr>
          <w:sz w:val="24"/>
          <w:szCs w:val="24"/>
        </w:rPr>
        <w:t>’</w:t>
      </w:r>
      <w:r w:rsidR="006A1286" w:rsidRPr="00300EED">
        <w:rPr>
          <w:sz w:val="24"/>
          <w:szCs w:val="24"/>
        </w:rPr>
        <w:t>s knowledge and belief, that:</w:t>
      </w:r>
    </w:p>
    <w:p w14:paraId="0940B27D" w14:textId="77777777" w:rsidR="006E1362" w:rsidRDefault="00AA402A" w:rsidP="00C309A6">
      <w:pPr>
        <w:widowControl/>
        <w:spacing w:before="240" w:after="240"/>
        <w:ind w:left="2160" w:hanging="720"/>
        <w:rPr>
          <w:sz w:val="24"/>
          <w:szCs w:val="24"/>
        </w:rPr>
      </w:pPr>
      <w:r>
        <w:rPr>
          <w:sz w:val="24"/>
          <w:szCs w:val="24"/>
        </w:rPr>
        <w:t>1.</w:t>
      </w:r>
      <w:r w:rsidR="00300EED" w:rsidRPr="00300EED">
        <w:rPr>
          <w:sz w:val="24"/>
          <w:szCs w:val="24"/>
        </w:rPr>
        <w:tab/>
      </w:r>
      <w:r w:rsidR="006A1286" w:rsidRPr="00300EED">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14:paraId="120C0DCD" w14:textId="77777777" w:rsidR="006E1362" w:rsidRDefault="00AA402A" w:rsidP="00C309A6">
      <w:pPr>
        <w:widowControl/>
        <w:spacing w:before="240" w:after="240"/>
        <w:ind w:left="2160" w:hanging="720"/>
        <w:rPr>
          <w:sz w:val="24"/>
          <w:szCs w:val="24"/>
        </w:rPr>
      </w:pPr>
      <w:r>
        <w:rPr>
          <w:sz w:val="24"/>
          <w:szCs w:val="24"/>
        </w:rPr>
        <w:t>2.</w:t>
      </w:r>
      <w:r>
        <w:rPr>
          <w:sz w:val="24"/>
          <w:szCs w:val="24"/>
        </w:rPr>
        <w:tab/>
      </w:r>
      <w:r w:rsidR="006A1286" w:rsidRPr="00300EED">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00017F5B" w:rsidRPr="00300EED">
        <w:rPr>
          <w:sz w:val="24"/>
          <w:szCs w:val="24"/>
        </w:rPr>
        <w:t xml:space="preserve"> </w:t>
      </w:r>
      <w:r w:rsidR="006A1286" w:rsidRPr="00300EED">
        <w:rPr>
          <w:sz w:val="24"/>
          <w:szCs w:val="24"/>
        </w:rPr>
        <w:t xml:space="preserve">of a Member of Congress in connection with the HAP contract, the owner must complete and submit Standard Form-LLL, </w:t>
      </w:r>
      <w:r w:rsidR="00C67210">
        <w:rPr>
          <w:sz w:val="24"/>
          <w:szCs w:val="24"/>
        </w:rPr>
        <w:t>“</w:t>
      </w:r>
      <w:r w:rsidR="006A1286" w:rsidRPr="00300EED">
        <w:rPr>
          <w:sz w:val="24"/>
          <w:szCs w:val="24"/>
        </w:rPr>
        <w:t>Disclosure Form to Report Lobbying,</w:t>
      </w:r>
      <w:r w:rsidR="00C67210">
        <w:rPr>
          <w:sz w:val="24"/>
          <w:szCs w:val="24"/>
        </w:rPr>
        <w:t>”</w:t>
      </w:r>
      <w:r w:rsidR="006A1286" w:rsidRPr="00300EED">
        <w:rPr>
          <w:sz w:val="24"/>
          <w:szCs w:val="24"/>
        </w:rPr>
        <w:t xml:space="preserve"> in accordance with its instructions.</w:t>
      </w:r>
    </w:p>
    <w:p w14:paraId="737A2146" w14:textId="77777777" w:rsidR="006E1362" w:rsidRDefault="007C375B" w:rsidP="00C309A6">
      <w:pPr>
        <w:widowControl/>
        <w:spacing w:before="240" w:after="240"/>
        <w:ind w:left="1440" w:hanging="720"/>
        <w:rPr>
          <w:sz w:val="24"/>
          <w:szCs w:val="24"/>
        </w:rPr>
      </w:pPr>
      <w:r>
        <w:rPr>
          <w:sz w:val="24"/>
          <w:szCs w:val="24"/>
        </w:rPr>
        <w:t>b.</w:t>
      </w:r>
      <w:r>
        <w:rPr>
          <w:sz w:val="24"/>
          <w:szCs w:val="24"/>
        </w:rPr>
        <w:tab/>
      </w:r>
      <w:r w:rsidR="006A1286" w:rsidRPr="00300EED">
        <w:rPr>
          <w:sz w:val="24"/>
          <w:szCs w:val="24"/>
        </w:rPr>
        <w:t>This certification by the owner is a prerequisite for making or entering into this transaction imposed by 31 U.S.C. 1352.</w:t>
      </w:r>
    </w:p>
    <w:p w14:paraId="2F5B764A" w14:textId="77777777" w:rsidR="006E1362" w:rsidRDefault="0022169E" w:rsidP="00C309A6">
      <w:pPr>
        <w:widowControl/>
        <w:spacing w:before="240" w:after="240"/>
        <w:ind w:left="720" w:hanging="720"/>
        <w:rPr>
          <w:sz w:val="24"/>
          <w:szCs w:val="24"/>
        </w:rPr>
      </w:pPr>
      <w:r w:rsidRPr="005B0DD2">
        <w:rPr>
          <w:b/>
          <w:sz w:val="24"/>
          <w:szCs w:val="24"/>
        </w:rPr>
        <w:t>2</w:t>
      </w:r>
      <w:r w:rsidR="007C3B34" w:rsidRPr="005B0DD2">
        <w:rPr>
          <w:b/>
          <w:sz w:val="24"/>
          <w:szCs w:val="24"/>
        </w:rPr>
        <w:t>4</w:t>
      </w:r>
      <w:r w:rsidR="00A42E89" w:rsidRPr="005B0DD2">
        <w:rPr>
          <w:b/>
          <w:sz w:val="24"/>
          <w:szCs w:val="24"/>
        </w:rPr>
        <w:t>.</w:t>
      </w:r>
      <w:r w:rsidRPr="005B0DD2">
        <w:rPr>
          <w:b/>
          <w:sz w:val="24"/>
          <w:szCs w:val="24"/>
        </w:rPr>
        <w:tab/>
      </w:r>
      <w:r w:rsidRPr="005D5460">
        <w:rPr>
          <w:rStyle w:val="HeadingChar"/>
        </w:rPr>
        <w:t>TERMINATION OF HAP CONTRACT FOR WRONGFUL SELECTION OF CONTRACT UNITS</w:t>
      </w:r>
    </w:p>
    <w:p w14:paraId="62D5B219" w14:textId="77777777" w:rsidR="006E1362" w:rsidRDefault="0022169E" w:rsidP="00C309A6">
      <w:pPr>
        <w:widowControl/>
        <w:spacing w:before="240" w:after="240"/>
        <w:ind w:left="720"/>
        <w:rPr>
          <w:sz w:val="24"/>
          <w:szCs w:val="24"/>
        </w:rPr>
      </w:pPr>
      <w:r>
        <w:rPr>
          <w:sz w:val="24"/>
          <w:szCs w:val="24"/>
        </w:rPr>
        <w:t xml:space="preserve">The HAP contract may be terminated upon at least 30 </w:t>
      </w:r>
      <w:proofErr w:type="spellStart"/>
      <w:r>
        <w:rPr>
          <w:sz w:val="24"/>
          <w:szCs w:val="24"/>
        </w:rPr>
        <w:t>days notice</w:t>
      </w:r>
      <w:proofErr w:type="spellEnd"/>
      <w:r>
        <w:rPr>
          <w:sz w:val="24"/>
          <w:szCs w:val="24"/>
        </w:rPr>
        <w:t xml:space="preserve"> to the owner by the PHA or HUD if the PHA or HUD determines that the contract units were not eligible for selection in conformity with HUD requirements.</w:t>
      </w:r>
    </w:p>
    <w:p w14:paraId="3B1E5248" w14:textId="77777777" w:rsidR="006E1362" w:rsidRDefault="006A1286" w:rsidP="00C309A6">
      <w:pPr>
        <w:keepNext/>
        <w:keepLines/>
        <w:widowControl/>
        <w:spacing w:before="240" w:after="240"/>
        <w:rPr>
          <w:b/>
          <w:sz w:val="24"/>
          <w:szCs w:val="24"/>
          <w:u w:val="single"/>
        </w:rPr>
      </w:pPr>
      <w:r w:rsidRPr="005B0DD2">
        <w:rPr>
          <w:b/>
          <w:sz w:val="24"/>
          <w:szCs w:val="24"/>
        </w:rPr>
        <w:lastRenderedPageBreak/>
        <w:t>2</w:t>
      </w:r>
      <w:r w:rsidR="007C3B34" w:rsidRPr="005B0DD2">
        <w:rPr>
          <w:b/>
          <w:sz w:val="24"/>
          <w:szCs w:val="24"/>
        </w:rPr>
        <w:t>5</w:t>
      </w:r>
      <w:r w:rsidR="00A42E89" w:rsidRPr="005B0DD2">
        <w:rPr>
          <w:b/>
          <w:sz w:val="24"/>
          <w:szCs w:val="24"/>
        </w:rPr>
        <w:t>.</w:t>
      </w:r>
      <w:r w:rsidR="007C375B" w:rsidRPr="005B0DD2">
        <w:rPr>
          <w:b/>
          <w:sz w:val="24"/>
          <w:szCs w:val="24"/>
        </w:rPr>
        <w:tab/>
      </w:r>
      <w:r w:rsidRPr="00BD79C0">
        <w:rPr>
          <w:rStyle w:val="HeadingChar"/>
        </w:rPr>
        <w:t>NOTICES AND OWNER CERTIFICATIONS</w:t>
      </w:r>
    </w:p>
    <w:p w14:paraId="15476EE6" w14:textId="77777777" w:rsidR="006E1362" w:rsidRDefault="00AA402A" w:rsidP="00C309A6">
      <w:pPr>
        <w:widowControl/>
        <w:spacing w:before="240" w:after="240"/>
        <w:ind w:left="1440" w:hanging="720"/>
        <w:rPr>
          <w:sz w:val="24"/>
          <w:szCs w:val="24"/>
        </w:rPr>
      </w:pPr>
      <w:r>
        <w:rPr>
          <w:sz w:val="24"/>
          <w:szCs w:val="24"/>
        </w:rPr>
        <w:t>a.</w:t>
      </w:r>
      <w:r w:rsidR="007C375B">
        <w:rPr>
          <w:sz w:val="24"/>
          <w:szCs w:val="24"/>
        </w:rPr>
        <w:tab/>
      </w:r>
      <w:r w:rsidR="006A1286" w:rsidRPr="00300EED">
        <w:rPr>
          <w:sz w:val="24"/>
          <w:szCs w:val="24"/>
        </w:rPr>
        <w:t>Where the owner is required to give any notice to the PHA pursuant to the HAP contract</w:t>
      </w:r>
      <w:r w:rsidR="00483403">
        <w:rPr>
          <w:sz w:val="24"/>
          <w:szCs w:val="24"/>
        </w:rPr>
        <w:t xml:space="preserve"> or any other provision of law,</w:t>
      </w:r>
      <w:r w:rsidR="006A1286" w:rsidRPr="00300EED">
        <w:rPr>
          <w:sz w:val="24"/>
          <w:szCs w:val="24"/>
        </w:rPr>
        <w:t xml:space="preserve"> such notice must be in writing and must be given in the form and manner required by the PHA</w:t>
      </w:r>
      <w:r w:rsidR="00E112C5">
        <w:rPr>
          <w:sz w:val="24"/>
          <w:szCs w:val="24"/>
        </w:rPr>
        <w:t>.</w:t>
      </w:r>
    </w:p>
    <w:p w14:paraId="70761FC1" w14:textId="77777777" w:rsidR="0053713F" w:rsidRDefault="003169A8" w:rsidP="00C309A6">
      <w:pPr>
        <w:widowControl/>
        <w:spacing w:before="240" w:after="240"/>
        <w:ind w:left="1440" w:hanging="720"/>
        <w:rPr>
          <w:sz w:val="24"/>
          <w:szCs w:val="24"/>
        </w:rPr>
      </w:pPr>
      <w:r>
        <w:rPr>
          <w:sz w:val="24"/>
          <w:szCs w:val="24"/>
        </w:rPr>
        <w:t>b.</w:t>
      </w:r>
      <w:r>
        <w:rPr>
          <w:sz w:val="24"/>
          <w:szCs w:val="24"/>
        </w:rPr>
        <w:tab/>
      </w:r>
      <w:r w:rsidR="006A1286" w:rsidRPr="00300EED">
        <w:rPr>
          <w:sz w:val="24"/>
          <w:szCs w:val="24"/>
        </w:rPr>
        <w:t>Any certification or warranty by the owner pursuant to the HAP contract shall be deemed a material representation of fact upon which reliance was placed when this transaction was made or entered into.</w:t>
      </w:r>
    </w:p>
    <w:p w14:paraId="7EAD23C6" w14:textId="77777777" w:rsidR="00A42E89" w:rsidRDefault="00A42E89" w:rsidP="00C309A6">
      <w:pPr>
        <w:keepNext/>
        <w:keepLines/>
        <w:widowControl/>
        <w:spacing w:before="240" w:after="240"/>
        <w:ind w:left="720" w:hanging="720"/>
        <w:rPr>
          <w:b/>
          <w:sz w:val="24"/>
          <w:szCs w:val="24"/>
          <w:u w:val="single"/>
        </w:rPr>
      </w:pPr>
      <w:r w:rsidRPr="005B0DD2">
        <w:rPr>
          <w:b/>
          <w:sz w:val="24"/>
          <w:szCs w:val="24"/>
        </w:rPr>
        <w:t>26.</w:t>
      </w:r>
      <w:r w:rsidRPr="005B0DD2">
        <w:rPr>
          <w:b/>
          <w:sz w:val="24"/>
          <w:szCs w:val="24"/>
        </w:rPr>
        <w:tab/>
      </w:r>
      <w:r w:rsidRPr="00BD79C0">
        <w:rPr>
          <w:rStyle w:val="HeadingChar"/>
        </w:rPr>
        <w:t>NOTICE OF TERMINATION OR EXPIRATION WITHOUT EXTENSION</w:t>
      </w:r>
    </w:p>
    <w:p w14:paraId="53425C16" w14:textId="77777777" w:rsidR="00A42E89" w:rsidRDefault="00A42E89" w:rsidP="00C309A6">
      <w:pPr>
        <w:widowControl/>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14:paraId="33D3AD42" w14:textId="77777777" w:rsidR="00A42E89" w:rsidRPr="00A42E89" w:rsidRDefault="00A42E89" w:rsidP="00C309A6">
      <w:pPr>
        <w:widowControl/>
        <w:spacing w:before="240" w:after="240"/>
        <w:ind w:left="1440" w:hanging="720"/>
        <w:rPr>
          <w:sz w:val="24"/>
          <w:szCs w:val="24"/>
        </w:rPr>
      </w:pPr>
      <w:r>
        <w:rPr>
          <w:sz w:val="24"/>
          <w:szCs w:val="24"/>
        </w:rPr>
        <w:t>b.</w:t>
      </w:r>
      <w:r>
        <w:rPr>
          <w:sz w:val="24"/>
          <w:szCs w:val="24"/>
        </w:rPr>
        <w:tab/>
        <w:t xml:space="preserve">An owner who fails to provide such notice must permit tenants to remain in their units for the required notice period with no increase in the tenant portion of the rent. During this time period, an owner may not evict a tenant as a result of the owner’s inability to collect an increased tenant portion of rent. With PHA agreement, an owner may extend the terminating contract for a period of time sufficient to give tenants </w:t>
      </w:r>
      <w:proofErr w:type="gramStart"/>
      <w:r>
        <w:rPr>
          <w:sz w:val="24"/>
          <w:szCs w:val="24"/>
        </w:rPr>
        <w:t>1 year</w:t>
      </w:r>
      <w:proofErr w:type="gramEnd"/>
      <w:r>
        <w:rPr>
          <w:sz w:val="24"/>
          <w:szCs w:val="24"/>
        </w:rPr>
        <w:t xml:space="preserve"> advance notice.</w:t>
      </w:r>
    </w:p>
    <w:p w14:paraId="5AAA7AB7" w14:textId="77777777" w:rsidR="00A42E89" w:rsidRDefault="00A42E89" w:rsidP="00C309A6">
      <w:pPr>
        <w:widowControl/>
        <w:spacing w:before="240" w:after="240"/>
        <w:ind w:left="720" w:hanging="720"/>
        <w:rPr>
          <w:b/>
          <w:sz w:val="24"/>
          <w:szCs w:val="24"/>
          <w:u w:val="single"/>
        </w:rPr>
      </w:pPr>
      <w:r w:rsidRPr="005B0DD2">
        <w:rPr>
          <w:b/>
          <w:sz w:val="24"/>
          <w:szCs w:val="24"/>
        </w:rPr>
        <w:t>27.</w:t>
      </w:r>
      <w:r w:rsidRPr="005B0DD2">
        <w:rPr>
          <w:b/>
          <w:sz w:val="24"/>
          <w:szCs w:val="24"/>
        </w:rPr>
        <w:tab/>
      </w:r>
      <w:r w:rsidRPr="00BD79C0">
        <w:rPr>
          <w:rStyle w:val="HeadingChar"/>
        </w:rPr>
        <w:t>FAMILY’S RIGHT TO REMAIN</w:t>
      </w:r>
    </w:p>
    <w:p w14:paraId="5932B218" w14:textId="401F43A9" w:rsidR="00A42E89" w:rsidRDefault="00A42E89" w:rsidP="00C309A6">
      <w:pPr>
        <w:widowControl/>
        <w:spacing w:before="240" w:after="240"/>
        <w:ind w:left="720"/>
        <w:rPr>
          <w:sz w:val="24"/>
          <w:szCs w:val="24"/>
        </w:rPr>
      </w:pPr>
      <w:r>
        <w:rPr>
          <w:sz w:val="24"/>
          <w:szCs w:val="24"/>
        </w:rPr>
        <w:t>Upon termination or expiration of the contract without extension, each family assisted under the contract may elect to use its assistance to remain in the project 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14:paraId="0A739206" w14:textId="35381F1B" w:rsidR="007712D2" w:rsidRPr="00C517B2" w:rsidRDefault="00301F99" w:rsidP="00C309A6">
      <w:pPr>
        <w:widowControl/>
        <w:spacing w:before="240" w:after="240"/>
        <w:rPr>
          <w:b/>
          <w:bCs/>
          <w:sz w:val="24"/>
          <w:szCs w:val="24"/>
          <w:u w:val="single"/>
        </w:rPr>
      </w:pPr>
      <w:r w:rsidRPr="00C517B2">
        <w:rPr>
          <w:b/>
          <w:bCs/>
          <w:sz w:val="24"/>
          <w:szCs w:val="24"/>
        </w:rPr>
        <w:t xml:space="preserve">28. </w:t>
      </w:r>
      <w:r w:rsidR="00261EA3" w:rsidRPr="00C517B2">
        <w:rPr>
          <w:b/>
          <w:bCs/>
          <w:sz w:val="24"/>
          <w:szCs w:val="24"/>
        </w:rPr>
        <w:tab/>
      </w:r>
      <w:r w:rsidR="00F06FAB" w:rsidRPr="00BD79C0">
        <w:rPr>
          <w:rStyle w:val="HeadingChar"/>
        </w:rPr>
        <w:t>REPLACEMENT RESERVE</w:t>
      </w:r>
    </w:p>
    <w:p w14:paraId="365EC985" w14:textId="548B4AB2" w:rsidR="00B26ED6" w:rsidRPr="006D13C7" w:rsidRDefault="00613D05" w:rsidP="00C309A6">
      <w:pPr>
        <w:widowControl/>
        <w:numPr>
          <w:ilvl w:val="1"/>
          <w:numId w:val="4"/>
        </w:numPr>
        <w:spacing w:before="240" w:after="240"/>
        <w:rPr>
          <w:sz w:val="24"/>
          <w:szCs w:val="24"/>
        </w:rPr>
      </w:pPr>
      <w:r w:rsidRPr="00613D05">
        <w:rPr>
          <w:sz w:val="24"/>
          <w:szCs w:val="24"/>
        </w:rPr>
        <w:t xml:space="preserve">The Owner shall establish and maintain a replacement reserve in an interest-bearing account to aid in funding extraordinary maintenance and repair and replacement of capital items. The reserve must be built up to and maintained </w:t>
      </w:r>
      <w:r w:rsidR="001C21FB">
        <w:rPr>
          <w:sz w:val="24"/>
          <w:szCs w:val="24"/>
        </w:rPr>
        <w:t xml:space="preserve">in accordance with the RAD Conversion Agreement. </w:t>
      </w:r>
      <w:r w:rsidR="00B26ED6" w:rsidRPr="006D13C7">
        <w:rPr>
          <w:sz w:val="24"/>
          <w:szCs w:val="24"/>
        </w:rPr>
        <w:t xml:space="preserve">The amount of the deposit to the replacement reserve will be adjusted each year at least by the amount of the </w:t>
      </w:r>
      <w:r w:rsidR="007B6C58">
        <w:rPr>
          <w:sz w:val="24"/>
          <w:szCs w:val="24"/>
        </w:rPr>
        <w:t>operating cost</w:t>
      </w:r>
      <w:r w:rsidR="00B26ED6" w:rsidRPr="006D13C7">
        <w:rPr>
          <w:sz w:val="24"/>
          <w:szCs w:val="24"/>
        </w:rPr>
        <w:t xml:space="preserve"> adjustment factor (</w:t>
      </w:r>
      <w:r w:rsidR="007B6C58">
        <w:rPr>
          <w:sz w:val="24"/>
          <w:szCs w:val="24"/>
        </w:rPr>
        <w:t>OC</w:t>
      </w:r>
      <w:r w:rsidR="00B26ED6" w:rsidRPr="006D13C7">
        <w:rPr>
          <w:sz w:val="24"/>
          <w:szCs w:val="24"/>
        </w:rPr>
        <w:t>AF) established by HUD and may be increased by such additional amounts as required in connection with HUD-approved financing.</w:t>
      </w:r>
    </w:p>
    <w:p w14:paraId="32DF502E" w14:textId="40A28A8F" w:rsidR="001C21FB" w:rsidRDefault="006037C7" w:rsidP="00C309A6">
      <w:pPr>
        <w:widowControl/>
        <w:spacing w:before="240" w:after="240"/>
        <w:ind w:left="1080" w:hanging="360"/>
        <w:rPr>
          <w:sz w:val="24"/>
          <w:szCs w:val="24"/>
        </w:rPr>
      </w:pPr>
      <w:r>
        <w:rPr>
          <w:sz w:val="24"/>
          <w:szCs w:val="24"/>
        </w:rPr>
        <w:lastRenderedPageBreak/>
        <w:t>b.</w:t>
      </w:r>
      <w:r w:rsidR="00167968">
        <w:rPr>
          <w:sz w:val="24"/>
          <w:szCs w:val="24"/>
        </w:rPr>
        <w:tab/>
      </w:r>
      <w:r w:rsidR="00613D05" w:rsidRPr="00613D05">
        <w:rPr>
          <w:sz w:val="24"/>
          <w:szCs w:val="24"/>
        </w:rPr>
        <w:t>Replacement reserves shall be maintained in a bank account or similar instrument, as approved by HUD, where funds will be held by the mortgagee or, where there is no financing, by the Owner, and may be drawn from the reserve account and used subject to HUD guidelines.</w:t>
      </w:r>
      <w:r w:rsidR="00B26ED6">
        <w:rPr>
          <w:sz w:val="24"/>
          <w:szCs w:val="24"/>
        </w:rPr>
        <w:t xml:space="preserve"> </w:t>
      </w:r>
      <w:r w:rsidR="00B26ED6" w:rsidRPr="00B26ED6">
        <w:rPr>
          <w:sz w:val="24"/>
          <w:szCs w:val="24"/>
        </w:rPr>
        <w:t>All earnings including interest on the reserve must be added to the reserve.</w:t>
      </w:r>
    </w:p>
    <w:p w14:paraId="51D0E6BA" w14:textId="77777777" w:rsidR="00001EBE" w:rsidRDefault="00B656EE" w:rsidP="00C309A6">
      <w:pPr>
        <w:widowControl/>
        <w:spacing w:before="240" w:after="240"/>
        <w:rPr>
          <w:b/>
          <w:bCs/>
          <w:sz w:val="24"/>
          <w:szCs w:val="24"/>
          <w:u w:val="single"/>
        </w:rPr>
      </w:pPr>
      <w:r w:rsidRPr="00C309A6">
        <w:rPr>
          <w:b/>
          <w:bCs/>
          <w:sz w:val="24"/>
          <w:szCs w:val="24"/>
        </w:rPr>
        <w:t>2</w:t>
      </w:r>
      <w:r w:rsidR="003305B9" w:rsidRPr="00C309A6">
        <w:rPr>
          <w:b/>
          <w:bCs/>
          <w:sz w:val="24"/>
          <w:szCs w:val="24"/>
        </w:rPr>
        <w:t>9.</w:t>
      </w:r>
      <w:r w:rsidR="003305B9" w:rsidRPr="00C309A6">
        <w:rPr>
          <w:b/>
          <w:bCs/>
          <w:sz w:val="24"/>
          <w:szCs w:val="24"/>
        </w:rPr>
        <w:tab/>
      </w:r>
      <w:r w:rsidR="003305B9" w:rsidRPr="00BD79C0">
        <w:rPr>
          <w:rStyle w:val="HeadingChar"/>
        </w:rPr>
        <w:t>O</w:t>
      </w:r>
      <w:r w:rsidR="00733212" w:rsidRPr="00BD79C0">
        <w:rPr>
          <w:rStyle w:val="HeadingChar"/>
        </w:rPr>
        <w:t>PERATING RESERVE</w:t>
      </w:r>
    </w:p>
    <w:p w14:paraId="15C2EA6C" w14:textId="688B2CAD" w:rsidR="00BB635C" w:rsidRDefault="009D02A4" w:rsidP="00C309A6">
      <w:pPr>
        <w:widowControl/>
        <w:spacing w:before="240" w:after="240"/>
        <w:ind w:left="720"/>
        <w:rPr>
          <w:sz w:val="24"/>
          <w:szCs w:val="24"/>
        </w:rPr>
      </w:pPr>
      <w:r w:rsidRPr="00162381">
        <w:rPr>
          <w:bCs/>
          <w:sz w:val="24"/>
          <w:szCs w:val="24"/>
        </w:rPr>
        <w:t xml:space="preserve">The Owner shall establish and maintain an operating reserve consistent with the requirements of </w:t>
      </w:r>
      <w:r w:rsidR="00673457" w:rsidRPr="00162381">
        <w:rPr>
          <w:bCs/>
          <w:sz w:val="24"/>
          <w:szCs w:val="24"/>
        </w:rPr>
        <w:t>section 4.4.</w:t>
      </w:r>
      <w:r w:rsidR="00910F0D" w:rsidRPr="00162381">
        <w:rPr>
          <w:bCs/>
          <w:sz w:val="24"/>
          <w:szCs w:val="24"/>
        </w:rPr>
        <w:t>I</w:t>
      </w:r>
      <w:r w:rsidR="00673457" w:rsidRPr="00162381">
        <w:rPr>
          <w:bCs/>
          <w:sz w:val="24"/>
          <w:szCs w:val="24"/>
        </w:rPr>
        <w:t xml:space="preserve"> </w:t>
      </w:r>
      <w:r w:rsidR="00910F0D" w:rsidRPr="00162381">
        <w:rPr>
          <w:bCs/>
          <w:sz w:val="24"/>
          <w:szCs w:val="24"/>
        </w:rPr>
        <w:t xml:space="preserve">of </w:t>
      </w:r>
      <w:r w:rsidRPr="00162381">
        <w:rPr>
          <w:bCs/>
          <w:sz w:val="24"/>
          <w:szCs w:val="24"/>
        </w:rPr>
        <w:t>the RAD Notice</w:t>
      </w:r>
      <w:r w:rsidR="00613D05">
        <w:rPr>
          <w:bCs/>
          <w:sz w:val="24"/>
          <w:szCs w:val="24"/>
        </w:rPr>
        <w:t xml:space="preserve"> or any successor provision</w:t>
      </w:r>
      <w:r w:rsidRPr="00162381">
        <w:rPr>
          <w:bCs/>
          <w:sz w:val="24"/>
          <w:szCs w:val="24"/>
        </w:rPr>
        <w:t>.</w:t>
      </w:r>
      <w:bookmarkStart w:id="1" w:name="_Hlk23066128"/>
      <w:r w:rsidR="00BB635C">
        <w:rPr>
          <w:b/>
          <w:bCs/>
          <w:sz w:val="24"/>
          <w:szCs w:val="24"/>
        </w:rPr>
        <w:t>30</w:t>
      </w:r>
      <w:r w:rsidR="00893407">
        <w:rPr>
          <w:b/>
          <w:bCs/>
          <w:sz w:val="24"/>
          <w:szCs w:val="24"/>
        </w:rPr>
        <w:t>.</w:t>
      </w:r>
      <w:r w:rsidR="00893407">
        <w:rPr>
          <w:b/>
          <w:bCs/>
          <w:sz w:val="24"/>
          <w:szCs w:val="24"/>
        </w:rPr>
        <w:tab/>
      </w:r>
    </w:p>
    <w:bookmarkEnd w:id="1"/>
    <w:p w14:paraId="49BE4FC9" w14:textId="1B7C9AC7" w:rsidR="00893407" w:rsidRPr="00893407" w:rsidRDefault="00893407" w:rsidP="00C309A6">
      <w:pPr>
        <w:widowControl/>
        <w:spacing w:before="240" w:after="240"/>
        <w:rPr>
          <w:b/>
          <w:bCs/>
          <w:sz w:val="24"/>
          <w:szCs w:val="24"/>
          <w:u w:val="single"/>
        </w:rPr>
      </w:pPr>
      <w:r w:rsidRPr="00C309A6">
        <w:rPr>
          <w:b/>
          <w:bCs/>
          <w:sz w:val="24"/>
          <w:szCs w:val="24"/>
        </w:rPr>
        <w:t>3</w:t>
      </w:r>
      <w:r w:rsidR="00966283" w:rsidRPr="00C309A6">
        <w:rPr>
          <w:b/>
          <w:bCs/>
          <w:sz w:val="24"/>
          <w:szCs w:val="24"/>
        </w:rPr>
        <w:t>0</w:t>
      </w:r>
      <w:r w:rsidRPr="00C309A6">
        <w:rPr>
          <w:b/>
          <w:bCs/>
          <w:sz w:val="24"/>
          <w:szCs w:val="24"/>
        </w:rPr>
        <w:t>.</w:t>
      </w:r>
      <w:r w:rsidRPr="00C309A6">
        <w:rPr>
          <w:b/>
          <w:bCs/>
          <w:sz w:val="24"/>
          <w:szCs w:val="24"/>
        </w:rPr>
        <w:tab/>
      </w:r>
      <w:r w:rsidRPr="00BD79C0">
        <w:rPr>
          <w:rStyle w:val="HeadingChar"/>
        </w:rPr>
        <w:t>LABOR STANDARDS</w:t>
      </w:r>
      <w:r w:rsidRPr="00893407">
        <w:rPr>
          <w:sz w:val="24"/>
          <w:szCs w:val="24"/>
        </w:rPr>
        <w:t xml:space="preserve"> </w:t>
      </w:r>
    </w:p>
    <w:p w14:paraId="48669A8F" w14:textId="30EE5AF4" w:rsidR="00893407" w:rsidRPr="00B65028" w:rsidRDefault="00893407" w:rsidP="00C309A6">
      <w:pPr>
        <w:widowControl/>
        <w:spacing w:before="240" w:after="240"/>
        <w:ind w:left="720"/>
        <w:rPr>
          <w:sz w:val="24"/>
          <w:szCs w:val="24"/>
        </w:rPr>
      </w:pPr>
      <w:r w:rsidRPr="00893407">
        <w:rPr>
          <w:sz w:val="24"/>
          <w:szCs w:val="24"/>
        </w:rPr>
        <w:t xml:space="preserve">By execution of the HAP contract, the Owner warrants that to the extent that construction or rehabilitation is performed on nine or more units that were not previously rent-assisted or rent-restricted and will be newly assisted as a result of the conversion under RAD (including without limitation, through transfer of assistance), such construction or rehabilitation shall be in compliance with applicable labor standards, including Davis-Bacon wage requirements. </w:t>
      </w:r>
    </w:p>
    <w:p w14:paraId="08E726FA" w14:textId="420F902B" w:rsidR="006E1362" w:rsidRDefault="008C3FB9" w:rsidP="00C309A6">
      <w:pPr>
        <w:widowControl/>
        <w:spacing w:before="240" w:after="240"/>
        <w:rPr>
          <w:b/>
          <w:sz w:val="24"/>
          <w:szCs w:val="24"/>
          <w:u w:val="single"/>
        </w:rPr>
      </w:pPr>
      <w:r w:rsidRPr="00C309A6">
        <w:rPr>
          <w:b/>
          <w:sz w:val="24"/>
          <w:szCs w:val="24"/>
        </w:rPr>
        <w:t>3</w:t>
      </w:r>
      <w:r w:rsidR="00966283" w:rsidRPr="00C309A6">
        <w:rPr>
          <w:b/>
          <w:sz w:val="24"/>
          <w:szCs w:val="24"/>
        </w:rPr>
        <w:t>1</w:t>
      </w:r>
      <w:r w:rsidR="00A42E89" w:rsidRPr="00C309A6">
        <w:rPr>
          <w:b/>
          <w:sz w:val="24"/>
          <w:szCs w:val="24"/>
        </w:rPr>
        <w:t>.</w:t>
      </w:r>
      <w:r w:rsidR="004A0D4E" w:rsidRPr="00C309A6">
        <w:rPr>
          <w:b/>
          <w:sz w:val="24"/>
          <w:szCs w:val="24"/>
        </w:rPr>
        <w:tab/>
      </w:r>
      <w:r w:rsidR="004A0D4E" w:rsidRPr="00BD79C0">
        <w:rPr>
          <w:rStyle w:val="HeadingChar"/>
        </w:rPr>
        <w:t>ENTIRE AGREEMENT</w:t>
      </w:r>
      <w:r w:rsidR="00C44CFC" w:rsidRPr="00BD79C0">
        <w:rPr>
          <w:rStyle w:val="HeadingChar"/>
        </w:rPr>
        <w:t xml:space="preserve">; </w:t>
      </w:r>
      <w:r w:rsidR="004A0D4E" w:rsidRPr="00BD79C0">
        <w:rPr>
          <w:rStyle w:val="HeadingChar"/>
        </w:rPr>
        <w:t>INTERPRETATION</w:t>
      </w:r>
    </w:p>
    <w:p w14:paraId="26CEF9A6" w14:textId="77777777" w:rsidR="00C44CFC" w:rsidRDefault="00C44CFC" w:rsidP="00C309A6">
      <w:pPr>
        <w:widowControl/>
        <w:spacing w:before="240" w:after="240"/>
        <w:ind w:left="1440" w:hanging="720"/>
        <w:rPr>
          <w:sz w:val="24"/>
          <w:szCs w:val="24"/>
        </w:rPr>
      </w:pPr>
      <w:r>
        <w:rPr>
          <w:sz w:val="24"/>
          <w:szCs w:val="24"/>
        </w:rPr>
        <w:t>a.</w:t>
      </w:r>
      <w:r w:rsidR="00A42E89">
        <w:rPr>
          <w:sz w:val="24"/>
          <w:szCs w:val="24"/>
        </w:rPr>
        <w:tab/>
      </w:r>
      <w:r w:rsidR="004A0D4E" w:rsidRPr="00300EED">
        <w:rPr>
          <w:sz w:val="24"/>
          <w:szCs w:val="24"/>
        </w:rPr>
        <w:t>The HAP contract, including the exhibits, is the entire agreement between the PHA and the owner</w:t>
      </w:r>
      <w:r w:rsidR="004A0D4E">
        <w:rPr>
          <w:sz w:val="24"/>
          <w:szCs w:val="24"/>
        </w:rPr>
        <w:t>.</w:t>
      </w:r>
    </w:p>
    <w:p w14:paraId="6D4C0AF3" w14:textId="77777777" w:rsidR="006A1286" w:rsidRPr="00C44CFC" w:rsidRDefault="00C44CFC" w:rsidP="00C309A6">
      <w:pPr>
        <w:widowControl/>
        <w:spacing w:before="240" w:after="240"/>
        <w:ind w:left="1440" w:hanging="720"/>
        <w:rPr>
          <w:sz w:val="24"/>
          <w:szCs w:val="24"/>
        </w:rPr>
      </w:pPr>
      <w:r>
        <w:rPr>
          <w:sz w:val="24"/>
          <w:szCs w:val="24"/>
        </w:rPr>
        <w:t>b.</w:t>
      </w:r>
      <w:r>
        <w:rPr>
          <w:sz w:val="24"/>
          <w:szCs w:val="24"/>
        </w:rPr>
        <w:tab/>
      </w:r>
      <w:r w:rsidR="004A0D4E">
        <w:rPr>
          <w:sz w:val="24"/>
          <w:szCs w:val="24"/>
        </w:rPr>
        <w:t xml:space="preserve">The </w:t>
      </w:r>
      <w:r w:rsidR="006A1286" w:rsidRPr="00300EED">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006A1286" w:rsidRPr="00300EED">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R="006A1286" w:rsidRPr="00C44CFC" w:rsidSect="004A3B1F">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E128" w14:textId="77777777" w:rsidR="00E8111C" w:rsidRDefault="00E8111C">
      <w:r>
        <w:separator/>
      </w:r>
    </w:p>
  </w:endnote>
  <w:endnote w:type="continuationSeparator" w:id="0">
    <w:p w14:paraId="68BAAD93" w14:textId="77777777" w:rsidR="00E8111C" w:rsidRDefault="00E8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5D32" w14:textId="1076E46D" w:rsidR="00BE49AC" w:rsidRDefault="004A3B1F" w:rsidP="004A3B1F">
    <w:pPr>
      <w:pStyle w:val="Footer"/>
      <w:pBdr>
        <w:top w:val="single" w:sz="4" w:space="1" w:color="auto"/>
      </w:pBdr>
    </w:pPr>
    <w:r w:rsidRPr="004A3B1F">
      <w:rPr>
        <w:rFonts w:ascii="Arial" w:hAnsi="Arial" w:cs="Arial"/>
        <w:b/>
        <w:sz w:val="18"/>
        <w:szCs w:val="18"/>
      </w:rPr>
      <w:t>Form HUD-5899 (</w:t>
    </w:r>
    <w:r>
      <w:rPr>
        <w:rFonts w:ascii="Arial" w:hAnsi="Arial" w:cs="Arial"/>
        <w:b/>
        <w:sz w:val="18"/>
        <w:szCs w:val="18"/>
      </w:rPr>
      <w:t>7/2025</w:t>
    </w:r>
    <w:proofErr w:type="gramStart"/>
    <w:r>
      <w:rPr>
        <w:rFonts w:ascii="Arial" w:hAnsi="Arial" w:cs="Arial"/>
        <w:b/>
        <w:sz w:val="18"/>
        <w:szCs w:val="18"/>
      </w:rPr>
      <w:tab/>
      <w:t>)</w:t>
    </w:r>
    <w:r w:rsidRPr="0052131F">
      <w:rPr>
        <w:b/>
        <w:sz w:val="18"/>
        <w:szCs w:val="18"/>
      </w:rPr>
      <w:t xml:space="preserve">   </w:t>
    </w:r>
    <w:proofErr w:type="gramEnd"/>
    <w:r w:rsidRPr="0052131F">
      <w:rPr>
        <w:b/>
        <w:sz w:val="18"/>
        <w:szCs w:val="18"/>
      </w:rPr>
      <w:t xml:space="preserve">                                                                           </w:t>
    </w:r>
    <w:r>
      <w:rPr>
        <w:b/>
        <w:sz w:val="18"/>
        <w:szCs w:val="18"/>
      </w:rPr>
      <w:t xml:space="preserve">                       </w:t>
    </w:r>
    <w:r w:rsidRPr="004A3B1F">
      <w:rPr>
        <w:bCs/>
      </w:rPr>
      <w:t xml:space="preserve">Page - </w:t>
    </w:r>
    <w:r w:rsidRPr="004A3B1F">
      <w:rPr>
        <w:bCs/>
      </w:rPr>
      <w:fldChar w:fldCharType="begin"/>
    </w:r>
    <w:r w:rsidRPr="004A3B1F">
      <w:rPr>
        <w:bCs/>
      </w:rPr>
      <w:instrText xml:space="preserve"> PAGE </w:instrText>
    </w:r>
    <w:r w:rsidRPr="004A3B1F">
      <w:rPr>
        <w:bCs/>
      </w:rPr>
      <w:fldChar w:fldCharType="separate"/>
    </w:r>
    <w:r>
      <w:rPr>
        <w:bCs/>
      </w:rPr>
      <w:t>1</w:t>
    </w:r>
    <w:r w:rsidRPr="004A3B1F">
      <w:rPr>
        <w:bCs/>
      </w:rPr>
      <w:fldChar w:fldCharType="end"/>
    </w:r>
    <w:r w:rsidRPr="004A3B1F">
      <w:rPr>
        <w:bCs/>
      </w:rPr>
      <w:t xml:space="preserve"> of Part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E2E6" w14:textId="47A13F2E" w:rsidR="004A3B1F" w:rsidRDefault="004A3B1F" w:rsidP="004A3B1F">
    <w:pPr>
      <w:pStyle w:val="Footer"/>
      <w:pBdr>
        <w:top w:val="single" w:sz="4" w:space="1" w:color="auto"/>
      </w:pBdr>
    </w:pPr>
    <w:r w:rsidRPr="004A3B1F">
      <w:rPr>
        <w:rFonts w:ascii="Arial" w:hAnsi="Arial" w:cs="Arial"/>
        <w:b/>
        <w:sz w:val="18"/>
        <w:szCs w:val="18"/>
      </w:rPr>
      <w:t>Form HUD-5899 (</w:t>
    </w:r>
    <w:r>
      <w:rPr>
        <w:rFonts w:ascii="Arial" w:hAnsi="Arial" w:cs="Arial"/>
        <w:b/>
        <w:sz w:val="18"/>
        <w:szCs w:val="18"/>
      </w:rPr>
      <w:t>7/2025</w:t>
    </w:r>
    <w:proofErr w:type="gramStart"/>
    <w:r>
      <w:rPr>
        <w:rFonts w:ascii="Arial" w:hAnsi="Arial" w:cs="Arial"/>
        <w:b/>
        <w:sz w:val="18"/>
        <w:szCs w:val="18"/>
      </w:rPr>
      <w:tab/>
      <w:t>)</w:t>
    </w:r>
    <w:r w:rsidRPr="0052131F">
      <w:rPr>
        <w:b/>
        <w:sz w:val="18"/>
        <w:szCs w:val="18"/>
      </w:rPr>
      <w:t xml:space="preserve">   </w:t>
    </w:r>
    <w:proofErr w:type="gramEnd"/>
    <w:r w:rsidRPr="0052131F">
      <w:rPr>
        <w:b/>
        <w:sz w:val="18"/>
        <w:szCs w:val="18"/>
      </w:rPr>
      <w:t xml:space="preserve">                                                                           </w:t>
    </w:r>
    <w:r>
      <w:rPr>
        <w:b/>
        <w:sz w:val="18"/>
        <w:szCs w:val="18"/>
      </w:rPr>
      <w:t xml:space="preserve">          </w:t>
    </w:r>
    <w:r>
      <w:rPr>
        <w:b/>
        <w:sz w:val="18"/>
        <w:szCs w:val="18"/>
      </w:rPr>
      <w:t xml:space="preserve">            </w:t>
    </w:r>
    <w:r>
      <w:rPr>
        <w:b/>
        <w:sz w:val="18"/>
        <w:szCs w:val="18"/>
      </w:rPr>
      <w:t xml:space="preserve"> </w:t>
    </w:r>
    <w:r w:rsidRPr="004A3B1F">
      <w:rPr>
        <w:bCs/>
      </w:rPr>
      <w:t xml:space="preserve">Page - </w:t>
    </w:r>
    <w:r w:rsidRPr="004A3B1F">
      <w:rPr>
        <w:bCs/>
      </w:rPr>
      <w:fldChar w:fldCharType="begin"/>
    </w:r>
    <w:r w:rsidRPr="004A3B1F">
      <w:rPr>
        <w:bCs/>
      </w:rPr>
      <w:instrText xml:space="preserve"> PAGE </w:instrText>
    </w:r>
    <w:r w:rsidRPr="004A3B1F">
      <w:rPr>
        <w:bCs/>
      </w:rPr>
      <w:fldChar w:fldCharType="separate"/>
    </w:r>
    <w:r w:rsidRPr="004A3B1F">
      <w:rPr>
        <w:bCs/>
      </w:rPr>
      <w:t>2</w:t>
    </w:r>
    <w:r w:rsidRPr="004A3B1F">
      <w:rPr>
        <w:bCs/>
      </w:rPr>
      <w:fldChar w:fldCharType="end"/>
    </w:r>
    <w:r w:rsidRPr="004A3B1F">
      <w:rPr>
        <w:bCs/>
      </w:rPr>
      <w:t xml:space="preserve"> of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4564" w14:textId="77777777" w:rsidR="00E8111C" w:rsidRDefault="00E8111C">
      <w:r>
        <w:separator/>
      </w:r>
    </w:p>
  </w:footnote>
  <w:footnote w:type="continuationSeparator" w:id="0">
    <w:p w14:paraId="71AD1025" w14:textId="77777777" w:rsidR="00E8111C" w:rsidRDefault="00E8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6502" w14:textId="77777777" w:rsidR="004A3B1F" w:rsidRDefault="004A3B1F" w:rsidP="004A3B1F">
    <w:pPr>
      <w:pStyle w:val="Header"/>
      <w:jc w:val="right"/>
      <w:rPr>
        <w:rFonts w:ascii="Arial" w:hAnsi="Arial" w:cs="Arial"/>
        <w:b/>
        <w:bCs/>
        <w:sz w:val="18"/>
        <w:szCs w:val="18"/>
      </w:rPr>
    </w:pPr>
    <w:r w:rsidRPr="004A3B1F">
      <w:rPr>
        <w:rFonts w:ascii="Arial" w:hAnsi="Arial" w:cs="Arial"/>
        <w:b/>
        <w:bCs/>
        <w:sz w:val="18"/>
        <w:szCs w:val="18"/>
      </w:rPr>
      <w:t>OMB Approval No. 2502-0612</w:t>
    </w:r>
  </w:p>
  <w:p w14:paraId="4B1BC38F" w14:textId="77777777" w:rsidR="004A3B1F" w:rsidRPr="004A3B1F" w:rsidRDefault="004A3B1F" w:rsidP="004A3B1F">
    <w:pPr>
      <w:pStyle w:val="Header"/>
      <w:jc w:val="right"/>
      <w:rPr>
        <w:rFonts w:ascii="Arial" w:hAnsi="Arial" w:cs="Arial"/>
        <w:b/>
        <w:bCs/>
        <w:sz w:val="18"/>
        <w:szCs w:val="18"/>
      </w:rPr>
    </w:pPr>
    <w:r>
      <w:rPr>
        <w:rFonts w:ascii="Arial" w:hAnsi="Arial" w:cs="Arial"/>
        <w:b/>
        <w:bCs/>
        <w:sz w:val="18"/>
        <w:szCs w:val="18"/>
      </w:rPr>
      <w:t>(Exp. 07/31/2025)</w:t>
    </w:r>
  </w:p>
  <w:p w14:paraId="37897216" w14:textId="77777777" w:rsidR="004A3B1F" w:rsidRDefault="004A3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3ED5FE"/>
    <w:multiLevelType w:val="hybridMultilevel"/>
    <w:tmpl w:val="7663FC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6C7B"/>
    <w:multiLevelType w:val="hybridMultilevel"/>
    <w:tmpl w:val="28A3E5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83005D"/>
    <w:multiLevelType w:val="hybridMultilevel"/>
    <w:tmpl w:val="C81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B0ADF"/>
    <w:multiLevelType w:val="hybridMultilevel"/>
    <w:tmpl w:val="06FC71F8"/>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343015713">
    <w:abstractNumId w:val="0"/>
  </w:num>
  <w:num w:numId="2" w16cid:durableId="892623875">
    <w:abstractNumId w:val="1"/>
  </w:num>
  <w:num w:numId="3" w16cid:durableId="1191721713">
    <w:abstractNumId w:val="2"/>
  </w:num>
  <w:num w:numId="4" w16cid:durableId="385644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1EBE"/>
    <w:rsid w:val="0000325D"/>
    <w:rsid w:val="00012A49"/>
    <w:rsid w:val="00017F5B"/>
    <w:rsid w:val="00060B7D"/>
    <w:rsid w:val="00066925"/>
    <w:rsid w:val="000771E4"/>
    <w:rsid w:val="00093619"/>
    <w:rsid w:val="000947FD"/>
    <w:rsid w:val="000B6641"/>
    <w:rsid w:val="000C0B56"/>
    <w:rsid w:val="000C2F16"/>
    <w:rsid w:val="000C5653"/>
    <w:rsid w:val="000D5EBC"/>
    <w:rsid w:val="000E1B08"/>
    <w:rsid w:val="000E5F33"/>
    <w:rsid w:val="000F1B87"/>
    <w:rsid w:val="000F2315"/>
    <w:rsid w:val="000F6F4A"/>
    <w:rsid w:val="001142AC"/>
    <w:rsid w:val="001153E9"/>
    <w:rsid w:val="00127F4D"/>
    <w:rsid w:val="0013292A"/>
    <w:rsid w:val="00142785"/>
    <w:rsid w:val="0014529E"/>
    <w:rsid w:val="00151B69"/>
    <w:rsid w:val="00153398"/>
    <w:rsid w:val="00162381"/>
    <w:rsid w:val="00164A48"/>
    <w:rsid w:val="00166DC6"/>
    <w:rsid w:val="00167968"/>
    <w:rsid w:val="00173531"/>
    <w:rsid w:val="0018306A"/>
    <w:rsid w:val="001A4974"/>
    <w:rsid w:val="001B3570"/>
    <w:rsid w:val="001B5487"/>
    <w:rsid w:val="001C0C91"/>
    <w:rsid w:val="001C14A9"/>
    <w:rsid w:val="001C21FB"/>
    <w:rsid w:val="001E0E6A"/>
    <w:rsid w:val="001E41C4"/>
    <w:rsid w:val="001F3AEA"/>
    <w:rsid w:val="002017A4"/>
    <w:rsid w:val="00201F30"/>
    <w:rsid w:val="00201FF3"/>
    <w:rsid w:val="002160E2"/>
    <w:rsid w:val="00216B6E"/>
    <w:rsid w:val="00217338"/>
    <w:rsid w:val="0022118D"/>
    <w:rsid w:val="0022169E"/>
    <w:rsid w:val="002262C9"/>
    <w:rsid w:val="002272BF"/>
    <w:rsid w:val="00230D81"/>
    <w:rsid w:val="00244265"/>
    <w:rsid w:val="002511B5"/>
    <w:rsid w:val="00261AC2"/>
    <w:rsid w:val="00261EA3"/>
    <w:rsid w:val="0026446E"/>
    <w:rsid w:val="00267130"/>
    <w:rsid w:val="0027189B"/>
    <w:rsid w:val="002863A9"/>
    <w:rsid w:val="002915E8"/>
    <w:rsid w:val="00293A93"/>
    <w:rsid w:val="00294B46"/>
    <w:rsid w:val="00296B72"/>
    <w:rsid w:val="00297ACF"/>
    <w:rsid w:val="002A3169"/>
    <w:rsid w:val="002A75DC"/>
    <w:rsid w:val="002B3199"/>
    <w:rsid w:val="002B66BB"/>
    <w:rsid w:val="002C0FB5"/>
    <w:rsid w:val="002C5B7F"/>
    <w:rsid w:val="002D2288"/>
    <w:rsid w:val="002E2C4F"/>
    <w:rsid w:val="002E332A"/>
    <w:rsid w:val="002E41C0"/>
    <w:rsid w:val="002F0014"/>
    <w:rsid w:val="00300EED"/>
    <w:rsid w:val="00301B03"/>
    <w:rsid w:val="00301F99"/>
    <w:rsid w:val="00311EC5"/>
    <w:rsid w:val="00314924"/>
    <w:rsid w:val="003169A8"/>
    <w:rsid w:val="00317540"/>
    <w:rsid w:val="003177F4"/>
    <w:rsid w:val="00322BD3"/>
    <w:rsid w:val="00323C69"/>
    <w:rsid w:val="0032654C"/>
    <w:rsid w:val="003305B9"/>
    <w:rsid w:val="00335BFA"/>
    <w:rsid w:val="00335CAB"/>
    <w:rsid w:val="00341865"/>
    <w:rsid w:val="00342351"/>
    <w:rsid w:val="00345E14"/>
    <w:rsid w:val="0035508A"/>
    <w:rsid w:val="003557D8"/>
    <w:rsid w:val="00362A8F"/>
    <w:rsid w:val="00367A5E"/>
    <w:rsid w:val="003872CE"/>
    <w:rsid w:val="00393A13"/>
    <w:rsid w:val="0039771F"/>
    <w:rsid w:val="003A5D13"/>
    <w:rsid w:val="003C4020"/>
    <w:rsid w:val="003C4D4D"/>
    <w:rsid w:val="003C7444"/>
    <w:rsid w:val="003E1B37"/>
    <w:rsid w:val="003F00C4"/>
    <w:rsid w:val="003F026A"/>
    <w:rsid w:val="003F292A"/>
    <w:rsid w:val="004047BA"/>
    <w:rsid w:val="00407BA7"/>
    <w:rsid w:val="004107A3"/>
    <w:rsid w:val="00412FC6"/>
    <w:rsid w:val="004218C4"/>
    <w:rsid w:val="00425530"/>
    <w:rsid w:val="0042699C"/>
    <w:rsid w:val="00441BC3"/>
    <w:rsid w:val="00446D6D"/>
    <w:rsid w:val="00451ADE"/>
    <w:rsid w:val="00463E99"/>
    <w:rsid w:val="00476725"/>
    <w:rsid w:val="0047737C"/>
    <w:rsid w:val="00480499"/>
    <w:rsid w:val="00483403"/>
    <w:rsid w:val="004869F4"/>
    <w:rsid w:val="00496F76"/>
    <w:rsid w:val="004A0D4E"/>
    <w:rsid w:val="004A3B1F"/>
    <w:rsid w:val="004A5BC3"/>
    <w:rsid w:val="004B0B5A"/>
    <w:rsid w:val="004C07B3"/>
    <w:rsid w:val="004C6CFE"/>
    <w:rsid w:val="004D4782"/>
    <w:rsid w:val="004E763D"/>
    <w:rsid w:val="004F4E7F"/>
    <w:rsid w:val="004F6ABD"/>
    <w:rsid w:val="00504EC9"/>
    <w:rsid w:val="005075B9"/>
    <w:rsid w:val="005127DE"/>
    <w:rsid w:val="00513B45"/>
    <w:rsid w:val="00520336"/>
    <w:rsid w:val="00520CA6"/>
    <w:rsid w:val="0052131F"/>
    <w:rsid w:val="00525010"/>
    <w:rsid w:val="00534383"/>
    <w:rsid w:val="005356A2"/>
    <w:rsid w:val="0053713F"/>
    <w:rsid w:val="00546C69"/>
    <w:rsid w:val="00563799"/>
    <w:rsid w:val="0056683C"/>
    <w:rsid w:val="00574DAB"/>
    <w:rsid w:val="00574E39"/>
    <w:rsid w:val="00584A1E"/>
    <w:rsid w:val="00592798"/>
    <w:rsid w:val="00593810"/>
    <w:rsid w:val="00596941"/>
    <w:rsid w:val="005B0DD2"/>
    <w:rsid w:val="005B3418"/>
    <w:rsid w:val="005D5460"/>
    <w:rsid w:val="005E0EB0"/>
    <w:rsid w:val="005F4DFF"/>
    <w:rsid w:val="005F5110"/>
    <w:rsid w:val="005F54BE"/>
    <w:rsid w:val="006037C7"/>
    <w:rsid w:val="00605D28"/>
    <w:rsid w:val="00613D05"/>
    <w:rsid w:val="00615476"/>
    <w:rsid w:val="006441F4"/>
    <w:rsid w:val="006449D4"/>
    <w:rsid w:val="006453D2"/>
    <w:rsid w:val="00661E93"/>
    <w:rsid w:val="006660B3"/>
    <w:rsid w:val="00673457"/>
    <w:rsid w:val="006939BD"/>
    <w:rsid w:val="00693AA1"/>
    <w:rsid w:val="006A1286"/>
    <w:rsid w:val="006A7A2E"/>
    <w:rsid w:val="006B0E3C"/>
    <w:rsid w:val="006C399D"/>
    <w:rsid w:val="006D13C7"/>
    <w:rsid w:val="006D31C1"/>
    <w:rsid w:val="006E1362"/>
    <w:rsid w:val="006E3CBF"/>
    <w:rsid w:val="006E57DC"/>
    <w:rsid w:val="006F2EE9"/>
    <w:rsid w:val="006F5DFA"/>
    <w:rsid w:val="007044F3"/>
    <w:rsid w:val="00705539"/>
    <w:rsid w:val="00711E3D"/>
    <w:rsid w:val="00722835"/>
    <w:rsid w:val="00733212"/>
    <w:rsid w:val="00733A0E"/>
    <w:rsid w:val="007344BC"/>
    <w:rsid w:val="00735A84"/>
    <w:rsid w:val="00737436"/>
    <w:rsid w:val="00742D21"/>
    <w:rsid w:val="007624F2"/>
    <w:rsid w:val="007712D2"/>
    <w:rsid w:val="00773563"/>
    <w:rsid w:val="00774292"/>
    <w:rsid w:val="007760B3"/>
    <w:rsid w:val="00781CFB"/>
    <w:rsid w:val="00782FDA"/>
    <w:rsid w:val="00783EF1"/>
    <w:rsid w:val="007913F7"/>
    <w:rsid w:val="00791DBB"/>
    <w:rsid w:val="00793795"/>
    <w:rsid w:val="007A017F"/>
    <w:rsid w:val="007A6EFF"/>
    <w:rsid w:val="007A7CE8"/>
    <w:rsid w:val="007B1FF1"/>
    <w:rsid w:val="007B5F4A"/>
    <w:rsid w:val="007B6C58"/>
    <w:rsid w:val="007C0DF6"/>
    <w:rsid w:val="007C375B"/>
    <w:rsid w:val="007C3B34"/>
    <w:rsid w:val="007D4383"/>
    <w:rsid w:val="007E331C"/>
    <w:rsid w:val="007E476A"/>
    <w:rsid w:val="007E4FA9"/>
    <w:rsid w:val="007F3C2A"/>
    <w:rsid w:val="00820538"/>
    <w:rsid w:val="0082137A"/>
    <w:rsid w:val="008270AA"/>
    <w:rsid w:val="008324CA"/>
    <w:rsid w:val="00834041"/>
    <w:rsid w:val="008378DC"/>
    <w:rsid w:val="00843BE1"/>
    <w:rsid w:val="008666AF"/>
    <w:rsid w:val="00867672"/>
    <w:rsid w:val="00875E34"/>
    <w:rsid w:val="00882C6E"/>
    <w:rsid w:val="00882CC9"/>
    <w:rsid w:val="0089002E"/>
    <w:rsid w:val="00890A8F"/>
    <w:rsid w:val="00893407"/>
    <w:rsid w:val="00893559"/>
    <w:rsid w:val="008C3FB9"/>
    <w:rsid w:val="008D2255"/>
    <w:rsid w:val="008D312A"/>
    <w:rsid w:val="008E5909"/>
    <w:rsid w:val="00901F8E"/>
    <w:rsid w:val="009040ED"/>
    <w:rsid w:val="00910F0D"/>
    <w:rsid w:val="00913552"/>
    <w:rsid w:val="0091554E"/>
    <w:rsid w:val="00924694"/>
    <w:rsid w:val="00927963"/>
    <w:rsid w:val="00934BF7"/>
    <w:rsid w:val="009362BE"/>
    <w:rsid w:val="0094188B"/>
    <w:rsid w:val="009432A2"/>
    <w:rsid w:val="00947042"/>
    <w:rsid w:val="00950EDC"/>
    <w:rsid w:val="00953504"/>
    <w:rsid w:val="00955A4E"/>
    <w:rsid w:val="00966283"/>
    <w:rsid w:val="009739DD"/>
    <w:rsid w:val="009933DB"/>
    <w:rsid w:val="00997306"/>
    <w:rsid w:val="009A7D6E"/>
    <w:rsid w:val="009B3847"/>
    <w:rsid w:val="009B53AB"/>
    <w:rsid w:val="009C5049"/>
    <w:rsid w:val="009D02A4"/>
    <w:rsid w:val="009E0914"/>
    <w:rsid w:val="009E455A"/>
    <w:rsid w:val="00A00F11"/>
    <w:rsid w:val="00A20064"/>
    <w:rsid w:val="00A21D87"/>
    <w:rsid w:val="00A403DB"/>
    <w:rsid w:val="00A42E89"/>
    <w:rsid w:val="00A44CE7"/>
    <w:rsid w:val="00A46F05"/>
    <w:rsid w:val="00A50215"/>
    <w:rsid w:val="00A51BFC"/>
    <w:rsid w:val="00A5535E"/>
    <w:rsid w:val="00A60AF3"/>
    <w:rsid w:val="00A63676"/>
    <w:rsid w:val="00A66EC0"/>
    <w:rsid w:val="00A841DE"/>
    <w:rsid w:val="00A8586B"/>
    <w:rsid w:val="00A9496C"/>
    <w:rsid w:val="00A97A34"/>
    <w:rsid w:val="00AA402A"/>
    <w:rsid w:val="00AA70A8"/>
    <w:rsid w:val="00AA7A72"/>
    <w:rsid w:val="00AB1C7A"/>
    <w:rsid w:val="00AC12C0"/>
    <w:rsid w:val="00AC36A4"/>
    <w:rsid w:val="00AE48C6"/>
    <w:rsid w:val="00B06B6D"/>
    <w:rsid w:val="00B22897"/>
    <w:rsid w:val="00B26ED6"/>
    <w:rsid w:val="00B35563"/>
    <w:rsid w:val="00B5235A"/>
    <w:rsid w:val="00B63BAF"/>
    <w:rsid w:val="00B65028"/>
    <w:rsid w:val="00B656EE"/>
    <w:rsid w:val="00B65D76"/>
    <w:rsid w:val="00B66240"/>
    <w:rsid w:val="00B70056"/>
    <w:rsid w:val="00B80478"/>
    <w:rsid w:val="00BA19E1"/>
    <w:rsid w:val="00BB20FF"/>
    <w:rsid w:val="00BB4120"/>
    <w:rsid w:val="00BB635C"/>
    <w:rsid w:val="00BB69E9"/>
    <w:rsid w:val="00BC1482"/>
    <w:rsid w:val="00BD79C0"/>
    <w:rsid w:val="00BE49AC"/>
    <w:rsid w:val="00BF1D50"/>
    <w:rsid w:val="00BF6FD2"/>
    <w:rsid w:val="00BF7DBB"/>
    <w:rsid w:val="00C06E10"/>
    <w:rsid w:val="00C1700A"/>
    <w:rsid w:val="00C234EC"/>
    <w:rsid w:val="00C26883"/>
    <w:rsid w:val="00C277D8"/>
    <w:rsid w:val="00C309A6"/>
    <w:rsid w:val="00C35CD8"/>
    <w:rsid w:val="00C3698E"/>
    <w:rsid w:val="00C36C18"/>
    <w:rsid w:val="00C40A7F"/>
    <w:rsid w:val="00C44CFC"/>
    <w:rsid w:val="00C45E4F"/>
    <w:rsid w:val="00C506B3"/>
    <w:rsid w:val="00C517B2"/>
    <w:rsid w:val="00C529B7"/>
    <w:rsid w:val="00C5717D"/>
    <w:rsid w:val="00C63665"/>
    <w:rsid w:val="00C67210"/>
    <w:rsid w:val="00C8091C"/>
    <w:rsid w:val="00C95B30"/>
    <w:rsid w:val="00C95F7C"/>
    <w:rsid w:val="00C97366"/>
    <w:rsid w:val="00CA0B35"/>
    <w:rsid w:val="00CB7194"/>
    <w:rsid w:val="00CC18CB"/>
    <w:rsid w:val="00CD01EB"/>
    <w:rsid w:val="00D10359"/>
    <w:rsid w:val="00D22BA5"/>
    <w:rsid w:val="00D23683"/>
    <w:rsid w:val="00D2634D"/>
    <w:rsid w:val="00D33222"/>
    <w:rsid w:val="00D346DF"/>
    <w:rsid w:val="00D347D4"/>
    <w:rsid w:val="00D41DCF"/>
    <w:rsid w:val="00D6188A"/>
    <w:rsid w:val="00D731D0"/>
    <w:rsid w:val="00D746CE"/>
    <w:rsid w:val="00D74EDF"/>
    <w:rsid w:val="00D77B64"/>
    <w:rsid w:val="00D95BB1"/>
    <w:rsid w:val="00DC0D5E"/>
    <w:rsid w:val="00DC7BEA"/>
    <w:rsid w:val="00DE1357"/>
    <w:rsid w:val="00E07A5B"/>
    <w:rsid w:val="00E112C5"/>
    <w:rsid w:val="00E15C51"/>
    <w:rsid w:val="00E413FD"/>
    <w:rsid w:val="00E5044F"/>
    <w:rsid w:val="00E5287F"/>
    <w:rsid w:val="00E550CA"/>
    <w:rsid w:val="00E55815"/>
    <w:rsid w:val="00E7461C"/>
    <w:rsid w:val="00E8111C"/>
    <w:rsid w:val="00E9003B"/>
    <w:rsid w:val="00E90A83"/>
    <w:rsid w:val="00E9229A"/>
    <w:rsid w:val="00EB3889"/>
    <w:rsid w:val="00EB624A"/>
    <w:rsid w:val="00EC139F"/>
    <w:rsid w:val="00EC2E99"/>
    <w:rsid w:val="00EC36FA"/>
    <w:rsid w:val="00EC55AD"/>
    <w:rsid w:val="00EF2917"/>
    <w:rsid w:val="00EF2E50"/>
    <w:rsid w:val="00EF2F42"/>
    <w:rsid w:val="00EF76F1"/>
    <w:rsid w:val="00F006A8"/>
    <w:rsid w:val="00F01BC6"/>
    <w:rsid w:val="00F06FAB"/>
    <w:rsid w:val="00F11747"/>
    <w:rsid w:val="00F1553C"/>
    <w:rsid w:val="00F219A4"/>
    <w:rsid w:val="00F327DF"/>
    <w:rsid w:val="00F47365"/>
    <w:rsid w:val="00F52233"/>
    <w:rsid w:val="00F55182"/>
    <w:rsid w:val="00F604C4"/>
    <w:rsid w:val="00F632B2"/>
    <w:rsid w:val="00F66DFD"/>
    <w:rsid w:val="00F7298B"/>
    <w:rsid w:val="00F75FF7"/>
    <w:rsid w:val="00F87620"/>
    <w:rsid w:val="00FA4927"/>
    <w:rsid w:val="00FB0D6F"/>
    <w:rsid w:val="00FB4863"/>
    <w:rsid w:val="00FC5D65"/>
    <w:rsid w:val="00FD53A3"/>
    <w:rsid w:val="00FF24FE"/>
    <w:rsid w:val="00FF3D2B"/>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2B158A"/>
  <w15:chartTrackingRefBased/>
  <w15:docId w15:val="{C9BA8B1B-B3A5-4292-9D9B-37D343EF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86"/>
    <w:pPr>
      <w:widowControl w:val="0"/>
      <w:autoSpaceDE w:val="0"/>
      <w:autoSpaceDN w:val="0"/>
      <w:adjustRightInd w:val="0"/>
    </w:pPr>
  </w:style>
  <w:style w:type="paragraph" w:styleId="Heading4">
    <w:name w:val="heading 4"/>
    <w:basedOn w:val="Normal"/>
    <w:next w:val="Normal"/>
    <w:link w:val="Heading4Char"/>
    <w:semiHidden/>
    <w:unhideWhenUsed/>
    <w:qFormat/>
    <w:rsid w:val="005D54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uiPriority w:val="99"/>
    <w:rsid w:val="000C0B56"/>
    <w:rPr>
      <w:sz w:val="16"/>
      <w:szCs w:val="16"/>
    </w:rPr>
  </w:style>
  <w:style w:type="paragraph" w:styleId="CommentText">
    <w:name w:val="annotation text"/>
    <w:basedOn w:val="Normal"/>
    <w:link w:val="CommentTextChar"/>
    <w:uiPriority w:val="99"/>
    <w:rsid w:val="000C0B56"/>
  </w:style>
  <w:style w:type="character" w:customStyle="1" w:styleId="CommentTextChar">
    <w:name w:val="Comment Text Char"/>
    <w:basedOn w:val="DefaultParagraphFont"/>
    <w:link w:val="CommentText"/>
    <w:uiPriority w:val="99"/>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ListParagraph">
    <w:name w:val="List Paragraph"/>
    <w:basedOn w:val="Normal"/>
    <w:link w:val="ListParagraphChar"/>
    <w:uiPriority w:val="34"/>
    <w:qFormat/>
    <w:rsid w:val="001C21FB"/>
    <w:pPr>
      <w:widowControl/>
      <w:autoSpaceDE/>
      <w:autoSpaceDN/>
      <w:adjustRightInd/>
      <w:ind w:left="720"/>
      <w:contextualSpacing/>
    </w:pPr>
    <w:rPr>
      <w:sz w:val="24"/>
      <w:szCs w:val="24"/>
    </w:rPr>
  </w:style>
  <w:style w:type="character" w:customStyle="1" w:styleId="ListParagraphChar">
    <w:name w:val="List Paragraph Char"/>
    <w:link w:val="ListParagraph"/>
    <w:uiPriority w:val="34"/>
    <w:rsid w:val="001C21FB"/>
    <w:rPr>
      <w:sz w:val="24"/>
      <w:szCs w:val="24"/>
    </w:rPr>
  </w:style>
  <w:style w:type="paragraph" w:customStyle="1" w:styleId="Style10">
    <w:name w:val="Style1"/>
    <w:basedOn w:val="Normal"/>
    <w:link w:val="Style1Char"/>
    <w:qFormat/>
    <w:rsid w:val="005D5460"/>
    <w:pPr>
      <w:widowControl/>
      <w:spacing w:before="240" w:after="240"/>
    </w:pPr>
    <w:rPr>
      <w:b/>
      <w:sz w:val="24"/>
      <w:szCs w:val="24"/>
      <w:u w:val="single"/>
    </w:rPr>
  </w:style>
  <w:style w:type="paragraph" w:customStyle="1" w:styleId="Heading">
    <w:name w:val="Heading"/>
    <w:basedOn w:val="Normal"/>
    <w:next w:val="Heading4"/>
    <w:link w:val="HeadingChar"/>
    <w:qFormat/>
    <w:rsid w:val="005D5460"/>
    <w:pPr>
      <w:widowControl/>
      <w:spacing w:before="240" w:after="240"/>
    </w:pPr>
    <w:rPr>
      <w:b/>
      <w:sz w:val="24"/>
      <w:u w:val="single"/>
    </w:rPr>
  </w:style>
  <w:style w:type="character" w:customStyle="1" w:styleId="Style1Char">
    <w:name w:val="Style1 Char"/>
    <w:basedOn w:val="DefaultParagraphFont"/>
    <w:link w:val="Style10"/>
    <w:rsid w:val="005D5460"/>
    <w:rPr>
      <w:b/>
      <w:sz w:val="24"/>
      <w:szCs w:val="24"/>
      <w:u w:val="single"/>
    </w:rPr>
  </w:style>
  <w:style w:type="character" w:customStyle="1" w:styleId="Heading4Char">
    <w:name w:val="Heading 4 Char"/>
    <w:basedOn w:val="DefaultParagraphFont"/>
    <w:link w:val="Heading4"/>
    <w:semiHidden/>
    <w:rsid w:val="005D5460"/>
    <w:rPr>
      <w:rFonts w:asciiTheme="majorHAnsi" w:eastAsiaTheme="majorEastAsia" w:hAnsiTheme="majorHAnsi" w:cstheme="majorBidi"/>
      <w:i/>
      <w:iCs/>
      <w:color w:val="2F5496" w:themeColor="accent1" w:themeShade="BF"/>
    </w:rPr>
  </w:style>
  <w:style w:type="character" w:customStyle="1" w:styleId="HeadingChar">
    <w:name w:val="Heading Char"/>
    <w:basedOn w:val="DefaultParagraphFont"/>
    <w:link w:val="Heading"/>
    <w:rsid w:val="005D5460"/>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7" ma:contentTypeDescription="Create a new document." ma:contentTypeScope="" ma:versionID="96017c1406bb489b7f452c1d5b9af57e">
  <xsd:schema xmlns:xsd="http://www.w3.org/2001/XMLSchema" xmlns:xs="http://www.w3.org/2001/XMLSchema" xmlns:p="http://schemas.microsoft.com/office/2006/metadata/properties" xmlns:ns3="6fe817ef-0ae8-40d6-b9be-fd17f256de6a" xmlns:ns4="6f09f43a-359e-4f75-92fd-aacda0535b57" targetNamespace="http://schemas.microsoft.com/office/2006/metadata/properties" ma:root="true" ma:fieldsID="b3dd143e961b4c8534b0f6424abf117f" ns3:_="" ns4:_="">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2A8A2-DC3D-468A-8F74-5A049D58CA90}">
  <ds:schemaRefs>
    <ds:schemaRef ds:uri="http://schemas.openxmlformats.org/officeDocument/2006/bibliography"/>
  </ds:schemaRefs>
</ds:datastoreItem>
</file>

<file path=customXml/itemProps2.xml><?xml version="1.0" encoding="utf-8"?>
<ds:datastoreItem xmlns:ds="http://schemas.openxmlformats.org/officeDocument/2006/customXml" ds:itemID="{F7CD72DD-1A5F-4085-B687-2033F293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8EE8C-5193-4873-ACF4-6BCD93EC7A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7F6CA-9B51-4D34-8EAB-C076FB65B8E1}">
  <ds:schemaRefs>
    <ds:schemaRef ds:uri="http://schemas.microsoft.com/office/2006/metadata/longProperties"/>
  </ds:schemaRefs>
</ds:datastoreItem>
</file>

<file path=customXml/itemProps5.xml><?xml version="1.0" encoding="utf-8"?>
<ds:datastoreItem xmlns:ds="http://schemas.openxmlformats.org/officeDocument/2006/customXml" ds:itemID="{9EA7DF40-7B26-42C4-9A8B-2C1BE7F09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7075</Words>
  <Characters>34975</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Jackson, Katonia L</cp:lastModifiedBy>
  <cp:revision>3</cp:revision>
  <cp:lastPrinted>2018-10-03T17:43:00Z</cp:lastPrinted>
  <dcterms:created xsi:type="dcterms:W3CDTF">2021-09-17T15:55:00Z</dcterms:created>
  <dcterms:modified xsi:type="dcterms:W3CDTF">2022-08-03T21:00:00Z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HUDOGCAPPS-653078659-6587</vt:lpwstr>
  </property>
  <property fmtid="{D5CDD505-2E9C-101B-9397-08002B2CF9AE}" pid="4" name="_dlc_DocIdItemGuid">
    <vt:lpwstr>6fd11fdf-c76e-46f1-a7c4-92c91fbc0d7c</vt:lpwstr>
  </property>
  <property fmtid="{D5CDD505-2E9C-101B-9397-08002B2CF9AE}" pid="5" name="_dlc_DocIdUrl">
    <vt:lpwstr>http://hudsharepoint.hud.gov/sites/ogcapps/OGCInternalClearances/_layouts/DocIdRedir.aspx?ID=HUDOGCAPPS-653078659-6587, HUDOGCAPPS-653078659-6587</vt:lpwstr>
  </property>
  <property fmtid="{D5CDD505-2E9C-101B-9397-08002B2CF9AE}" pid="6" name="Clearance">
    <vt:lpwstr>1560</vt:lpwstr>
  </property>
  <property fmtid="{D5CDD505-2E9C-101B-9397-08002B2CF9AE}" pid="7" name="test">
    <vt:lpwstr>Public and Indian Housing (PIH)</vt:lpwstr>
  </property>
  <property fmtid="{D5CDD505-2E9C-101B-9397-08002B2CF9AE}" pid="8" name="ContentTypeId">
    <vt:lpwstr>0x010100694D6BD9A6AFDA4FA690AF64BCF61C15</vt:lpwstr>
  </property>
</Properties>
</file>