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E872F" w14:textId="77777777" w:rsidR="00FF3A16" w:rsidRPr="00F06166" w:rsidRDefault="009C4470" w:rsidP="00667490">
      <w:pPr>
        <w:spacing w:line="240" w:lineRule="auto"/>
        <w:contextualSpacing/>
        <w:jc w:val="center"/>
        <w:rPr>
          <w:rFonts w:ascii="Times New Roman" w:hAnsi="Times New Roman" w:cs="Times New Roman"/>
          <w:b/>
          <w:sz w:val="32"/>
          <w:szCs w:val="32"/>
          <w:u w:val="single"/>
        </w:rPr>
      </w:pPr>
      <w:r>
        <w:rPr>
          <w:rFonts w:ascii="Times New Roman" w:hAnsi="Times New Roman" w:cs="Times New Roman"/>
          <w:b/>
          <w:sz w:val="32"/>
          <w:szCs w:val="32"/>
          <w:u w:val="single"/>
        </w:rPr>
        <w:t>Construction Starts Prior to Initial Closing Instructions</w:t>
      </w:r>
    </w:p>
    <w:p w14:paraId="204521F8" w14:textId="77777777" w:rsidR="009C4470" w:rsidRDefault="009C4470" w:rsidP="00667490">
      <w:pPr>
        <w:pStyle w:val="PlainText"/>
        <w:numPr>
          <w:ilvl w:val="0"/>
          <w:numId w:val="4"/>
        </w:numPr>
        <w:rPr>
          <w:rFonts w:ascii="Times New Roman" w:hAnsi="Times New Roman"/>
          <w:b/>
          <w:i w:val="0"/>
          <w:color w:val="auto"/>
          <w:u w:val="single"/>
        </w:rPr>
      </w:pPr>
      <w:r>
        <w:rPr>
          <w:rFonts w:ascii="Times New Roman" w:hAnsi="Times New Roman"/>
          <w:b/>
          <w:i w:val="0"/>
          <w:color w:val="auto"/>
          <w:u w:val="single"/>
        </w:rPr>
        <w:t>Definitions:</w:t>
      </w:r>
    </w:p>
    <w:p w14:paraId="1734DF5E" w14:textId="77777777" w:rsidR="009C4470" w:rsidRPr="009C4470" w:rsidRDefault="009C4470" w:rsidP="009C4470">
      <w:pPr>
        <w:pStyle w:val="PlainText"/>
        <w:numPr>
          <w:ilvl w:val="1"/>
          <w:numId w:val="4"/>
        </w:numPr>
        <w:rPr>
          <w:rFonts w:ascii="Times New Roman" w:hAnsi="Times New Roman"/>
          <w:b/>
          <w:i w:val="0"/>
          <w:color w:val="auto"/>
          <w:u w:val="single"/>
        </w:rPr>
      </w:pPr>
      <w:r w:rsidRPr="00713A4E">
        <w:rPr>
          <w:rFonts w:ascii="Times New Roman" w:hAnsi="Times New Roman"/>
          <w:color w:val="auto"/>
          <w:u w:val="single"/>
        </w:rPr>
        <w:t>Early Commencement:</w:t>
      </w:r>
      <w:r w:rsidRPr="009C4470">
        <w:rPr>
          <w:rFonts w:ascii="Times New Roman" w:hAnsi="Times New Roman"/>
          <w:b/>
          <w:i w:val="0"/>
          <w:color w:val="auto"/>
        </w:rPr>
        <w:t xml:space="preserve"> </w:t>
      </w:r>
      <w:r w:rsidRPr="009C4470">
        <w:rPr>
          <w:rFonts w:ascii="Times New Roman" w:hAnsi="Times New Roman"/>
          <w:i w:val="0"/>
          <w:color w:val="auto"/>
        </w:rPr>
        <w:t xml:space="preserve"> Start of construction prior to issuance of a firm commitment.  This is applicable to Section 241(a) projects only.</w:t>
      </w:r>
    </w:p>
    <w:p w14:paraId="6269DC6F" w14:textId="77777777" w:rsidR="009C4470" w:rsidRPr="009C4470" w:rsidRDefault="009C4470" w:rsidP="009C4470">
      <w:pPr>
        <w:pStyle w:val="PlainText"/>
        <w:numPr>
          <w:ilvl w:val="1"/>
          <w:numId w:val="4"/>
        </w:numPr>
        <w:rPr>
          <w:rFonts w:ascii="Times New Roman" w:hAnsi="Times New Roman"/>
          <w:b/>
          <w:i w:val="0"/>
          <w:color w:val="auto"/>
          <w:u w:val="single"/>
        </w:rPr>
      </w:pPr>
      <w:r w:rsidRPr="00713A4E">
        <w:rPr>
          <w:rFonts w:ascii="Times New Roman" w:hAnsi="Times New Roman"/>
          <w:color w:val="auto"/>
          <w:u w:val="single"/>
        </w:rPr>
        <w:t>Early Start:</w:t>
      </w:r>
      <w:r w:rsidRPr="009C4470">
        <w:rPr>
          <w:rFonts w:ascii="Times New Roman" w:hAnsi="Times New Roman"/>
          <w:b/>
          <w:i w:val="0"/>
          <w:color w:val="auto"/>
        </w:rPr>
        <w:t xml:space="preserve">  </w:t>
      </w:r>
      <w:r w:rsidRPr="009C4470">
        <w:rPr>
          <w:rFonts w:ascii="Times New Roman" w:hAnsi="Times New Roman"/>
          <w:i w:val="0"/>
          <w:color w:val="auto"/>
        </w:rPr>
        <w:t>Start of construction after issuance of a firm commitment, but prior to initial closing</w:t>
      </w:r>
      <w:r w:rsidR="00612EB0">
        <w:rPr>
          <w:rFonts w:ascii="Times New Roman" w:hAnsi="Times New Roman"/>
          <w:i w:val="0"/>
          <w:color w:val="auto"/>
        </w:rPr>
        <w:t>.</w:t>
      </w:r>
    </w:p>
    <w:p w14:paraId="123A6C83" w14:textId="77777777" w:rsidR="009C4470" w:rsidRDefault="009C4470" w:rsidP="009C4470">
      <w:pPr>
        <w:pStyle w:val="PlainText"/>
        <w:ind w:left="1440"/>
        <w:rPr>
          <w:rFonts w:ascii="Times New Roman" w:hAnsi="Times New Roman"/>
          <w:b/>
          <w:i w:val="0"/>
          <w:color w:val="auto"/>
          <w:u w:val="single"/>
        </w:rPr>
      </w:pPr>
    </w:p>
    <w:p w14:paraId="66619D6D" w14:textId="77777777" w:rsidR="00E10E06" w:rsidRPr="00612EB0" w:rsidRDefault="009C4470" w:rsidP="009C4470">
      <w:pPr>
        <w:pStyle w:val="PlainText"/>
        <w:numPr>
          <w:ilvl w:val="0"/>
          <w:numId w:val="4"/>
        </w:numPr>
        <w:rPr>
          <w:rFonts w:ascii="Times New Roman" w:hAnsi="Times New Roman"/>
          <w:i w:val="0"/>
          <w:color w:val="auto"/>
        </w:rPr>
      </w:pPr>
      <w:r>
        <w:rPr>
          <w:rFonts w:ascii="Times New Roman" w:hAnsi="Times New Roman"/>
          <w:b/>
          <w:i w:val="0"/>
          <w:color w:val="auto"/>
        </w:rPr>
        <w:t>In all Early Commencements and Early Starts</w:t>
      </w:r>
      <w:r w:rsidR="009B0548" w:rsidRPr="009B0548">
        <w:rPr>
          <w:rFonts w:ascii="Times New Roman" w:hAnsi="Times New Roman"/>
          <w:b/>
          <w:i w:val="0"/>
          <w:color w:val="auto"/>
        </w:rPr>
        <w:t xml:space="preserve">, the construction is at the </w:t>
      </w:r>
      <w:r w:rsidR="009B0548" w:rsidRPr="009B0548">
        <w:rPr>
          <w:rFonts w:ascii="Times New Roman" w:hAnsi="Times New Roman"/>
          <w:b/>
          <w:i w:val="0"/>
          <w:color w:val="auto"/>
          <w:u w:val="single"/>
        </w:rPr>
        <w:t>full risk of the borrower</w:t>
      </w:r>
      <w:r w:rsidR="009B0548" w:rsidRPr="009B0548">
        <w:rPr>
          <w:rFonts w:ascii="Times New Roman" w:hAnsi="Times New Roman"/>
          <w:b/>
          <w:i w:val="0"/>
          <w:color w:val="auto"/>
        </w:rPr>
        <w:t>.</w:t>
      </w:r>
    </w:p>
    <w:p w14:paraId="49E15582" w14:textId="77777777" w:rsidR="00612EB0" w:rsidRPr="00612EB0" w:rsidRDefault="00612EB0" w:rsidP="00612EB0">
      <w:pPr>
        <w:pStyle w:val="PlainText"/>
        <w:ind w:left="720"/>
        <w:rPr>
          <w:rFonts w:ascii="Times New Roman" w:hAnsi="Times New Roman"/>
          <w:i w:val="0"/>
          <w:color w:val="auto"/>
        </w:rPr>
      </w:pPr>
    </w:p>
    <w:p w14:paraId="649A402E" w14:textId="77777777" w:rsidR="00612EB0" w:rsidRPr="00404417" w:rsidRDefault="00612EB0" w:rsidP="00612EB0">
      <w:pPr>
        <w:pStyle w:val="ListParagraph"/>
        <w:numPr>
          <w:ilvl w:val="0"/>
          <w:numId w:val="4"/>
        </w:numPr>
        <w:rPr>
          <w:rFonts w:ascii="Times New Roman" w:hAnsi="Times New Roman" w:cs="Times New Roman"/>
          <w:b/>
          <w:sz w:val="24"/>
          <w:szCs w:val="24"/>
          <w:u w:val="single"/>
        </w:rPr>
      </w:pPr>
      <w:r w:rsidRPr="00404417">
        <w:rPr>
          <w:rFonts w:ascii="Times New Roman" w:hAnsi="Times New Roman" w:cs="Times New Roman"/>
          <w:b/>
          <w:sz w:val="24"/>
          <w:szCs w:val="24"/>
          <w:u w:val="single"/>
        </w:rPr>
        <w:t>Preliminary Notification of Early</w:t>
      </w:r>
      <w:r>
        <w:rPr>
          <w:rFonts w:ascii="Times New Roman" w:hAnsi="Times New Roman" w:cs="Times New Roman"/>
          <w:b/>
          <w:sz w:val="24"/>
          <w:szCs w:val="24"/>
          <w:u w:val="single"/>
        </w:rPr>
        <w:t xml:space="preserve"> Commencement/Early</w:t>
      </w:r>
      <w:r w:rsidRPr="00404417">
        <w:rPr>
          <w:rFonts w:ascii="Times New Roman" w:hAnsi="Times New Roman" w:cs="Times New Roman"/>
          <w:b/>
          <w:sz w:val="24"/>
          <w:szCs w:val="24"/>
          <w:u w:val="single"/>
        </w:rPr>
        <w:t xml:space="preserve"> Start:</w:t>
      </w:r>
    </w:p>
    <w:p w14:paraId="0C9D0A64" w14:textId="68CBD7E2" w:rsidR="00612EB0" w:rsidRPr="00404417" w:rsidRDefault="00612EB0" w:rsidP="00612EB0">
      <w:pPr>
        <w:pStyle w:val="ListParagraph"/>
        <w:rPr>
          <w:rFonts w:ascii="Times New Roman" w:hAnsi="Times New Roman" w:cs="Times New Roman"/>
          <w:bCs/>
          <w:sz w:val="24"/>
          <w:szCs w:val="24"/>
        </w:rPr>
      </w:pPr>
      <w:r w:rsidRPr="00404417">
        <w:rPr>
          <w:rFonts w:ascii="Times New Roman" w:hAnsi="Times New Roman" w:cs="Times New Roman"/>
          <w:bCs/>
          <w:sz w:val="24"/>
          <w:szCs w:val="24"/>
        </w:rPr>
        <w:t xml:space="preserve">In an effort to facilitate participation in the required HUD Pre-Construction Conference, as well as HUD inspections, the Lender must provide the below information for the proposed project via email to </w:t>
      </w:r>
      <w:hyperlink r:id="rId7" w:history="1">
        <w:r w:rsidR="00880A3A" w:rsidRPr="00586AC7">
          <w:rPr>
            <w:rStyle w:val="Hyperlink"/>
            <w:rFonts w:ascii="Times New Roman" w:hAnsi="Times New Roman" w:cs="Times New Roman"/>
            <w:bCs/>
            <w:sz w:val="24"/>
            <w:szCs w:val="24"/>
          </w:rPr>
          <w:t>Rick.W.Price@hud.gov</w:t>
        </w:r>
      </w:hyperlink>
      <w:r w:rsidRPr="00404417">
        <w:rPr>
          <w:rFonts w:ascii="Times New Roman" w:hAnsi="Times New Roman" w:cs="Times New Roman"/>
          <w:bCs/>
          <w:sz w:val="24"/>
          <w:szCs w:val="24"/>
        </w:rPr>
        <w:t xml:space="preserve"> no later than 45 days prior to the submission of the Early</w:t>
      </w:r>
      <w:r>
        <w:rPr>
          <w:rFonts w:ascii="Times New Roman" w:hAnsi="Times New Roman" w:cs="Times New Roman"/>
          <w:bCs/>
          <w:sz w:val="24"/>
          <w:szCs w:val="24"/>
        </w:rPr>
        <w:t xml:space="preserve"> Commencement/Early</w:t>
      </w:r>
      <w:r w:rsidRPr="00404417">
        <w:rPr>
          <w:rFonts w:ascii="Times New Roman" w:hAnsi="Times New Roman" w:cs="Times New Roman"/>
          <w:bCs/>
          <w:sz w:val="24"/>
          <w:szCs w:val="24"/>
        </w:rPr>
        <w:t xml:space="preserve"> Start application.  The Lender’s email must also include the name and contact information of their proposed Pre-Construction Conference Coordinator.</w:t>
      </w:r>
    </w:p>
    <w:p w14:paraId="7FA46475" w14:textId="77777777" w:rsidR="00612EB0" w:rsidRPr="00404417" w:rsidRDefault="00976672" w:rsidP="00612EB0">
      <w:pPr>
        <w:pStyle w:val="ListParagraph"/>
        <w:jc w:val="center"/>
        <w:rPr>
          <w:rFonts w:ascii="Times New Roman" w:hAnsi="Times New Roman" w:cs="Times New Roman"/>
          <w:sz w:val="24"/>
          <w:szCs w:val="24"/>
          <w:u w:val="single"/>
        </w:rPr>
      </w:pPr>
      <w:r>
        <w:rPr>
          <w:rFonts w:ascii="Times New Roman" w:hAnsi="Times New Roman" w:cs="Times New Roman"/>
          <w:sz w:val="24"/>
          <w:szCs w:val="24"/>
          <w:u w:val="single"/>
        </w:rPr>
        <w:t>Early Commencement/Early Start</w:t>
      </w:r>
      <w:r w:rsidR="00612EB0" w:rsidRPr="00404417">
        <w:rPr>
          <w:rFonts w:ascii="Times New Roman" w:hAnsi="Times New Roman" w:cs="Times New Roman"/>
          <w:sz w:val="24"/>
          <w:szCs w:val="24"/>
          <w:u w:val="single"/>
        </w:rPr>
        <w:t xml:space="preserve"> Data Sheet (Sample)</w:t>
      </w:r>
    </w:p>
    <w:tbl>
      <w:tblPr>
        <w:tblW w:w="10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0"/>
        <w:gridCol w:w="5292"/>
      </w:tblGrid>
      <w:tr w:rsidR="00612EB0" w:rsidRPr="00C0244E" w14:paraId="2F6CDC78" w14:textId="77777777" w:rsidTr="00415F1F">
        <w:trPr>
          <w:trHeight w:val="504"/>
          <w:jc w:val="center"/>
        </w:trPr>
        <w:tc>
          <w:tcPr>
            <w:tcW w:w="10512" w:type="dxa"/>
            <w:gridSpan w:val="2"/>
            <w:tcBorders>
              <w:top w:val="single" w:sz="12" w:space="0" w:color="auto"/>
              <w:left w:val="single" w:sz="12" w:space="0" w:color="auto"/>
              <w:bottom w:val="single" w:sz="12" w:space="0" w:color="auto"/>
              <w:right w:val="single" w:sz="12" w:space="0" w:color="auto"/>
            </w:tcBorders>
            <w:vAlign w:val="center"/>
          </w:tcPr>
          <w:p w14:paraId="60AEDD4E" w14:textId="77777777" w:rsidR="00612EB0" w:rsidRPr="00906C70" w:rsidRDefault="00612EB0" w:rsidP="00415F1F">
            <w:pPr>
              <w:pStyle w:val="Heading2"/>
              <w:rPr>
                <w:rFonts w:ascii="Times New Roman" w:hAnsi="Times New Roman" w:cs="Times New Roman"/>
                <w:i/>
              </w:rPr>
            </w:pPr>
            <w:r w:rsidRPr="00906C70">
              <w:rPr>
                <w:rFonts w:ascii="Times New Roman" w:hAnsi="Times New Roman" w:cs="Times New Roman"/>
                <w:i/>
              </w:rPr>
              <w:t>PROJECT DESCRIPTION</w:t>
            </w:r>
          </w:p>
        </w:tc>
      </w:tr>
      <w:tr w:rsidR="00612EB0" w:rsidRPr="00C0244E" w14:paraId="259553F5" w14:textId="77777777" w:rsidTr="00415F1F">
        <w:trPr>
          <w:trHeight w:val="720"/>
          <w:jc w:val="center"/>
        </w:trPr>
        <w:tc>
          <w:tcPr>
            <w:tcW w:w="5220" w:type="dxa"/>
            <w:tcBorders>
              <w:top w:val="single" w:sz="12" w:space="0" w:color="auto"/>
              <w:left w:val="single" w:sz="12" w:space="0" w:color="auto"/>
            </w:tcBorders>
          </w:tcPr>
          <w:p w14:paraId="7E52A6FB" w14:textId="77777777" w:rsidR="00612EB0" w:rsidRPr="00906C70" w:rsidRDefault="00612EB0" w:rsidP="00415F1F">
            <w:pPr>
              <w:ind w:right="1872"/>
              <w:rPr>
                <w:rFonts w:ascii="Times New Roman" w:hAnsi="Times New Roman" w:cs="Times New Roman"/>
                <w:sz w:val="20"/>
              </w:rPr>
            </w:pPr>
            <w:r w:rsidRPr="00906C70">
              <w:rPr>
                <w:rFonts w:ascii="Times New Roman" w:hAnsi="Times New Roman" w:cs="Times New Roman"/>
                <w:sz w:val="20"/>
              </w:rPr>
              <w:t>PROJECT NAME:</w:t>
            </w:r>
          </w:p>
          <w:p w14:paraId="43DCDEA6" w14:textId="77777777" w:rsidR="00612EB0" w:rsidRPr="00906C70" w:rsidRDefault="00612EB0" w:rsidP="00415F1F">
            <w:pPr>
              <w:ind w:right="209"/>
              <w:jc w:val="center"/>
              <w:rPr>
                <w:rFonts w:ascii="Times New Roman" w:hAnsi="Times New Roman" w:cs="Times New Roman"/>
                <w:b/>
                <w:bCs/>
              </w:rPr>
            </w:pPr>
          </w:p>
        </w:tc>
        <w:tc>
          <w:tcPr>
            <w:tcW w:w="5292" w:type="dxa"/>
            <w:tcBorders>
              <w:top w:val="single" w:sz="12" w:space="0" w:color="auto"/>
              <w:right w:val="single" w:sz="12" w:space="0" w:color="auto"/>
            </w:tcBorders>
          </w:tcPr>
          <w:p w14:paraId="0B565CB3" w14:textId="77777777" w:rsidR="00612EB0" w:rsidRPr="00906C70" w:rsidRDefault="00612EB0" w:rsidP="00415F1F">
            <w:pPr>
              <w:rPr>
                <w:rFonts w:ascii="Times New Roman" w:hAnsi="Times New Roman" w:cs="Times New Roman"/>
                <w:sz w:val="20"/>
              </w:rPr>
            </w:pPr>
            <w:r w:rsidRPr="00906C70">
              <w:rPr>
                <w:rFonts w:ascii="Times New Roman" w:hAnsi="Times New Roman" w:cs="Times New Roman"/>
                <w:sz w:val="20"/>
              </w:rPr>
              <w:t>FHA Project No.:</w:t>
            </w:r>
          </w:p>
          <w:p w14:paraId="0B2F0311" w14:textId="77777777" w:rsidR="00612EB0" w:rsidRPr="00906C70" w:rsidRDefault="00612EB0" w:rsidP="00415F1F">
            <w:pPr>
              <w:jc w:val="center"/>
              <w:rPr>
                <w:rFonts w:ascii="Times New Roman" w:hAnsi="Times New Roman" w:cs="Times New Roman"/>
                <w:b/>
                <w:bCs/>
              </w:rPr>
            </w:pPr>
          </w:p>
        </w:tc>
      </w:tr>
      <w:tr w:rsidR="00612EB0" w:rsidRPr="00C0244E" w14:paraId="60A6DE5E" w14:textId="77777777" w:rsidTr="00415F1F">
        <w:trPr>
          <w:trHeight w:val="720"/>
          <w:jc w:val="center"/>
        </w:trPr>
        <w:tc>
          <w:tcPr>
            <w:tcW w:w="5220" w:type="dxa"/>
            <w:tcBorders>
              <w:left w:val="single" w:sz="12" w:space="0" w:color="auto"/>
            </w:tcBorders>
          </w:tcPr>
          <w:p w14:paraId="6CC29AFE" w14:textId="77777777" w:rsidR="00612EB0" w:rsidRPr="00906C70" w:rsidRDefault="00612EB0" w:rsidP="00415F1F">
            <w:pPr>
              <w:rPr>
                <w:rFonts w:ascii="Times New Roman" w:hAnsi="Times New Roman" w:cs="Times New Roman"/>
                <w:sz w:val="20"/>
              </w:rPr>
            </w:pPr>
            <w:r w:rsidRPr="00906C70">
              <w:rPr>
                <w:rFonts w:ascii="Times New Roman" w:hAnsi="Times New Roman" w:cs="Times New Roman"/>
                <w:sz w:val="20"/>
              </w:rPr>
              <w:t>ADDRESS:</w:t>
            </w:r>
          </w:p>
          <w:p w14:paraId="00C0FCEF" w14:textId="77777777" w:rsidR="00612EB0" w:rsidRPr="00906C70" w:rsidRDefault="00612EB0" w:rsidP="00415F1F">
            <w:pPr>
              <w:jc w:val="center"/>
              <w:rPr>
                <w:rFonts w:ascii="Times New Roman" w:hAnsi="Times New Roman" w:cs="Times New Roman"/>
                <w:sz w:val="20"/>
              </w:rPr>
            </w:pPr>
          </w:p>
        </w:tc>
        <w:tc>
          <w:tcPr>
            <w:tcW w:w="5292" w:type="dxa"/>
            <w:tcBorders>
              <w:right w:val="single" w:sz="12" w:space="0" w:color="auto"/>
            </w:tcBorders>
          </w:tcPr>
          <w:p w14:paraId="06B41DA4" w14:textId="77777777" w:rsidR="00612EB0" w:rsidRPr="00906C70" w:rsidRDefault="00612EB0" w:rsidP="00415F1F">
            <w:pPr>
              <w:rPr>
                <w:rFonts w:ascii="Times New Roman" w:hAnsi="Times New Roman" w:cs="Times New Roman"/>
                <w:sz w:val="20"/>
              </w:rPr>
            </w:pPr>
            <w:r w:rsidRPr="00906C70">
              <w:rPr>
                <w:rFonts w:ascii="Times New Roman" w:hAnsi="Times New Roman" w:cs="Times New Roman"/>
                <w:sz w:val="20"/>
              </w:rPr>
              <w:t>Type of Facility (High-rise, Walkup, Row, etc.):</w:t>
            </w:r>
          </w:p>
          <w:p w14:paraId="46E1D4A0" w14:textId="77777777" w:rsidR="00612EB0" w:rsidRPr="00906C70" w:rsidRDefault="00612EB0" w:rsidP="00415F1F">
            <w:pPr>
              <w:jc w:val="center"/>
              <w:rPr>
                <w:rFonts w:ascii="Times New Roman" w:hAnsi="Times New Roman" w:cs="Times New Roman"/>
                <w:b/>
                <w:bCs/>
              </w:rPr>
            </w:pPr>
          </w:p>
        </w:tc>
      </w:tr>
      <w:tr w:rsidR="00612EB0" w:rsidRPr="00C0244E" w14:paraId="7F0B76BF" w14:textId="77777777" w:rsidTr="00415F1F">
        <w:trPr>
          <w:trHeight w:val="720"/>
          <w:jc w:val="center"/>
        </w:trPr>
        <w:tc>
          <w:tcPr>
            <w:tcW w:w="5220" w:type="dxa"/>
            <w:tcBorders>
              <w:left w:val="single" w:sz="12" w:space="0" w:color="auto"/>
            </w:tcBorders>
          </w:tcPr>
          <w:p w14:paraId="7CADB561" w14:textId="77777777" w:rsidR="00612EB0" w:rsidRPr="00906C70" w:rsidRDefault="00612EB0" w:rsidP="00415F1F">
            <w:pPr>
              <w:rPr>
                <w:rFonts w:ascii="Times New Roman" w:hAnsi="Times New Roman" w:cs="Times New Roman"/>
                <w:sz w:val="20"/>
              </w:rPr>
            </w:pPr>
            <w:r w:rsidRPr="00906C70">
              <w:rPr>
                <w:rFonts w:ascii="Times New Roman" w:hAnsi="Times New Roman" w:cs="Times New Roman"/>
                <w:sz w:val="20"/>
              </w:rPr>
              <w:t>Number of Dwelling Units/Bedrooms/Beds:</w:t>
            </w:r>
          </w:p>
          <w:p w14:paraId="2F144665" w14:textId="77777777" w:rsidR="00612EB0" w:rsidRPr="00906C70" w:rsidRDefault="00612EB0" w:rsidP="00415F1F">
            <w:pPr>
              <w:jc w:val="center"/>
              <w:rPr>
                <w:rFonts w:ascii="Times New Roman" w:hAnsi="Times New Roman" w:cs="Times New Roman"/>
                <w:b/>
                <w:bCs/>
              </w:rPr>
            </w:pPr>
          </w:p>
        </w:tc>
        <w:tc>
          <w:tcPr>
            <w:tcW w:w="5292" w:type="dxa"/>
            <w:tcBorders>
              <w:right w:val="single" w:sz="12" w:space="0" w:color="auto"/>
            </w:tcBorders>
          </w:tcPr>
          <w:p w14:paraId="37DD69C8" w14:textId="77777777" w:rsidR="00612EB0" w:rsidRPr="00906C70" w:rsidRDefault="00612EB0" w:rsidP="00415F1F">
            <w:pPr>
              <w:rPr>
                <w:rFonts w:ascii="Times New Roman" w:hAnsi="Times New Roman" w:cs="Times New Roman"/>
                <w:sz w:val="20"/>
              </w:rPr>
            </w:pPr>
            <w:r w:rsidRPr="00906C70">
              <w:rPr>
                <w:rFonts w:ascii="Times New Roman" w:hAnsi="Times New Roman" w:cs="Times New Roman"/>
                <w:sz w:val="20"/>
              </w:rPr>
              <w:t>Number of Buildings:</w:t>
            </w:r>
          </w:p>
          <w:p w14:paraId="442FF65F" w14:textId="77777777" w:rsidR="00612EB0" w:rsidRPr="00906C70" w:rsidRDefault="00612EB0" w:rsidP="00415F1F">
            <w:pPr>
              <w:jc w:val="center"/>
              <w:rPr>
                <w:rFonts w:ascii="Times New Roman" w:hAnsi="Times New Roman" w:cs="Times New Roman"/>
                <w:b/>
                <w:bCs/>
              </w:rPr>
            </w:pPr>
          </w:p>
        </w:tc>
      </w:tr>
      <w:tr w:rsidR="00612EB0" w:rsidRPr="00C0244E" w14:paraId="553C2BA0" w14:textId="77777777" w:rsidTr="00415F1F">
        <w:trPr>
          <w:trHeight w:val="720"/>
          <w:jc w:val="center"/>
        </w:trPr>
        <w:tc>
          <w:tcPr>
            <w:tcW w:w="5220" w:type="dxa"/>
            <w:tcBorders>
              <w:left w:val="single" w:sz="12" w:space="0" w:color="auto"/>
            </w:tcBorders>
          </w:tcPr>
          <w:p w14:paraId="75D76E3A" w14:textId="77777777" w:rsidR="00612EB0" w:rsidRPr="00906C70" w:rsidRDefault="00612EB0" w:rsidP="00415F1F">
            <w:pPr>
              <w:rPr>
                <w:rFonts w:ascii="Times New Roman" w:hAnsi="Times New Roman" w:cs="Times New Roman"/>
                <w:sz w:val="20"/>
              </w:rPr>
            </w:pPr>
            <w:r w:rsidRPr="00906C70">
              <w:rPr>
                <w:rFonts w:ascii="Times New Roman" w:hAnsi="Times New Roman" w:cs="Times New Roman"/>
                <w:sz w:val="20"/>
              </w:rPr>
              <w:t>Section of the Act:</w:t>
            </w:r>
          </w:p>
          <w:p w14:paraId="64AC9630" w14:textId="77777777" w:rsidR="00612EB0" w:rsidRPr="00906C70" w:rsidRDefault="00612EB0" w:rsidP="00415F1F">
            <w:pPr>
              <w:jc w:val="center"/>
              <w:rPr>
                <w:rFonts w:ascii="Times New Roman" w:hAnsi="Times New Roman" w:cs="Times New Roman"/>
                <w:b/>
                <w:bCs/>
              </w:rPr>
            </w:pPr>
          </w:p>
        </w:tc>
        <w:tc>
          <w:tcPr>
            <w:tcW w:w="5292" w:type="dxa"/>
            <w:tcBorders>
              <w:right w:val="single" w:sz="12" w:space="0" w:color="auto"/>
            </w:tcBorders>
          </w:tcPr>
          <w:p w14:paraId="4C0A97AA" w14:textId="77777777" w:rsidR="00612EB0" w:rsidRPr="00906C70" w:rsidRDefault="00612EB0" w:rsidP="00415F1F">
            <w:pPr>
              <w:rPr>
                <w:rFonts w:ascii="Times New Roman" w:hAnsi="Times New Roman" w:cs="Times New Roman"/>
                <w:sz w:val="20"/>
              </w:rPr>
            </w:pPr>
            <w:r w:rsidRPr="00906C70">
              <w:rPr>
                <w:rFonts w:ascii="Times New Roman" w:hAnsi="Times New Roman" w:cs="Times New Roman"/>
                <w:sz w:val="20"/>
              </w:rPr>
              <w:t>Number and Type of Accessory Buildings:</w:t>
            </w:r>
          </w:p>
          <w:p w14:paraId="4D6921A2" w14:textId="77777777" w:rsidR="00612EB0" w:rsidRPr="00906C70" w:rsidRDefault="00612EB0" w:rsidP="00415F1F">
            <w:pPr>
              <w:jc w:val="center"/>
              <w:rPr>
                <w:rFonts w:ascii="Times New Roman" w:hAnsi="Times New Roman" w:cs="Times New Roman"/>
                <w:b/>
                <w:bCs/>
              </w:rPr>
            </w:pPr>
          </w:p>
        </w:tc>
      </w:tr>
      <w:tr w:rsidR="00612EB0" w:rsidRPr="00C0244E" w14:paraId="2793F1A3" w14:textId="77777777" w:rsidTr="00415F1F">
        <w:trPr>
          <w:trHeight w:val="720"/>
          <w:jc w:val="center"/>
        </w:trPr>
        <w:tc>
          <w:tcPr>
            <w:tcW w:w="5220" w:type="dxa"/>
            <w:tcBorders>
              <w:left w:val="single" w:sz="12" w:space="0" w:color="auto"/>
            </w:tcBorders>
          </w:tcPr>
          <w:p w14:paraId="006288EC" w14:textId="77777777" w:rsidR="00612EB0" w:rsidRPr="00906C70" w:rsidRDefault="00612EB0" w:rsidP="00415F1F">
            <w:pPr>
              <w:rPr>
                <w:rFonts w:ascii="Times New Roman" w:hAnsi="Times New Roman" w:cs="Times New Roman"/>
                <w:sz w:val="20"/>
              </w:rPr>
            </w:pPr>
            <w:r w:rsidRPr="00906C70">
              <w:rPr>
                <w:rFonts w:ascii="Times New Roman" w:hAnsi="Times New Roman" w:cs="Times New Roman"/>
                <w:sz w:val="20"/>
              </w:rPr>
              <w:t xml:space="preserve">Type of Project (New Const., </w:t>
            </w:r>
            <w:proofErr w:type="spellStart"/>
            <w:r w:rsidRPr="00906C70">
              <w:rPr>
                <w:rFonts w:ascii="Times New Roman" w:hAnsi="Times New Roman" w:cs="Times New Roman"/>
                <w:sz w:val="20"/>
              </w:rPr>
              <w:t>SubRehab</w:t>
            </w:r>
            <w:proofErr w:type="spellEnd"/>
            <w:r w:rsidRPr="00906C70">
              <w:rPr>
                <w:rFonts w:ascii="Times New Roman" w:hAnsi="Times New Roman" w:cs="Times New Roman"/>
                <w:sz w:val="20"/>
              </w:rPr>
              <w:t>., or 241a):</w:t>
            </w:r>
          </w:p>
          <w:p w14:paraId="5F2B7982" w14:textId="77777777" w:rsidR="00612EB0" w:rsidRPr="00906C70" w:rsidRDefault="00612EB0" w:rsidP="00415F1F">
            <w:pPr>
              <w:jc w:val="center"/>
              <w:rPr>
                <w:rFonts w:ascii="Times New Roman" w:hAnsi="Times New Roman" w:cs="Times New Roman"/>
                <w:b/>
                <w:bCs/>
              </w:rPr>
            </w:pPr>
          </w:p>
        </w:tc>
        <w:tc>
          <w:tcPr>
            <w:tcW w:w="5292" w:type="dxa"/>
            <w:tcBorders>
              <w:right w:val="single" w:sz="12" w:space="0" w:color="auto"/>
            </w:tcBorders>
          </w:tcPr>
          <w:p w14:paraId="21E15DC6" w14:textId="77777777" w:rsidR="00612EB0" w:rsidRPr="00906C70" w:rsidRDefault="00612EB0" w:rsidP="00415F1F">
            <w:pPr>
              <w:rPr>
                <w:rFonts w:ascii="Times New Roman" w:hAnsi="Times New Roman" w:cs="Times New Roman"/>
                <w:sz w:val="20"/>
              </w:rPr>
            </w:pPr>
            <w:r w:rsidRPr="00906C70">
              <w:rPr>
                <w:rFonts w:ascii="Times New Roman" w:hAnsi="Times New Roman" w:cs="Times New Roman"/>
                <w:sz w:val="20"/>
              </w:rPr>
              <w:t xml:space="preserve">Foundation System (Slab on Grade, Crawl Space, Basement, </w:t>
            </w:r>
            <w:proofErr w:type="spellStart"/>
            <w:r w:rsidRPr="00906C70">
              <w:rPr>
                <w:rFonts w:ascii="Times New Roman" w:hAnsi="Times New Roman" w:cs="Times New Roman"/>
                <w:sz w:val="20"/>
              </w:rPr>
              <w:t>etc</w:t>
            </w:r>
            <w:proofErr w:type="spellEnd"/>
            <w:r w:rsidRPr="00906C70">
              <w:rPr>
                <w:rFonts w:ascii="Times New Roman" w:hAnsi="Times New Roman" w:cs="Times New Roman"/>
                <w:sz w:val="20"/>
              </w:rPr>
              <w:t>):</w:t>
            </w:r>
          </w:p>
          <w:p w14:paraId="5DD74C38" w14:textId="77777777" w:rsidR="00612EB0" w:rsidRPr="00906C70" w:rsidRDefault="00612EB0" w:rsidP="00415F1F">
            <w:pPr>
              <w:jc w:val="center"/>
              <w:rPr>
                <w:rFonts w:ascii="Times New Roman" w:hAnsi="Times New Roman" w:cs="Times New Roman"/>
                <w:b/>
                <w:bCs/>
              </w:rPr>
            </w:pPr>
          </w:p>
        </w:tc>
      </w:tr>
      <w:tr w:rsidR="00612EB0" w:rsidRPr="00C0244E" w14:paraId="31FE1804" w14:textId="77777777" w:rsidTr="00415F1F">
        <w:trPr>
          <w:trHeight w:val="720"/>
          <w:jc w:val="center"/>
        </w:trPr>
        <w:tc>
          <w:tcPr>
            <w:tcW w:w="5220" w:type="dxa"/>
            <w:tcBorders>
              <w:left w:val="single" w:sz="12" w:space="0" w:color="auto"/>
            </w:tcBorders>
          </w:tcPr>
          <w:p w14:paraId="71A9C644" w14:textId="77777777" w:rsidR="00612EB0" w:rsidRPr="00906C70" w:rsidRDefault="00612EB0" w:rsidP="00415F1F">
            <w:pPr>
              <w:rPr>
                <w:rFonts w:ascii="Times New Roman" w:hAnsi="Times New Roman" w:cs="Times New Roman"/>
                <w:sz w:val="20"/>
              </w:rPr>
            </w:pPr>
            <w:r w:rsidRPr="00906C70">
              <w:rPr>
                <w:rFonts w:ascii="Times New Roman" w:hAnsi="Times New Roman" w:cs="Times New Roman"/>
                <w:sz w:val="20"/>
              </w:rPr>
              <w:t>Structural System (Wood Frame, Steel, Concrete, etc.):</w:t>
            </w:r>
          </w:p>
          <w:p w14:paraId="1928068E" w14:textId="77777777" w:rsidR="00612EB0" w:rsidRPr="00906C70" w:rsidRDefault="00612EB0" w:rsidP="00415F1F">
            <w:pPr>
              <w:pStyle w:val="Heading4"/>
              <w:jc w:val="center"/>
              <w:rPr>
                <w:rFonts w:ascii="Times New Roman" w:hAnsi="Times New Roman" w:cs="Times New Roman"/>
              </w:rPr>
            </w:pPr>
          </w:p>
        </w:tc>
        <w:tc>
          <w:tcPr>
            <w:tcW w:w="5292" w:type="dxa"/>
            <w:tcBorders>
              <w:right w:val="single" w:sz="12" w:space="0" w:color="auto"/>
            </w:tcBorders>
          </w:tcPr>
          <w:p w14:paraId="2F904623" w14:textId="77777777" w:rsidR="00612EB0" w:rsidRPr="00906C70" w:rsidRDefault="00612EB0" w:rsidP="00415F1F">
            <w:pPr>
              <w:rPr>
                <w:rFonts w:ascii="Times New Roman" w:hAnsi="Times New Roman" w:cs="Times New Roman"/>
                <w:sz w:val="20"/>
              </w:rPr>
            </w:pPr>
            <w:r w:rsidRPr="00906C70">
              <w:rPr>
                <w:rFonts w:ascii="Times New Roman" w:hAnsi="Times New Roman" w:cs="Times New Roman"/>
                <w:sz w:val="20"/>
              </w:rPr>
              <w:t xml:space="preserve">Offsite Work (explain):   </w:t>
            </w:r>
          </w:p>
          <w:p w14:paraId="4CDF6A4E" w14:textId="77777777" w:rsidR="00612EB0" w:rsidRPr="00906C70" w:rsidRDefault="00612EB0" w:rsidP="00415F1F">
            <w:pPr>
              <w:pStyle w:val="Heading6"/>
              <w:rPr>
                <w:rFonts w:ascii="Times New Roman" w:hAnsi="Times New Roman" w:cs="Times New Roman"/>
              </w:rPr>
            </w:pPr>
            <w:bookmarkStart w:id="0" w:name="_GoBack"/>
            <w:bookmarkEnd w:id="0"/>
          </w:p>
        </w:tc>
      </w:tr>
      <w:tr w:rsidR="00612EB0" w:rsidRPr="00C0244E" w14:paraId="2B51AFEF" w14:textId="77777777" w:rsidTr="00415F1F">
        <w:trPr>
          <w:trHeight w:val="720"/>
          <w:jc w:val="center"/>
        </w:trPr>
        <w:tc>
          <w:tcPr>
            <w:tcW w:w="10512" w:type="dxa"/>
            <w:gridSpan w:val="2"/>
            <w:tcBorders>
              <w:left w:val="single" w:sz="12" w:space="0" w:color="auto"/>
              <w:bottom w:val="single" w:sz="12" w:space="0" w:color="auto"/>
              <w:right w:val="single" w:sz="12" w:space="0" w:color="auto"/>
            </w:tcBorders>
          </w:tcPr>
          <w:p w14:paraId="7BEC1795" w14:textId="77777777" w:rsidR="00612EB0" w:rsidRPr="00906C70" w:rsidRDefault="00612EB0" w:rsidP="00415F1F">
            <w:pPr>
              <w:rPr>
                <w:rFonts w:ascii="Times New Roman" w:hAnsi="Times New Roman" w:cs="Times New Roman"/>
                <w:b/>
                <w:bCs/>
              </w:rPr>
            </w:pPr>
          </w:p>
        </w:tc>
      </w:tr>
      <w:tr w:rsidR="00612EB0" w:rsidRPr="00C0244E" w14:paraId="40101C18" w14:textId="77777777" w:rsidTr="00415F1F">
        <w:trPr>
          <w:trHeight w:val="720"/>
          <w:jc w:val="center"/>
        </w:trPr>
        <w:tc>
          <w:tcPr>
            <w:tcW w:w="5220" w:type="dxa"/>
            <w:tcBorders>
              <w:top w:val="single" w:sz="12" w:space="0" w:color="auto"/>
              <w:left w:val="single" w:sz="12" w:space="0" w:color="auto"/>
              <w:bottom w:val="single" w:sz="12" w:space="0" w:color="auto"/>
              <w:right w:val="single" w:sz="12" w:space="0" w:color="auto"/>
            </w:tcBorders>
          </w:tcPr>
          <w:p w14:paraId="77D72097" w14:textId="77777777" w:rsidR="00612EB0" w:rsidRPr="00906C70" w:rsidRDefault="00612EB0" w:rsidP="00415F1F">
            <w:pPr>
              <w:rPr>
                <w:rFonts w:ascii="Times New Roman" w:hAnsi="Times New Roman" w:cs="Times New Roman"/>
                <w:b/>
                <w:bCs/>
                <w:sz w:val="20"/>
              </w:rPr>
            </w:pPr>
            <w:r w:rsidRPr="00906C70">
              <w:rPr>
                <w:rFonts w:ascii="Times New Roman" w:hAnsi="Times New Roman" w:cs="Times New Roman"/>
                <w:b/>
                <w:bCs/>
                <w:sz w:val="20"/>
              </w:rPr>
              <w:t xml:space="preserve">Proposed Initial Closing Date:     </w:t>
            </w:r>
          </w:p>
          <w:p w14:paraId="130A269C" w14:textId="77777777" w:rsidR="00612EB0" w:rsidRPr="00906C70" w:rsidRDefault="00612EB0" w:rsidP="00415F1F">
            <w:pPr>
              <w:jc w:val="center"/>
              <w:rPr>
                <w:rFonts w:ascii="Times New Roman" w:hAnsi="Times New Roman" w:cs="Times New Roman"/>
                <w:b/>
                <w:bCs/>
              </w:rPr>
            </w:pPr>
          </w:p>
          <w:p w14:paraId="0777FBED" w14:textId="77777777" w:rsidR="00612EB0" w:rsidRPr="00906C70" w:rsidRDefault="00612EB0" w:rsidP="00415F1F">
            <w:pPr>
              <w:rPr>
                <w:rFonts w:ascii="Times New Roman" w:hAnsi="Times New Roman" w:cs="Times New Roman"/>
                <w:b/>
                <w:bCs/>
              </w:rPr>
            </w:pPr>
            <w:r w:rsidRPr="00906C70">
              <w:rPr>
                <w:rFonts w:ascii="Times New Roman" w:hAnsi="Times New Roman" w:cs="Times New Roman"/>
                <w:b/>
                <w:bCs/>
                <w:sz w:val="20"/>
              </w:rPr>
              <w:t xml:space="preserve">Proposed Start of Construction Date:    </w:t>
            </w:r>
          </w:p>
        </w:tc>
        <w:tc>
          <w:tcPr>
            <w:tcW w:w="5292" w:type="dxa"/>
            <w:tcBorders>
              <w:top w:val="single" w:sz="12" w:space="0" w:color="auto"/>
              <w:left w:val="single" w:sz="12" w:space="0" w:color="auto"/>
              <w:bottom w:val="single" w:sz="12" w:space="0" w:color="auto"/>
              <w:right w:val="single" w:sz="12" w:space="0" w:color="auto"/>
            </w:tcBorders>
          </w:tcPr>
          <w:p w14:paraId="210870FE" w14:textId="77777777" w:rsidR="00612EB0" w:rsidRPr="00906C70" w:rsidRDefault="00612EB0" w:rsidP="00415F1F">
            <w:pPr>
              <w:rPr>
                <w:rFonts w:ascii="Times New Roman" w:hAnsi="Times New Roman" w:cs="Times New Roman"/>
                <w:b/>
                <w:bCs/>
              </w:rPr>
            </w:pPr>
            <w:r w:rsidRPr="00906C70">
              <w:rPr>
                <w:rFonts w:ascii="Times New Roman" w:hAnsi="Times New Roman" w:cs="Times New Roman"/>
                <w:b/>
                <w:bCs/>
                <w:sz w:val="20"/>
              </w:rPr>
              <w:t xml:space="preserve">Scheduled Construction Period (months):   </w:t>
            </w:r>
          </w:p>
          <w:p w14:paraId="5BE37519" w14:textId="77777777" w:rsidR="00612EB0" w:rsidRPr="00906C70" w:rsidRDefault="00612EB0" w:rsidP="00415F1F">
            <w:pPr>
              <w:rPr>
                <w:rFonts w:ascii="Times New Roman" w:hAnsi="Times New Roman" w:cs="Times New Roman"/>
                <w:b/>
                <w:bCs/>
              </w:rPr>
            </w:pPr>
            <w:r w:rsidRPr="00906C70">
              <w:rPr>
                <w:rFonts w:ascii="Times New Roman" w:hAnsi="Times New Roman" w:cs="Times New Roman"/>
                <w:b/>
                <w:bCs/>
              </w:rPr>
              <w:t>__ months</w:t>
            </w:r>
          </w:p>
        </w:tc>
      </w:tr>
      <w:tr w:rsidR="00612EB0" w:rsidRPr="00C0244E" w14:paraId="76AA21FF" w14:textId="77777777" w:rsidTr="00415F1F">
        <w:trPr>
          <w:trHeight w:val="504"/>
          <w:jc w:val="center"/>
        </w:trPr>
        <w:tc>
          <w:tcPr>
            <w:tcW w:w="10512" w:type="dxa"/>
            <w:gridSpan w:val="2"/>
            <w:tcBorders>
              <w:top w:val="single" w:sz="12" w:space="0" w:color="auto"/>
              <w:left w:val="single" w:sz="12" w:space="0" w:color="auto"/>
              <w:bottom w:val="single" w:sz="12" w:space="0" w:color="auto"/>
              <w:right w:val="single" w:sz="12" w:space="0" w:color="auto"/>
            </w:tcBorders>
            <w:vAlign w:val="center"/>
          </w:tcPr>
          <w:p w14:paraId="4512A0A8" w14:textId="77777777" w:rsidR="00612EB0" w:rsidRPr="00906C70" w:rsidRDefault="00612EB0" w:rsidP="00415F1F">
            <w:pPr>
              <w:rPr>
                <w:rFonts w:ascii="Times New Roman" w:hAnsi="Times New Roman" w:cs="Times New Roman"/>
                <w:b/>
                <w:bCs/>
                <w:sz w:val="20"/>
              </w:rPr>
            </w:pPr>
          </w:p>
        </w:tc>
      </w:tr>
      <w:tr w:rsidR="00612EB0" w:rsidRPr="00C0244E" w14:paraId="479E5280" w14:textId="77777777" w:rsidTr="00415F1F">
        <w:trPr>
          <w:trHeight w:val="440"/>
          <w:jc w:val="center"/>
        </w:trPr>
        <w:tc>
          <w:tcPr>
            <w:tcW w:w="5220" w:type="dxa"/>
            <w:tcBorders>
              <w:top w:val="single" w:sz="12" w:space="0" w:color="auto"/>
              <w:left w:val="single" w:sz="12" w:space="0" w:color="auto"/>
            </w:tcBorders>
          </w:tcPr>
          <w:p w14:paraId="77E73316" w14:textId="77777777" w:rsidR="00612EB0" w:rsidRPr="00906C70" w:rsidRDefault="00612EB0" w:rsidP="00415F1F">
            <w:pPr>
              <w:rPr>
                <w:rFonts w:ascii="Times New Roman" w:hAnsi="Times New Roman" w:cs="Times New Roman"/>
                <w:sz w:val="20"/>
              </w:rPr>
            </w:pPr>
            <w:r w:rsidRPr="00906C70">
              <w:rPr>
                <w:rFonts w:ascii="Times New Roman" w:hAnsi="Times New Roman" w:cs="Times New Roman"/>
                <w:sz w:val="20"/>
              </w:rPr>
              <w:t>PROJECT OWNER</w:t>
            </w:r>
          </w:p>
          <w:p w14:paraId="7B9FD224" w14:textId="77777777" w:rsidR="00612EB0" w:rsidRPr="00906C70" w:rsidRDefault="00612EB0" w:rsidP="00415F1F">
            <w:pPr>
              <w:rPr>
                <w:rFonts w:ascii="Times New Roman" w:hAnsi="Times New Roman" w:cs="Times New Roman"/>
                <w:b/>
                <w:bCs/>
              </w:rPr>
            </w:pPr>
          </w:p>
        </w:tc>
        <w:tc>
          <w:tcPr>
            <w:tcW w:w="5292" w:type="dxa"/>
            <w:tcBorders>
              <w:top w:val="single" w:sz="12" w:space="0" w:color="auto"/>
              <w:right w:val="single" w:sz="12" w:space="0" w:color="auto"/>
            </w:tcBorders>
          </w:tcPr>
          <w:p w14:paraId="3D4DB8B9" w14:textId="77777777" w:rsidR="00612EB0" w:rsidRPr="00906C70" w:rsidRDefault="00612EB0" w:rsidP="00415F1F">
            <w:pPr>
              <w:rPr>
                <w:rFonts w:ascii="Times New Roman" w:hAnsi="Times New Roman" w:cs="Times New Roman"/>
                <w:sz w:val="20"/>
              </w:rPr>
            </w:pPr>
            <w:r w:rsidRPr="00906C70">
              <w:rPr>
                <w:rFonts w:ascii="Times New Roman" w:hAnsi="Times New Roman" w:cs="Times New Roman"/>
                <w:sz w:val="20"/>
              </w:rPr>
              <w:t>DESIGN ARCHITECT:</w:t>
            </w:r>
          </w:p>
          <w:p w14:paraId="69B45E9B" w14:textId="77777777" w:rsidR="00612EB0" w:rsidRPr="00906C70" w:rsidRDefault="00612EB0" w:rsidP="00415F1F">
            <w:pPr>
              <w:rPr>
                <w:rFonts w:ascii="Times New Roman" w:hAnsi="Times New Roman" w:cs="Times New Roman"/>
                <w:b/>
                <w:bCs/>
              </w:rPr>
            </w:pPr>
          </w:p>
        </w:tc>
      </w:tr>
      <w:tr w:rsidR="00612EB0" w:rsidRPr="00C0244E" w14:paraId="7332B9C7" w14:textId="77777777" w:rsidTr="00415F1F">
        <w:trPr>
          <w:trHeight w:val="467"/>
          <w:jc w:val="center"/>
        </w:trPr>
        <w:tc>
          <w:tcPr>
            <w:tcW w:w="5220" w:type="dxa"/>
            <w:tcBorders>
              <w:left w:val="single" w:sz="12" w:space="0" w:color="auto"/>
              <w:bottom w:val="single" w:sz="12" w:space="0" w:color="auto"/>
            </w:tcBorders>
          </w:tcPr>
          <w:p w14:paraId="1FCFCB73" w14:textId="77777777" w:rsidR="00612EB0" w:rsidRPr="00906C70" w:rsidRDefault="00612EB0" w:rsidP="00415F1F">
            <w:pPr>
              <w:rPr>
                <w:rFonts w:ascii="Times New Roman" w:hAnsi="Times New Roman" w:cs="Times New Roman"/>
                <w:sz w:val="20"/>
              </w:rPr>
            </w:pPr>
            <w:r w:rsidRPr="00906C70">
              <w:rPr>
                <w:rFonts w:ascii="Times New Roman" w:hAnsi="Times New Roman" w:cs="Times New Roman"/>
                <w:sz w:val="20"/>
              </w:rPr>
              <w:t>CONTACT PERSON &amp; TELEPHONE NO.</w:t>
            </w:r>
          </w:p>
          <w:p w14:paraId="01BCB12E" w14:textId="77777777" w:rsidR="00612EB0" w:rsidRPr="00906C70" w:rsidRDefault="00612EB0" w:rsidP="00415F1F">
            <w:pPr>
              <w:rPr>
                <w:rFonts w:ascii="Times New Roman" w:hAnsi="Times New Roman" w:cs="Times New Roman"/>
                <w:b/>
                <w:bCs/>
              </w:rPr>
            </w:pPr>
          </w:p>
        </w:tc>
        <w:tc>
          <w:tcPr>
            <w:tcW w:w="5292" w:type="dxa"/>
            <w:tcBorders>
              <w:bottom w:val="single" w:sz="12" w:space="0" w:color="auto"/>
              <w:right w:val="single" w:sz="12" w:space="0" w:color="auto"/>
            </w:tcBorders>
          </w:tcPr>
          <w:p w14:paraId="3EE5E03E" w14:textId="77777777" w:rsidR="00612EB0" w:rsidRPr="00906C70" w:rsidRDefault="00612EB0" w:rsidP="00415F1F">
            <w:pPr>
              <w:rPr>
                <w:rFonts w:ascii="Times New Roman" w:hAnsi="Times New Roman" w:cs="Times New Roman"/>
                <w:sz w:val="20"/>
              </w:rPr>
            </w:pPr>
            <w:r w:rsidRPr="00906C70">
              <w:rPr>
                <w:rFonts w:ascii="Times New Roman" w:hAnsi="Times New Roman" w:cs="Times New Roman"/>
                <w:sz w:val="20"/>
              </w:rPr>
              <w:t>CONTACT PERSON &amp; TELEPHONE NO.</w:t>
            </w:r>
          </w:p>
          <w:p w14:paraId="13D87CA6" w14:textId="77777777" w:rsidR="00612EB0" w:rsidRPr="00906C70" w:rsidRDefault="00612EB0" w:rsidP="00415F1F">
            <w:pPr>
              <w:rPr>
                <w:rFonts w:ascii="Times New Roman" w:hAnsi="Times New Roman" w:cs="Times New Roman"/>
                <w:b/>
                <w:bCs/>
              </w:rPr>
            </w:pPr>
          </w:p>
        </w:tc>
      </w:tr>
      <w:tr w:rsidR="00612EB0" w:rsidRPr="00C0244E" w14:paraId="26B02BCB" w14:textId="77777777" w:rsidTr="00415F1F">
        <w:trPr>
          <w:trHeight w:val="530"/>
          <w:jc w:val="center"/>
        </w:trPr>
        <w:tc>
          <w:tcPr>
            <w:tcW w:w="5220" w:type="dxa"/>
            <w:tcBorders>
              <w:top w:val="single" w:sz="12" w:space="0" w:color="auto"/>
              <w:left w:val="single" w:sz="12" w:space="0" w:color="auto"/>
              <w:bottom w:val="single" w:sz="6" w:space="0" w:color="auto"/>
            </w:tcBorders>
          </w:tcPr>
          <w:p w14:paraId="7C0E0073" w14:textId="77777777" w:rsidR="00612EB0" w:rsidRPr="00906C70" w:rsidRDefault="00612EB0" w:rsidP="00415F1F">
            <w:pPr>
              <w:rPr>
                <w:rFonts w:ascii="Times New Roman" w:hAnsi="Times New Roman" w:cs="Times New Roman"/>
                <w:sz w:val="20"/>
              </w:rPr>
            </w:pPr>
            <w:r w:rsidRPr="00906C70">
              <w:rPr>
                <w:rFonts w:ascii="Times New Roman" w:hAnsi="Times New Roman" w:cs="Times New Roman"/>
                <w:sz w:val="20"/>
              </w:rPr>
              <w:t>SUPERVISORY ARCHITECT:</w:t>
            </w:r>
          </w:p>
          <w:p w14:paraId="4034310A" w14:textId="77777777" w:rsidR="00612EB0" w:rsidRPr="00906C70" w:rsidRDefault="00612EB0" w:rsidP="00415F1F">
            <w:pPr>
              <w:ind w:right="-151"/>
              <w:rPr>
                <w:rFonts w:ascii="Times New Roman" w:hAnsi="Times New Roman" w:cs="Times New Roman"/>
                <w:b/>
                <w:bCs/>
              </w:rPr>
            </w:pPr>
          </w:p>
        </w:tc>
        <w:tc>
          <w:tcPr>
            <w:tcW w:w="5292" w:type="dxa"/>
            <w:tcBorders>
              <w:top w:val="single" w:sz="12" w:space="0" w:color="auto"/>
              <w:bottom w:val="single" w:sz="6" w:space="0" w:color="auto"/>
              <w:right w:val="single" w:sz="12" w:space="0" w:color="auto"/>
            </w:tcBorders>
          </w:tcPr>
          <w:p w14:paraId="2D4A30D0" w14:textId="77777777" w:rsidR="00612EB0" w:rsidRPr="00906C70" w:rsidRDefault="00612EB0" w:rsidP="00415F1F">
            <w:pPr>
              <w:rPr>
                <w:rFonts w:ascii="Times New Roman" w:hAnsi="Times New Roman" w:cs="Times New Roman"/>
                <w:sz w:val="20"/>
              </w:rPr>
            </w:pPr>
            <w:r w:rsidRPr="00906C70">
              <w:rPr>
                <w:rFonts w:ascii="Times New Roman" w:hAnsi="Times New Roman" w:cs="Times New Roman"/>
                <w:sz w:val="20"/>
              </w:rPr>
              <w:t>BUILDER:</w:t>
            </w:r>
          </w:p>
          <w:p w14:paraId="123F6FC9" w14:textId="77777777" w:rsidR="00612EB0" w:rsidRPr="00906C70" w:rsidRDefault="00612EB0" w:rsidP="00415F1F">
            <w:pPr>
              <w:rPr>
                <w:rFonts w:ascii="Times New Roman" w:hAnsi="Times New Roman" w:cs="Times New Roman"/>
                <w:b/>
                <w:bCs/>
              </w:rPr>
            </w:pPr>
          </w:p>
        </w:tc>
      </w:tr>
      <w:tr w:rsidR="00612EB0" w:rsidRPr="00C0244E" w14:paraId="06D7E3B9" w14:textId="77777777" w:rsidTr="00415F1F">
        <w:trPr>
          <w:cantSplit/>
          <w:trHeight w:val="673"/>
          <w:jc w:val="center"/>
        </w:trPr>
        <w:tc>
          <w:tcPr>
            <w:tcW w:w="5220" w:type="dxa"/>
            <w:tcBorders>
              <w:top w:val="single" w:sz="6" w:space="0" w:color="auto"/>
              <w:left w:val="single" w:sz="12" w:space="0" w:color="auto"/>
              <w:bottom w:val="single" w:sz="12" w:space="0" w:color="auto"/>
              <w:right w:val="single" w:sz="6" w:space="0" w:color="auto"/>
            </w:tcBorders>
          </w:tcPr>
          <w:p w14:paraId="4F8CBFF2" w14:textId="77777777" w:rsidR="00612EB0" w:rsidRPr="00906C70" w:rsidRDefault="00612EB0" w:rsidP="00415F1F">
            <w:pPr>
              <w:rPr>
                <w:rFonts w:ascii="Times New Roman" w:hAnsi="Times New Roman" w:cs="Times New Roman"/>
                <w:sz w:val="20"/>
              </w:rPr>
            </w:pPr>
            <w:r w:rsidRPr="00906C70">
              <w:rPr>
                <w:rFonts w:ascii="Times New Roman" w:hAnsi="Times New Roman" w:cs="Times New Roman"/>
                <w:sz w:val="20"/>
              </w:rPr>
              <w:t>CONTACT PERSON &amp; TELEPHONE NO.</w:t>
            </w:r>
          </w:p>
          <w:p w14:paraId="65AC7F67" w14:textId="77777777" w:rsidR="00612EB0" w:rsidRPr="00906C70" w:rsidRDefault="00612EB0" w:rsidP="00415F1F">
            <w:pPr>
              <w:rPr>
                <w:rFonts w:ascii="Times New Roman" w:hAnsi="Times New Roman" w:cs="Times New Roman"/>
                <w:b/>
                <w:bCs/>
              </w:rPr>
            </w:pPr>
          </w:p>
        </w:tc>
        <w:tc>
          <w:tcPr>
            <w:tcW w:w="5292" w:type="dxa"/>
            <w:tcBorders>
              <w:top w:val="single" w:sz="6" w:space="0" w:color="auto"/>
              <w:left w:val="single" w:sz="6" w:space="0" w:color="auto"/>
              <w:bottom w:val="single" w:sz="12" w:space="0" w:color="auto"/>
              <w:right w:val="single" w:sz="12" w:space="0" w:color="auto"/>
            </w:tcBorders>
          </w:tcPr>
          <w:p w14:paraId="25A0801D" w14:textId="77777777" w:rsidR="00612EB0" w:rsidRPr="00906C70" w:rsidRDefault="00612EB0" w:rsidP="00415F1F">
            <w:pPr>
              <w:rPr>
                <w:rFonts w:ascii="Times New Roman" w:hAnsi="Times New Roman" w:cs="Times New Roman"/>
                <w:sz w:val="20"/>
              </w:rPr>
            </w:pPr>
            <w:r w:rsidRPr="00906C70">
              <w:rPr>
                <w:rFonts w:ascii="Times New Roman" w:hAnsi="Times New Roman" w:cs="Times New Roman"/>
                <w:sz w:val="20"/>
              </w:rPr>
              <w:t>CONTACT PERSON &amp; TELEPHONE NO</w:t>
            </w:r>
          </w:p>
          <w:p w14:paraId="195FAF61" w14:textId="77777777" w:rsidR="00612EB0" w:rsidRPr="00906C70" w:rsidRDefault="00612EB0" w:rsidP="00415F1F">
            <w:pPr>
              <w:rPr>
                <w:rFonts w:ascii="Times New Roman" w:hAnsi="Times New Roman" w:cs="Times New Roman"/>
                <w:b/>
                <w:bCs/>
              </w:rPr>
            </w:pPr>
          </w:p>
        </w:tc>
      </w:tr>
    </w:tbl>
    <w:p w14:paraId="2347EEA0" w14:textId="77777777" w:rsidR="00CF450C" w:rsidRDefault="00CF450C" w:rsidP="00667490">
      <w:pPr>
        <w:pStyle w:val="PlainText"/>
        <w:rPr>
          <w:rFonts w:ascii="Times New Roman" w:hAnsi="Times New Roman"/>
          <w:i w:val="0"/>
          <w:color w:val="auto"/>
        </w:rPr>
      </w:pPr>
    </w:p>
    <w:p w14:paraId="199A2F5E" w14:textId="77777777" w:rsidR="00612EB0" w:rsidRDefault="00612EB0" w:rsidP="00612EB0">
      <w:pPr>
        <w:pStyle w:val="PlainText"/>
        <w:numPr>
          <w:ilvl w:val="0"/>
          <w:numId w:val="4"/>
        </w:numPr>
        <w:rPr>
          <w:rFonts w:ascii="Times New Roman" w:hAnsi="Times New Roman"/>
          <w:b/>
          <w:i w:val="0"/>
          <w:color w:val="auto"/>
          <w:u w:val="single"/>
        </w:rPr>
      </w:pPr>
      <w:r>
        <w:rPr>
          <w:rFonts w:ascii="Times New Roman" w:hAnsi="Times New Roman"/>
          <w:b/>
          <w:i w:val="0"/>
          <w:color w:val="auto"/>
          <w:u w:val="single"/>
        </w:rPr>
        <w:t>Requesting an FHA Number:</w:t>
      </w:r>
    </w:p>
    <w:p w14:paraId="4B17E850" w14:textId="50522674" w:rsidR="00612EB0" w:rsidRDefault="00612EB0" w:rsidP="00612EB0">
      <w:pPr>
        <w:pStyle w:val="PlainText"/>
        <w:ind w:left="720"/>
        <w:rPr>
          <w:rFonts w:ascii="Times New Roman" w:hAnsi="Times New Roman"/>
          <w:i w:val="0"/>
          <w:color w:val="auto"/>
        </w:rPr>
      </w:pPr>
      <w:r>
        <w:rPr>
          <w:rFonts w:ascii="Times New Roman" w:hAnsi="Times New Roman"/>
          <w:i w:val="0"/>
          <w:color w:val="auto"/>
        </w:rPr>
        <w:t>If the project does not already have an FHA number associated with the new construction loan, please request an FHA number</w:t>
      </w:r>
      <w:r w:rsidR="0086479D">
        <w:rPr>
          <w:rFonts w:ascii="Times New Roman" w:hAnsi="Times New Roman"/>
          <w:i w:val="0"/>
          <w:color w:val="auto"/>
        </w:rPr>
        <w:t xml:space="preserve"> through the portal</w:t>
      </w:r>
      <w:r>
        <w:rPr>
          <w:rFonts w:ascii="Times New Roman" w:hAnsi="Times New Roman"/>
          <w:i w:val="0"/>
          <w:color w:val="auto"/>
        </w:rPr>
        <w:t>.</w:t>
      </w:r>
      <w:r w:rsidR="0086479D">
        <w:rPr>
          <w:rFonts w:ascii="Times New Roman" w:hAnsi="Times New Roman"/>
          <w:i w:val="0"/>
          <w:color w:val="auto"/>
        </w:rPr>
        <w:t xml:space="preserve">  </w:t>
      </w:r>
      <w:r w:rsidRPr="00CF450C">
        <w:rPr>
          <w:rFonts w:ascii="Times New Roman" w:hAnsi="Times New Roman"/>
          <w:i w:val="0"/>
          <w:color w:val="auto"/>
        </w:rPr>
        <w:t>Once an FHA number has been assigned, the lender may submit t</w:t>
      </w:r>
      <w:r>
        <w:rPr>
          <w:rFonts w:ascii="Times New Roman" w:hAnsi="Times New Roman"/>
          <w:i w:val="0"/>
          <w:color w:val="auto"/>
        </w:rPr>
        <w:t>he Early Commencement/Early Start application</w:t>
      </w:r>
      <w:r w:rsidRPr="00CF450C">
        <w:rPr>
          <w:rFonts w:ascii="Times New Roman" w:hAnsi="Times New Roman"/>
          <w:i w:val="0"/>
          <w:color w:val="auto"/>
        </w:rPr>
        <w:t>.</w:t>
      </w:r>
    </w:p>
    <w:p w14:paraId="6F38239F" w14:textId="77777777" w:rsidR="00612EB0" w:rsidRPr="00612EB0" w:rsidRDefault="00612EB0" w:rsidP="00612EB0">
      <w:pPr>
        <w:pStyle w:val="PlainText"/>
        <w:ind w:left="720"/>
        <w:rPr>
          <w:rFonts w:ascii="Times New Roman" w:hAnsi="Times New Roman"/>
          <w:i w:val="0"/>
          <w:color w:val="auto"/>
        </w:rPr>
      </w:pPr>
    </w:p>
    <w:p w14:paraId="57BB6D71" w14:textId="77777777" w:rsidR="00CF450C" w:rsidRPr="00CF450C" w:rsidRDefault="00667490" w:rsidP="00612EB0">
      <w:pPr>
        <w:pStyle w:val="PlainText"/>
        <w:numPr>
          <w:ilvl w:val="0"/>
          <w:numId w:val="4"/>
        </w:numPr>
        <w:rPr>
          <w:rFonts w:ascii="Times New Roman" w:hAnsi="Times New Roman"/>
          <w:i w:val="0"/>
          <w:color w:val="auto"/>
        </w:rPr>
      </w:pPr>
      <w:r w:rsidRPr="00667490">
        <w:rPr>
          <w:rFonts w:ascii="Times New Roman" w:hAnsi="Times New Roman"/>
          <w:b/>
          <w:i w:val="0"/>
          <w:color w:val="auto"/>
          <w:u w:val="single"/>
        </w:rPr>
        <w:t>Electronic Sub</w:t>
      </w:r>
      <w:r w:rsidR="00CF450C">
        <w:rPr>
          <w:rFonts w:ascii="Times New Roman" w:hAnsi="Times New Roman"/>
          <w:b/>
          <w:i w:val="0"/>
          <w:color w:val="auto"/>
          <w:u w:val="single"/>
        </w:rPr>
        <w:t xml:space="preserve">mission of the </w:t>
      </w:r>
      <w:r w:rsidR="00E10E06">
        <w:rPr>
          <w:rFonts w:ascii="Times New Roman" w:hAnsi="Times New Roman"/>
          <w:b/>
          <w:i w:val="0"/>
          <w:color w:val="auto"/>
          <w:u w:val="single"/>
        </w:rPr>
        <w:t xml:space="preserve">Early </w:t>
      </w:r>
      <w:r w:rsidR="009C4470">
        <w:rPr>
          <w:rFonts w:ascii="Times New Roman" w:hAnsi="Times New Roman"/>
          <w:b/>
          <w:i w:val="0"/>
          <w:color w:val="auto"/>
          <w:u w:val="single"/>
        </w:rPr>
        <w:t xml:space="preserve">Commencement or Early </w:t>
      </w:r>
      <w:r w:rsidR="00E10E06">
        <w:rPr>
          <w:rFonts w:ascii="Times New Roman" w:hAnsi="Times New Roman"/>
          <w:b/>
          <w:i w:val="0"/>
          <w:color w:val="auto"/>
          <w:u w:val="single"/>
        </w:rPr>
        <w:t>Start Request</w:t>
      </w:r>
      <w:r w:rsidR="00CF450C">
        <w:rPr>
          <w:rFonts w:ascii="Times New Roman" w:hAnsi="Times New Roman"/>
          <w:b/>
          <w:i w:val="0"/>
          <w:color w:val="auto"/>
          <w:u w:val="single"/>
        </w:rPr>
        <w:t>:</w:t>
      </w:r>
    </w:p>
    <w:p w14:paraId="4C626A6E" w14:textId="641567D4" w:rsidR="00667490" w:rsidRPr="006825E4" w:rsidRDefault="00667490" w:rsidP="006825E4">
      <w:pPr>
        <w:ind w:left="720"/>
        <w:rPr>
          <w:rFonts w:eastAsiaTheme="minorEastAsia"/>
          <w:noProof/>
          <w:color w:val="1F497D"/>
          <w:sz w:val="24"/>
          <w:szCs w:val="24"/>
        </w:rPr>
      </w:pPr>
      <w:r w:rsidRPr="00CF450C">
        <w:rPr>
          <w:rFonts w:ascii="Times New Roman" w:hAnsi="Times New Roman"/>
        </w:rPr>
        <w:t>The lender</w:t>
      </w:r>
      <w:r w:rsidR="00964616" w:rsidRPr="00CF450C">
        <w:rPr>
          <w:rFonts w:ascii="Times New Roman" w:hAnsi="Times New Roman"/>
        </w:rPr>
        <w:t xml:space="preserve"> must</w:t>
      </w:r>
      <w:r w:rsidRPr="00CF450C">
        <w:rPr>
          <w:rFonts w:ascii="Times New Roman" w:hAnsi="Times New Roman"/>
        </w:rPr>
        <w:t xml:space="preserve"> submit the following documentation</w:t>
      </w:r>
      <w:r w:rsidR="00964616" w:rsidRPr="00CF450C">
        <w:rPr>
          <w:rFonts w:ascii="Times New Roman" w:hAnsi="Times New Roman"/>
        </w:rPr>
        <w:t xml:space="preserve"> to </w:t>
      </w:r>
      <w:r w:rsidR="00835A09">
        <w:rPr>
          <w:rFonts w:ascii="Times New Roman" w:hAnsi="Times New Roman"/>
        </w:rPr>
        <w:t>Mike Luke</w:t>
      </w:r>
      <w:r w:rsidR="00964616" w:rsidRPr="00CF450C">
        <w:rPr>
          <w:rFonts w:ascii="Times New Roman" w:hAnsi="Times New Roman"/>
        </w:rPr>
        <w:t xml:space="preserve"> at </w:t>
      </w:r>
      <w:r w:rsidR="006825E4" w:rsidRPr="006825E4">
        <w:rPr>
          <w:rFonts w:ascii="Times New Roman" w:hAnsi="Times New Roman"/>
        </w:rPr>
        <w:t>U.S. Dept. of HUD, Office of Healthcare Programs, 212 3rd Avenue South, Suite 1250, Minneapolis, MN 55401</w:t>
      </w:r>
    </w:p>
    <w:p w14:paraId="7699EAC1" w14:textId="77777777" w:rsidR="00E352F6" w:rsidRDefault="00CD065F" w:rsidP="00667490">
      <w:pPr>
        <w:pStyle w:val="PlainText"/>
        <w:numPr>
          <w:ilvl w:val="0"/>
          <w:numId w:val="3"/>
        </w:numPr>
        <w:rPr>
          <w:rFonts w:ascii="Times New Roman" w:hAnsi="Times New Roman"/>
          <w:i w:val="0"/>
          <w:color w:val="auto"/>
        </w:rPr>
      </w:pPr>
      <w:r>
        <w:rPr>
          <w:rFonts w:ascii="Times New Roman" w:hAnsi="Times New Roman"/>
          <w:i w:val="0"/>
          <w:color w:val="auto"/>
        </w:rPr>
        <w:t>Early Start Application Checklist</w:t>
      </w:r>
    </w:p>
    <w:p w14:paraId="09CFE46E" w14:textId="77777777" w:rsidR="00667490" w:rsidRDefault="001032AB" w:rsidP="00667490">
      <w:pPr>
        <w:pStyle w:val="PlainText"/>
        <w:numPr>
          <w:ilvl w:val="0"/>
          <w:numId w:val="3"/>
        </w:numPr>
        <w:rPr>
          <w:rFonts w:ascii="Times New Roman" w:hAnsi="Times New Roman"/>
          <w:i w:val="0"/>
          <w:color w:val="auto"/>
        </w:rPr>
      </w:pPr>
      <w:r>
        <w:rPr>
          <w:rFonts w:ascii="Times New Roman" w:hAnsi="Times New Roman"/>
          <w:i w:val="0"/>
          <w:color w:val="auto"/>
        </w:rPr>
        <w:t>Inspection</w:t>
      </w:r>
      <w:r w:rsidR="00667490">
        <w:rPr>
          <w:rFonts w:ascii="Times New Roman" w:hAnsi="Times New Roman"/>
          <w:i w:val="0"/>
          <w:color w:val="auto"/>
        </w:rPr>
        <w:t xml:space="preserve"> Fee</w:t>
      </w:r>
    </w:p>
    <w:p w14:paraId="077AFC3F" w14:textId="512CC883" w:rsidR="00667490" w:rsidRPr="009C4470" w:rsidRDefault="00667490" w:rsidP="009C4470">
      <w:pPr>
        <w:pStyle w:val="PlainText"/>
        <w:numPr>
          <w:ilvl w:val="0"/>
          <w:numId w:val="3"/>
        </w:numPr>
        <w:rPr>
          <w:rFonts w:ascii="Times New Roman" w:hAnsi="Times New Roman"/>
          <w:i w:val="0"/>
          <w:color w:val="auto"/>
        </w:rPr>
      </w:pPr>
      <w:r>
        <w:rPr>
          <w:rFonts w:ascii="Times New Roman" w:hAnsi="Times New Roman"/>
          <w:i w:val="0"/>
          <w:color w:val="auto"/>
        </w:rPr>
        <w:t xml:space="preserve">Electronic </w:t>
      </w:r>
      <w:r w:rsidRPr="00667490">
        <w:rPr>
          <w:rFonts w:ascii="Times New Roman" w:hAnsi="Times New Roman"/>
          <w:i w:val="0"/>
          <w:color w:val="auto"/>
        </w:rPr>
        <w:t>Copy (CD or thumb drive) of the</w:t>
      </w:r>
      <w:r>
        <w:rPr>
          <w:rFonts w:ascii="Times New Roman" w:hAnsi="Times New Roman"/>
          <w:i w:val="0"/>
          <w:color w:val="auto"/>
        </w:rPr>
        <w:t xml:space="preserve"> </w:t>
      </w:r>
      <w:r w:rsidR="001032AB">
        <w:rPr>
          <w:rFonts w:ascii="Times New Roman" w:hAnsi="Times New Roman"/>
          <w:i w:val="0"/>
          <w:color w:val="auto"/>
        </w:rPr>
        <w:t>Early Start</w:t>
      </w:r>
      <w:r w:rsidR="005520E7">
        <w:rPr>
          <w:rFonts w:ascii="Times New Roman" w:hAnsi="Times New Roman"/>
          <w:i w:val="0"/>
          <w:color w:val="auto"/>
        </w:rPr>
        <w:t>/Early Commencement</w:t>
      </w:r>
      <w:r w:rsidRPr="00667490">
        <w:rPr>
          <w:rFonts w:ascii="Times New Roman" w:hAnsi="Times New Roman"/>
          <w:i w:val="0"/>
          <w:color w:val="auto"/>
        </w:rPr>
        <w:t xml:space="preserve"> Application.</w:t>
      </w:r>
      <w:r w:rsidRPr="009C4470">
        <w:rPr>
          <w:rFonts w:ascii="Times New Roman" w:hAnsi="Times New Roman"/>
          <w:i w:val="0"/>
          <w:color w:val="auto"/>
        </w:rPr>
        <w:t xml:space="preserve"> </w:t>
      </w:r>
    </w:p>
    <w:p w14:paraId="142BBDC7" w14:textId="77777777" w:rsidR="00E352F6" w:rsidRPr="00E352F6" w:rsidRDefault="00E352F6" w:rsidP="00E352F6">
      <w:pPr>
        <w:pStyle w:val="PlainText"/>
        <w:rPr>
          <w:rFonts w:ascii="Times New Roman" w:hAnsi="Times New Roman"/>
          <w:i w:val="0"/>
          <w:color w:val="auto"/>
        </w:rPr>
      </w:pPr>
    </w:p>
    <w:p w14:paraId="6D1C3A4E" w14:textId="77777777" w:rsidR="00CF450C" w:rsidRDefault="009D4C21" w:rsidP="00612EB0">
      <w:pPr>
        <w:pStyle w:val="ListParagraph"/>
        <w:numPr>
          <w:ilvl w:val="0"/>
          <w:numId w:val="4"/>
        </w:numPr>
        <w:spacing w:line="240" w:lineRule="auto"/>
        <w:rPr>
          <w:rFonts w:ascii="Times New Roman" w:hAnsi="Times New Roman"/>
          <w:b/>
          <w:u w:val="single"/>
        </w:rPr>
      </w:pPr>
      <w:r w:rsidRPr="00CF450C">
        <w:rPr>
          <w:rFonts w:ascii="Times New Roman" w:hAnsi="Times New Roman"/>
          <w:b/>
          <w:u w:val="single"/>
        </w:rPr>
        <w:t>Electronic Naming Conventions</w:t>
      </w:r>
      <w:r w:rsidR="00CF450C">
        <w:rPr>
          <w:rFonts w:ascii="Times New Roman" w:hAnsi="Times New Roman"/>
          <w:b/>
          <w:u w:val="single"/>
        </w:rPr>
        <w:t>:</w:t>
      </w:r>
    </w:p>
    <w:p w14:paraId="6EF5B952" w14:textId="77777777" w:rsidR="00CA0281" w:rsidRPr="00CF450C" w:rsidRDefault="00CA0281" w:rsidP="00CF450C">
      <w:pPr>
        <w:pStyle w:val="ListParagraph"/>
        <w:spacing w:line="240" w:lineRule="auto"/>
        <w:rPr>
          <w:rFonts w:ascii="Times New Roman" w:hAnsi="Times New Roman"/>
          <w:b/>
          <w:u w:val="single"/>
        </w:rPr>
      </w:pPr>
      <w:r w:rsidRPr="00CF450C">
        <w:rPr>
          <w:rFonts w:ascii="Times New Roman" w:eastAsia="Times New Roman" w:hAnsi="Times New Roman" w:cs="Times New Roman"/>
          <w:sz w:val="24"/>
          <w:szCs w:val="24"/>
        </w:rPr>
        <w:t xml:space="preserve">Lenders are to follow the below instructions when saving documents on a disc, thumb drive etc. when submitting applications for processing.  </w:t>
      </w:r>
    </w:p>
    <w:p w14:paraId="63D369B6" w14:textId="77777777" w:rsidR="00CA0281" w:rsidRPr="00CF450C" w:rsidRDefault="00CA0281" w:rsidP="00CF450C">
      <w:pPr>
        <w:pStyle w:val="ListParagraph"/>
        <w:numPr>
          <w:ilvl w:val="0"/>
          <w:numId w:val="2"/>
        </w:numPr>
        <w:spacing w:after="0" w:line="240" w:lineRule="auto"/>
        <w:rPr>
          <w:rFonts w:ascii="Times New Roman" w:eastAsia="Times New Roman" w:hAnsi="Times New Roman" w:cs="Times New Roman"/>
          <w:sz w:val="24"/>
          <w:szCs w:val="24"/>
        </w:rPr>
      </w:pPr>
      <w:r w:rsidRPr="00CF450C">
        <w:rPr>
          <w:rFonts w:ascii="Times New Roman" w:eastAsia="Times New Roman" w:hAnsi="Times New Roman" w:cs="Times New Roman"/>
          <w:sz w:val="24"/>
          <w:szCs w:val="24"/>
        </w:rPr>
        <w:t xml:space="preserve">Use no more than 40 characters when naming files </w:t>
      </w:r>
    </w:p>
    <w:p w14:paraId="408B4CC0" w14:textId="77777777" w:rsidR="00CA0281" w:rsidRDefault="00CF450C" w:rsidP="00D971ED">
      <w:pPr>
        <w:numPr>
          <w:ilvl w:val="0"/>
          <w:numId w:val="2"/>
        </w:numPr>
        <w:spacing w:after="0" w:line="240" w:lineRule="auto"/>
        <w:contextualSpacing/>
        <w:rPr>
          <w:rFonts w:ascii="Times New Roman" w:eastAsia="Times New Roman" w:hAnsi="Times New Roman" w:cs="Times New Roman"/>
          <w:sz w:val="24"/>
          <w:szCs w:val="24"/>
        </w:rPr>
      </w:pPr>
      <w:r w:rsidRPr="00CF450C">
        <w:rPr>
          <w:rFonts w:ascii="Times New Roman" w:eastAsia="Times New Roman" w:hAnsi="Times New Roman" w:cs="Times New Roman"/>
          <w:sz w:val="24"/>
          <w:szCs w:val="24"/>
          <w:u w:val="single"/>
        </w:rPr>
        <w:t>Please use only letters, numbers and underscores</w:t>
      </w:r>
      <w:r w:rsidRPr="00CF450C">
        <w:rPr>
          <w:rFonts w:ascii="Times New Roman" w:eastAsia="Times New Roman" w:hAnsi="Times New Roman" w:cs="Times New Roman"/>
          <w:sz w:val="24"/>
          <w:szCs w:val="24"/>
        </w:rPr>
        <w:t xml:space="preserve"> when naming files</w:t>
      </w:r>
      <w:r>
        <w:rPr>
          <w:rFonts w:ascii="Times New Roman" w:eastAsia="Times New Roman" w:hAnsi="Times New Roman" w:cs="Times New Roman"/>
          <w:sz w:val="24"/>
          <w:szCs w:val="24"/>
        </w:rPr>
        <w:t xml:space="preserve">.  </w:t>
      </w:r>
      <w:r w:rsidR="00CA0281">
        <w:rPr>
          <w:rFonts w:ascii="Times New Roman" w:eastAsia="Times New Roman" w:hAnsi="Times New Roman" w:cs="Times New Roman"/>
          <w:sz w:val="24"/>
          <w:szCs w:val="24"/>
        </w:rPr>
        <w:t>A</w:t>
      </w:r>
      <w:r w:rsidR="00CA0281" w:rsidRPr="00667490">
        <w:rPr>
          <w:rFonts w:ascii="Times New Roman" w:eastAsia="Times New Roman" w:hAnsi="Times New Roman" w:cs="Times New Roman"/>
          <w:sz w:val="24"/>
          <w:szCs w:val="24"/>
        </w:rPr>
        <w:t xml:space="preserve">void using special characters   \ </w:t>
      </w:r>
      <w:proofErr w:type="gramStart"/>
      <w:r w:rsidR="00CA0281" w:rsidRPr="00667490">
        <w:rPr>
          <w:rFonts w:ascii="Times New Roman" w:eastAsia="Times New Roman" w:hAnsi="Times New Roman" w:cs="Times New Roman"/>
          <w:sz w:val="24"/>
          <w:szCs w:val="24"/>
        </w:rPr>
        <w:t>/ :</w:t>
      </w:r>
      <w:proofErr w:type="gramEnd"/>
      <w:r w:rsidR="00CA0281" w:rsidRPr="00667490">
        <w:rPr>
          <w:rFonts w:ascii="Times New Roman" w:eastAsia="Times New Roman" w:hAnsi="Times New Roman" w:cs="Times New Roman"/>
          <w:sz w:val="24"/>
          <w:szCs w:val="24"/>
        </w:rPr>
        <w:t xml:space="preserve"> * ? " &lt; &gt; | # { } % ~ &amp;  as part of the file name</w:t>
      </w:r>
      <w:r w:rsidR="00CA0281" w:rsidRPr="00CA0281">
        <w:rPr>
          <w:rFonts w:ascii="Times New Roman" w:eastAsia="Times New Roman" w:hAnsi="Times New Roman" w:cs="Times New Roman"/>
          <w:sz w:val="24"/>
          <w:szCs w:val="24"/>
        </w:rPr>
        <w:t xml:space="preserve"> </w:t>
      </w:r>
      <w:r w:rsidR="00CA0281">
        <w:rPr>
          <w:rFonts w:ascii="Times New Roman" w:eastAsia="Times New Roman" w:hAnsi="Times New Roman" w:cs="Times New Roman"/>
          <w:sz w:val="24"/>
          <w:szCs w:val="24"/>
        </w:rPr>
        <w:t xml:space="preserve">(the software used by ORCF </w:t>
      </w:r>
      <w:r w:rsidR="00CA0281" w:rsidRPr="00667490">
        <w:rPr>
          <w:rFonts w:ascii="Times New Roman" w:eastAsia="Times New Roman" w:hAnsi="Times New Roman" w:cs="Times New Roman"/>
          <w:sz w:val="24"/>
          <w:szCs w:val="24"/>
        </w:rPr>
        <w:t>wil</w:t>
      </w:r>
      <w:r w:rsidR="00CA0281">
        <w:rPr>
          <w:rFonts w:ascii="Times New Roman" w:eastAsia="Times New Roman" w:hAnsi="Times New Roman" w:cs="Times New Roman"/>
          <w:sz w:val="24"/>
          <w:szCs w:val="24"/>
        </w:rPr>
        <w:t>l not accept special characters)</w:t>
      </w:r>
    </w:p>
    <w:p w14:paraId="3B0C2F3A" w14:textId="77777777" w:rsidR="00CA0281" w:rsidRPr="00CA0281" w:rsidRDefault="00CA0281" w:rsidP="00D971ED">
      <w:pPr>
        <w:pStyle w:val="ListParagraph"/>
        <w:numPr>
          <w:ilvl w:val="0"/>
          <w:numId w:val="2"/>
        </w:numPr>
        <w:spacing w:after="120" w:line="240" w:lineRule="auto"/>
        <w:rPr>
          <w:rFonts w:ascii="Times New Roman" w:hAnsi="Times New Roman" w:cs="Times New Roman"/>
          <w:sz w:val="24"/>
          <w:szCs w:val="24"/>
        </w:rPr>
      </w:pPr>
      <w:r w:rsidRPr="00CA0281">
        <w:rPr>
          <w:rFonts w:ascii="Times New Roman" w:hAnsi="Times New Roman" w:cs="Times New Roman"/>
          <w:sz w:val="24"/>
          <w:szCs w:val="24"/>
        </w:rPr>
        <w:lastRenderedPageBreak/>
        <w:t xml:space="preserve">Due to server limitations, please ensure that all electronic documents are </w:t>
      </w:r>
      <w:r w:rsidRPr="00C33EF7">
        <w:rPr>
          <w:rFonts w:ascii="Times New Roman" w:hAnsi="Times New Roman" w:cs="Times New Roman"/>
          <w:sz w:val="24"/>
          <w:szCs w:val="24"/>
          <w:u w:val="single"/>
        </w:rPr>
        <w:t>less than 50 megabytes in size</w:t>
      </w:r>
      <w:r w:rsidRPr="00CA0281">
        <w:rPr>
          <w:rFonts w:ascii="Times New Roman" w:hAnsi="Times New Roman" w:cs="Times New Roman"/>
          <w:sz w:val="24"/>
          <w:szCs w:val="24"/>
        </w:rPr>
        <w:t>.</w:t>
      </w:r>
      <w:r w:rsidR="00CF450C">
        <w:rPr>
          <w:rFonts w:ascii="Times New Roman" w:hAnsi="Times New Roman" w:cs="Times New Roman"/>
          <w:sz w:val="24"/>
          <w:szCs w:val="24"/>
        </w:rPr>
        <w:t xml:space="preserve"> </w:t>
      </w:r>
      <w:r w:rsidRPr="00CA0281">
        <w:rPr>
          <w:rFonts w:ascii="Times New Roman" w:hAnsi="Times New Roman" w:cs="Times New Roman"/>
          <w:sz w:val="24"/>
          <w:szCs w:val="24"/>
        </w:rPr>
        <w:t xml:space="preserve"> Please separate extremely large documents into smaller sections of 50 </w:t>
      </w:r>
      <w:r w:rsidRPr="00D971ED">
        <w:rPr>
          <w:rFonts w:ascii="Times New Roman" w:eastAsia="Times New Roman" w:hAnsi="Times New Roman" w:cs="Times New Roman"/>
          <w:sz w:val="24"/>
          <w:szCs w:val="24"/>
        </w:rPr>
        <w:t>MB or less.</w:t>
      </w:r>
      <w:r w:rsidRPr="00CA0281">
        <w:rPr>
          <w:rFonts w:ascii="Times New Roman" w:hAnsi="Times New Roman" w:cs="Times New Roman"/>
          <w:sz w:val="24"/>
          <w:szCs w:val="24"/>
        </w:rPr>
        <w:t xml:space="preserve"> </w:t>
      </w:r>
    </w:p>
    <w:p w14:paraId="5D7C96DD" w14:textId="77777777" w:rsidR="00CA0281" w:rsidRPr="00667490" w:rsidRDefault="00CA0281" w:rsidP="00D971ED">
      <w:pPr>
        <w:numPr>
          <w:ilvl w:val="0"/>
          <w:numId w:val="2"/>
        </w:numPr>
        <w:spacing w:after="0" w:line="240" w:lineRule="auto"/>
        <w:contextualSpacing/>
        <w:rPr>
          <w:rFonts w:ascii="Times New Roman" w:eastAsia="Times New Roman" w:hAnsi="Times New Roman" w:cs="Times New Roman"/>
          <w:sz w:val="24"/>
          <w:szCs w:val="24"/>
        </w:rPr>
      </w:pPr>
      <w:r w:rsidRPr="00667490">
        <w:rPr>
          <w:rFonts w:ascii="Times New Roman" w:eastAsia="Times New Roman" w:hAnsi="Times New Roman" w:cs="Times New Roman"/>
          <w:sz w:val="24"/>
          <w:szCs w:val="24"/>
        </w:rPr>
        <w:t xml:space="preserve">Avoid adding the assigned FHA number in the file name, it only adds characters. </w:t>
      </w:r>
    </w:p>
    <w:p w14:paraId="0FB4917A" w14:textId="77777777" w:rsidR="00CA0281" w:rsidRDefault="00B20DFE" w:rsidP="00D971ED">
      <w:pPr>
        <w:numPr>
          <w:ilvl w:val="0"/>
          <w:numId w:val="2"/>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Avoid using spaces.  </w:t>
      </w:r>
      <w:r w:rsidR="00CA0281" w:rsidRPr="00667490">
        <w:rPr>
          <w:rFonts w:ascii="Times New Roman" w:eastAsia="Times New Roman" w:hAnsi="Times New Roman" w:cs="Times New Roman"/>
          <w:sz w:val="24"/>
          <w:szCs w:val="24"/>
        </w:rPr>
        <w:t>Each space or blank space incorporated in a document name is translated into 3 characters when using SharePoint software. Using either an underline _ or dash – is counted as one character and is an acceptable alternative.</w:t>
      </w:r>
    </w:p>
    <w:p w14:paraId="1D3DAC18" w14:textId="77777777" w:rsidR="00E352F6" w:rsidRPr="00E352F6" w:rsidRDefault="00E352F6" w:rsidP="00E352F6">
      <w:pPr>
        <w:pStyle w:val="PlainText"/>
        <w:rPr>
          <w:rFonts w:ascii="Times New Roman" w:hAnsi="Times New Roman"/>
          <w:i w:val="0"/>
          <w:color w:val="auto"/>
        </w:rPr>
      </w:pPr>
      <w:bookmarkStart w:id="1" w:name="_Toc326228252"/>
    </w:p>
    <w:bookmarkEnd w:id="1"/>
    <w:p w14:paraId="61FFE617" w14:textId="77777777" w:rsidR="00667490" w:rsidRPr="00F13F46" w:rsidRDefault="00E10E06" w:rsidP="00612EB0">
      <w:pPr>
        <w:pStyle w:val="ListParagraph"/>
        <w:numPr>
          <w:ilvl w:val="0"/>
          <w:numId w:val="4"/>
        </w:numPr>
        <w:rPr>
          <w:rFonts w:ascii="Times New Roman" w:hAnsi="Times New Roman" w:cs="Times New Roman"/>
          <w:sz w:val="24"/>
          <w:szCs w:val="24"/>
          <w:u w:val="single"/>
        </w:rPr>
      </w:pPr>
      <w:r>
        <w:rPr>
          <w:rFonts w:ascii="Times New Roman" w:hAnsi="Times New Roman" w:cs="Times New Roman"/>
          <w:b/>
          <w:sz w:val="24"/>
          <w:szCs w:val="24"/>
          <w:u w:val="single"/>
        </w:rPr>
        <w:t>Building Permits:</w:t>
      </w:r>
    </w:p>
    <w:p w14:paraId="312AE43C" w14:textId="77777777" w:rsidR="00F13F46" w:rsidRDefault="00F13F46" w:rsidP="00F13F46">
      <w:pPr>
        <w:pStyle w:val="ListParagraph"/>
        <w:rPr>
          <w:rFonts w:ascii="Times New Roman" w:hAnsi="Times New Roman" w:cs="Times New Roman"/>
          <w:b/>
          <w:sz w:val="24"/>
          <w:szCs w:val="24"/>
        </w:rPr>
      </w:pPr>
      <w:r>
        <w:rPr>
          <w:rFonts w:ascii="Times New Roman" w:hAnsi="Times New Roman" w:cs="Times New Roman"/>
          <w:sz w:val="24"/>
          <w:szCs w:val="24"/>
        </w:rPr>
        <w:t>The checklist requires building permits to be submitted with the Early</w:t>
      </w:r>
      <w:r w:rsidR="00612EB0">
        <w:rPr>
          <w:rFonts w:ascii="Times New Roman" w:hAnsi="Times New Roman" w:cs="Times New Roman"/>
          <w:sz w:val="24"/>
          <w:szCs w:val="24"/>
        </w:rPr>
        <w:t xml:space="preserve"> Commencement/Early</w:t>
      </w:r>
      <w:r>
        <w:rPr>
          <w:rFonts w:ascii="Times New Roman" w:hAnsi="Times New Roman" w:cs="Times New Roman"/>
          <w:sz w:val="24"/>
          <w:szCs w:val="24"/>
        </w:rPr>
        <w:t xml:space="preserve"> Start Application.  If t</w:t>
      </w:r>
      <w:r w:rsidR="00F76A9E">
        <w:rPr>
          <w:rFonts w:ascii="Times New Roman" w:hAnsi="Times New Roman" w:cs="Times New Roman"/>
          <w:sz w:val="24"/>
          <w:szCs w:val="24"/>
        </w:rPr>
        <w:t xml:space="preserve">here are practical reasons why </w:t>
      </w:r>
      <w:r>
        <w:rPr>
          <w:rFonts w:ascii="Times New Roman" w:hAnsi="Times New Roman" w:cs="Times New Roman"/>
          <w:sz w:val="24"/>
          <w:szCs w:val="24"/>
        </w:rPr>
        <w:t>the building permit is unable to be submitted at the</w:t>
      </w:r>
      <w:r w:rsidR="00F76A9E">
        <w:rPr>
          <w:rFonts w:ascii="Times New Roman" w:hAnsi="Times New Roman" w:cs="Times New Roman"/>
          <w:sz w:val="24"/>
          <w:szCs w:val="24"/>
        </w:rPr>
        <w:t xml:space="preserve"> same time as the </w:t>
      </w:r>
      <w:r>
        <w:rPr>
          <w:rFonts w:ascii="Times New Roman" w:hAnsi="Times New Roman" w:cs="Times New Roman"/>
          <w:sz w:val="24"/>
          <w:szCs w:val="24"/>
        </w:rPr>
        <w:t>Early</w:t>
      </w:r>
      <w:r w:rsidR="00612EB0">
        <w:rPr>
          <w:rFonts w:ascii="Times New Roman" w:hAnsi="Times New Roman" w:cs="Times New Roman"/>
          <w:sz w:val="24"/>
          <w:szCs w:val="24"/>
        </w:rPr>
        <w:t xml:space="preserve"> Commencement/Early</w:t>
      </w:r>
      <w:r>
        <w:rPr>
          <w:rFonts w:ascii="Times New Roman" w:hAnsi="Times New Roman" w:cs="Times New Roman"/>
          <w:sz w:val="24"/>
          <w:szCs w:val="24"/>
        </w:rPr>
        <w:t xml:space="preserve"> Start Application, please discuss this with the OHP underwriter, once assigned.</w:t>
      </w:r>
      <w:r w:rsidR="00835A09">
        <w:rPr>
          <w:rFonts w:ascii="Times New Roman" w:hAnsi="Times New Roman" w:cs="Times New Roman"/>
          <w:sz w:val="24"/>
          <w:szCs w:val="24"/>
        </w:rPr>
        <w:t xml:space="preserve">  </w:t>
      </w:r>
      <w:r w:rsidR="00835A09">
        <w:rPr>
          <w:rFonts w:ascii="Times New Roman" w:hAnsi="Times New Roman" w:cs="Times New Roman"/>
          <w:b/>
          <w:sz w:val="24"/>
          <w:szCs w:val="24"/>
        </w:rPr>
        <w:t>ORCF will not issue an</w:t>
      </w:r>
      <w:r w:rsidR="00835A09" w:rsidRPr="00835A09">
        <w:rPr>
          <w:rFonts w:ascii="Times New Roman" w:hAnsi="Times New Roman" w:cs="Times New Roman"/>
          <w:b/>
          <w:sz w:val="24"/>
          <w:szCs w:val="24"/>
        </w:rPr>
        <w:t xml:space="preserve"> Early Start or Early Commen</w:t>
      </w:r>
      <w:r w:rsidR="00835A09">
        <w:rPr>
          <w:rFonts w:ascii="Times New Roman" w:hAnsi="Times New Roman" w:cs="Times New Roman"/>
          <w:b/>
          <w:sz w:val="24"/>
          <w:szCs w:val="24"/>
        </w:rPr>
        <w:t>cement Approval Letter</w:t>
      </w:r>
      <w:r w:rsidR="00835A09" w:rsidRPr="00835A09">
        <w:rPr>
          <w:rFonts w:ascii="Times New Roman" w:hAnsi="Times New Roman" w:cs="Times New Roman"/>
          <w:b/>
          <w:sz w:val="24"/>
          <w:szCs w:val="24"/>
        </w:rPr>
        <w:t xml:space="preserve"> without the Building Permits.</w:t>
      </w:r>
    </w:p>
    <w:p w14:paraId="5582B081" w14:textId="77777777" w:rsidR="00612EB0" w:rsidRDefault="00612EB0" w:rsidP="00F13F46">
      <w:pPr>
        <w:pStyle w:val="ListParagraph"/>
        <w:rPr>
          <w:rFonts w:ascii="Times New Roman" w:hAnsi="Times New Roman" w:cs="Times New Roman"/>
          <w:b/>
          <w:sz w:val="24"/>
          <w:szCs w:val="24"/>
        </w:rPr>
      </w:pPr>
    </w:p>
    <w:p w14:paraId="11BA357C" w14:textId="77777777" w:rsidR="00612EB0" w:rsidRDefault="00612EB0" w:rsidP="00612EB0">
      <w:pPr>
        <w:pStyle w:val="PlainText"/>
        <w:numPr>
          <w:ilvl w:val="0"/>
          <w:numId w:val="4"/>
        </w:numPr>
        <w:rPr>
          <w:rFonts w:ascii="Times New Roman" w:hAnsi="Times New Roman"/>
          <w:i w:val="0"/>
          <w:color w:val="auto"/>
        </w:rPr>
      </w:pPr>
      <w:r>
        <w:rPr>
          <w:rFonts w:ascii="Times New Roman" w:hAnsi="Times New Roman"/>
          <w:b/>
          <w:i w:val="0"/>
          <w:color w:val="auto"/>
          <w:u w:val="single"/>
        </w:rPr>
        <w:t>Assignment to an OHP Underwriter:</w:t>
      </w:r>
      <w:r>
        <w:rPr>
          <w:rFonts w:ascii="Times New Roman" w:hAnsi="Times New Roman"/>
          <w:i w:val="0"/>
          <w:color w:val="auto"/>
        </w:rPr>
        <w:t xml:space="preserve">  </w:t>
      </w:r>
    </w:p>
    <w:p w14:paraId="2FA289C0" w14:textId="77777777" w:rsidR="00612EB0" w:rsidRDefault="00612EB0" w:rsidP="00612EB0">
      <w:pPr>
        <w:pStyle w:val="PlainText"/>
        <w:ind w:left="720"/>
        <w:rPr>
          <w:rFonts w:ascii="Times New Roman" w:hAnsi="Times New Roman"/>
          <w:i w:val="0"/>
          <w:color w:val="auto"/>
        </w:rPr>
      </w:pPr>
      <w:r>
        <w:rPr>
          <w:rFonts w:ascii="Times New Roman" w:hAnsi="Times New Roman"/>
          <w:color w:val="auto"/>
          <w:u w:val="single"/>
        </w:rPr>
        <w:t>Early Commencement projects:</w:t>
      </w:r>
      <w:r>
        <w:rPr>
          <w:rFonts w:ascii="Times New Roman" w:hAnsi="Times New Roman"/>
          <w:i w:val="0"/>
          <w:color w:val="auto"/>
        </w:rPr>
        <w:t xml:space="preserve">  Once the Electronic Submission of the Early Commencement Request is received, the project will be placed in the “Other Queue” until an OHP underwriter is assigned to review the submission and coordinate the review process.  </w:t>
      </w:r>
    </w:p>
    <w:p w14:paraId="098B4AF8" w14:textId="77777777" w:rsidR="00612EB0" w:rsidRPr="00612EB0" w:rsidRDefault="00612EB0" w:rsidP="00612EB0">
      <w:pPr>
        <w:pStyle w:val="PlainText"/>
        <w:ind w:left="720"/>
        <w:rPr>
          <w:rFonts w:ascii="Times New Roman" w:hAnsi="Times New Roman"/>
          <w:i w:val="0"/>
          <w:color w:val="auto"/>
        </w:rPr>
      </w:pPr>
      <w:r>
        <w:rPr>
          <w:rFonts w:ascii="Times New Roman" w:hAnsi="Times New Roman"/>
          <w:color w:val="auto"/>
          <w:u w:val="single"/>
        </w:rPr>
        <w:t>Early Start projects:</w:t>
      </w:r>
      <w:r>
        <w:rPr>
          <w:rFonts w:ascii="Times New Roman" w:hAnsi="Times New Roman"/>
          <w:i w:val="0"/>
          <w:color w:val="auto"/>
        </w:rPr>
        <w:t xml:space="preserve">  Once the Electronic Submission of the Early Start Request is received, the previously assigned OHP underwriter will review the submission and coordinate the review process.  </w:t>
      </w:r>
    </w:p>
    <w:p w14:paraId="3FC7B2C2" w14:textId="77777777" w:rsidR="00D231CD" w:rsidRDefault="00D231CD" w:rsidP="00F13F46">
      <w:pPr>
        <w:pStyle w:val="ListParagraph"/>
        <w:rPr>
          <w:rFonts w:ascii="Times New Roman" w:hAnsi="Times New Roman" w:cs="Times New Roman"/>
          <w:sz w:val="24"/>
          <w:szCs w:val="24"/>
        </w:rPr>
      </w:pPr>
    </w:p>
    <w:p w14:paraId="6B218BD3" w14:textId="77777777" w:rsidR="00FF37C8" w:rsidRPr="00CF450C" w:rsidRDefault="00FF37C8" w:rsidP="00FF37C8">
      <w:pPr>
        <w:pStyle w:val="PlainText"/>
        <w:ind w:left="720"/>
        <w:rPr>
          <w:rFonts w:ascii="Times New Roman" w:hAnsi="Times New Roman"/>
          <w:b/>
          <w:i w:val="0"/>
          <w:color w:val="auto"/>
          <w:u w:val="single"/>
        </w:rPr>
      </w:pPr>
    </w:p>
    <w:p w14:paraId="00FE0535" w14:textId="77777777" w:rsidR="00FF37C8" w:rsidRDefault="00FF37C8" w:rsidP="00DA4312">
      <w:pPr>
        <w:pStyle w:val="ListParagraph"/>
        <w:rPr>
          <w:rFonts w:ascii="Times New Roman" w:hAnsi="Times New Roman" w:cs="Times New Roman"/>
          <w:b/>
          <w:sz w:val="24"/>
          <w:szCs w:val="24"/>
          <w:u w:val="single"/>
        </w:rPr>
      </w:pPr>
    </w:p>
    <w:p w14:paraId="2C1A76EE" w14:textId="77777777" w:rsidR="00906C70" w:rsidRDefault="00906C70" w:rsidP="00906C70"/>
    <w:p w14:paraId="0E51568A" w14:textId="77777777" w:rsidR="00783F5F" w:rsidRPr="00906C70" w:rsidRDefault="00783F5F" w:rsidP="00404417">
      <w:pPr>
        <w:pStyle w:val="ListParagraph"/>
        <w:rPr>
          <w:rFonts w:ascii="Times New Roman" w:hAnsi="Times New Roman" w:cs="Times New Roman"/>
          <w:b/>
          <w:sz w:val="24"/>
          <w:szCs w:val="24"/>
          <w:u w:val="single"/>
        </w:rPr>
      </w:pPr>
    </w:p>
    <w:sectPr w:rsidR="00783F5F" w:rsidRPr="00906C7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3483B" w14:textId="77777777" w:rsidR="00324332" w:rsidRDefault="00324332" w:rsidP="001764A7">
      <w:pPr>
        <w:spacing w:after="0" w:line="240" w:lineRule="auto"/>
      </w:pPr>
      <w:r>
        <w:separator/>
      </w:r>
    </w:p>
  </w:endnote>
  <w:endnote w:type="continuationSeparator" w:id="0">
    <w:p w14:paraId="1C776FBE" w14:textId="77777777" w:rsidR="00324332" w:rsidRDefault="00324332" w:rsidP="00176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5E6E4" w14:textId="0B824660" w:rsidR="001764A7" w:rsidRPr="001764A7" w:rsidRDefault="001764A7">
    <w:pPr>
      <w:pStyle w:val="Footer"/>
      <w:rPr>
        <w:rFonts w:ascii="Times New Roman" w:hAnsi="Times New Roman" w:cs="Times New Roman"/>
        <w:sz w:val="20"/>
        <w:szCs w:val="20"/>
      </w:rPr>
    </w:pPr>
    <w:r w:rsidRPr="001764A7">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03B03763" wp14:editId="1A4985DE">
              <wp:simplePos x="0" y="0"/>
              <wp:positionH relativeFrom="column">
                <wp:posOffset>-7951</wp:posOffset>
              </wp:positionH>
              <wp:positionV relativeFrom="paragraph">
                <wp:posOffset>-72611</wp:posOffset>
              </wp:positionV>
              <wp:extent cx="6018861" cy="1"/>
              <wp:effectExtent l="0" t="0" r="20320" b="19050"/>
              <wp:wrapNone/>
              <wp:docPr id="1" name="Straight Connector 1"/>
              <wp:cNvGraphicFramePr/>
              <a:graphic xmlns:a="http://schemas.openxmlformats.org/drawingml/2006/main">
                <a:graphicData uri="http://schemas.microsoft.com/office/word/2010/wordprocessingShape">
                  <wps:wsp>
                    <wps:cNvCnPr/>
                    <wps:spPr>
                      <a:xfrm>
                        <a:off x="0" y="0"/>
                        <a:ext cx="6018861"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408CA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5.7pt" to="473.3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" strokecolor="black [3213]"/>
          </w:pict>
        </mc:Fallback>
      </mc:AlternateContent>
    </w:r>
    <w:r w:rsidRPr="001764A7">
      <w:rPr>
        <w:rFonts w:ascii="Times New Roman" w:hAnsi="Times New Roman" w:cs="Times New Roman"/>
        <w:sz w:val="20"/>
        <w:szCs w:val="20"/>
      </w:rPr>
      <w:t>Previous versions obsolete</w:t>
    </w:r>
    <w:r w:rsidRPr="001764A7">
      <w:rPr>
        <w:rFonts w:ascii="Times New Roman" w:hAnsi="Times New Roman" w:cs="Times New Roman"/>
        <w:sz w:val="20"/>
        <w:szCs w:val="20"/>
      </w:rPr>
      <w:ptab w:relativeTo="margin" w:alignment="center" w:leader="none"/>
    </w:r>
    <w:r w:rsidRPr="001764A7">
      <w:rPr>
        <w:rFonts w:ascii="Times New Roman" w:hAnsi="Times New Roman" w:cs="Times New Roman"/>
        <w:sz w:val="20"/>
        <w:szCs w:val="20"/>
      </w:rPr>
      <w:t xml:space="preserve">Page </w:t>
    </w:r>
    <w:r w:rsidRPr="001764A7">
      <w:rPr>
        <w:rFonts w:ascii="Times New Roman" w:hAnsi="Times New Roman" w:cs="Times New Roman"/>
        <w:b/>
        <w:sz w:val="20"/>
        <w:szCs w:val="20"/>
      </w:rPr>
      <w:fldChar w:fldCharType="begin"/>
    </w:r>
    <w:r w:rsidRPr="001764A7">
      <w:rPr>
        <w:rFonts w:ascii="Times New Roman" w:hAnsi="Times New Roman" w:cs="Times New Roman"/>
        <w:b/>
        <w:sz w:val="20"/>
        <w:szCs w:val="20"/>
      </w:rPr>
      <w:instrText xml:space="preserve"> PAGE  \* Arabic  \* MERGEFORMAT </w:instrText>
    </w:r>
    <w:r w:rsidRPr="001764A7">
      <w:rPr>
        <w:rFonts w:ascii="Times New Roman" w:hAnsi="Times New Roman" w:cs="Times New Roman"/>
        <w:b/>
        <w:sz w:val="20"/>
        <w:szCs w:val="20"/>
      </w:rPr>
      <w:fldChar w:fldCharType="separate"/>
    </w:r>
    <w:r w:rsidR="00976672">
      <w:rPr>
        <w:rFonts w:ascii="Times New Roman" w:hAnsi="Times New Roman" w:cs="Times New Roman"/>
        <w:b/>
        <w:noProof/>
        <w:sz w:val="20"/>
        <w:szCs w:val="20"/>
      </w:rPr>
      <w:t>1</w:t>
    </w:r>
    <w:r w:rsidRPr="001764A7">
      <w:rPr>
        <w:rFonts w:ascii="Times New Roman" w:hAnsi="Times New Roman" w:cs="Times New Roman"/>
        <w:b/>
        <w:sz w:val="20"/>
        <w:szCs w:val="20"/>
      </w:rPr>
      <w:fldChar w:fldCharType="end"/>
    </w:r>
    <w:r w:rsidRPr="001764A7">
      <w:rPr>
        <w:rFonts w:ascii="Times New Roman" w:hAnsi="Times New Roman" w:cs="Times New Roman"/>
        <w:sz w:val="20"/>
        <w:szCs w:val="20"/>
      </w:rPr>
      <w:t xml:space="preserve"> of </w:t>
    </w:r>
    <w:r w:rsidRPr="001764A7">
      <w:rPr>
        <w:rFonts w:ascii="Times New Roman" w:hAnsi="Times New Roman" w:cs="Times New Roman"/>
        <w:b/>
        <w:sz w:val="20"/>
        <w:szCs w:val="20"/>
      </w:rPr>
      <w:fldChar w:fldCharType="begin"/>
    </w:r>
    <w:r w:rsidRPr="001764A7">
      <w:rPr>
        <w:rFonts w:ascii="Times New Roman" w:hAnsi="Times New Roman" w:cs="Times New Roman"/>
        <w:b/>
        <w:sz w:val="20"/>
        <w:szCs w:val="20"/>
      </w:rPr>
      <w:instrText xml:space="preserve"> NUMPAGES  \* Arabic  \* MERGEFORMAT </w:instrText>
    </w:r>
    <w:r w:rsidRPr="001764A7">
      <w:rPr>
        <w:rFonts w:ascii="Times New Roman" w:hAnsi="Times New Roman" w:cs="Times New Roman"/>
        <w:b/>
        <w:sz w:val="20"/>
        <w:szCs w:val="20"/>
      </w:rPr>
      <w:fldChar w:fldCharType="separate"/>
    </w:r>
    <w:r w:rsidR="00976672">
      <w:rPr>
        <w:rFonts w:ascii="Times New Roman" w:hAnsi="Times New Roman" w:cs="Times New Roman"/>
        <w:b/>
        <w:noProof/>
        <w:sz w:val="20"/>
        <w:szCs w:val="20"/>
      </w:rPr>
      <w:t>3</w:t>
    </w:r>
    <w:r w:rsidRPr="001764A7">
      <w:rPr>
        <w:rFonts w:ascii="Times New Roman" w:hAnsi="Times New Roman" w:cs="Times New Roman"/>
        <w:b/>
        <w:sz w:val="20"/>
        <w:szCs w:val="20"/>
      </w:rPr>
      <w:fldChar w:fldCharType="end"/>
    </w:r>
    <w:r w:rsidRPr="001764A7">
      <w:rPr>
        <w:rFonts w:ascii="Times New Roman" w:hAnsi="Times New Roman" w:cs="Times New Roman"/>
        <w:sz w:val="20"/>
        <w:szCs w:val="20"/>
      </w:rPr>
      <w:ptab w:relativeTo="margin" w:alignment="right" w:leader="none"/>
    </w:r>
    <w:r w:rsidR="00676926">
      <w:rPr>
        <w:rFonts w:ascii="Times New Roman" w:hAnsi="Times New Roman" w:cs="Times New Roman"/>
        <w:sz w:val="20"/>
        <w:szCs w:val="20"/>
      </w:rPr>
      <w:t>February</w:t>
    </w:r>
    <w:r w:rsidR="005520E7">
      <w:rPr>
        <w:rFonts w:ascii="Times New Roman" w:hAnsi="Times New Roman" w:cs="Times New Roman"/>
        <w:sz w:val="20"/>
        <w:szCs w:val="20"/>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65B23" w14:textId="77777777" w:rsidR="00324332" w:rsidRDefault="00324332" w:rsidP="001764A7">
      <w:pPr>
        <w:spacing w:after="0" w:line="240" w:lineRule="auto"/>
      </w:pPr>
      <w:r>
        <w:separator/>
      </w:r>
    </w:p>
  </w:footnote>
  <w:footnote w:type="continuationSeparator" w:id="0">
    <w:p w14:paraId="1ED35D09" w14:textId="77777777" w:rsidR="00324332" w:rsidRDefault="00324332" w:rsidP="001764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7FC7"/>
    <w:multiLevelType w:val="hybridMultilevel"/>
    <w:tmpl w:val="AE80D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7796E"/>
    <w:multiLevelType w:val="hybridMultilevel"/>
    <w:tmpl w:val="751E945C"/>
    <w:lvl w:ilvl="0" w:tplc="C1B84E1A">
      <w:start w:val="1"/>
      <w:numFmt w:val="decimal"/>
      <w:lvlText w:val="%1."/>
      <w:lvlJc w:val="left"/>
      <w:pPr>
        <w:ind w:left="720" w:hanging="360"/>
      </w:pPr>
      <w:rPr>
        <w:rFonts w:hint="default"/>
        <w:b w:val="0"/>
      </w:rPr>
    </w:lvl>
    <w:lvl w:ilvl="1" w:tplc="1868CCF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AB1CB1"/>
    <w:multiLevelType w:val="hybridMultilevel"/>
    <w:tmpl w:val="331872DA"/>
    <w:lvl w:ilvl="0" w:tplc="80BC115C">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3DF34F8C"/>
    <w:multiLevelType w:val="hybridMultilevel"/>
    <w:tmpl w:val="EEF0243A"/>
    <w:lvl w:ilvl="0" w:tplc="2424DE56">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005727C"/>
    <w:multiLevelType w:val="hybridMultilevel"/>
    <w:tmpl w:val="5DF644CC"/>
    <w:lvl w:ilvl="0" w:tplc="C1B84E1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813C10"/>
    <w:multiLevelType w:val="hybridMultilevel"/>
    <w:tmpl w:val="7C124AF2"/>
    <w:lvl w:ilvl="0" w:tplc="C1B84E1A">
      <w:start w:val="1"/>
      <w:numFmt w:val="decimal"/>
      <w:lvlText w:val="%1."/>
      <w:lvlJc w:val="left"/>
      <w:pPr>
        <w:ind w:left="720" w:hanging="360"/>
      </w:pPr>
      <w:rPr>
        <w:rFonts w:hint="default"/>
        <w:b w:val="0"/>
      </w:rPr>
    </w:lvl>
    <w:lvl w:ilvl="1" w:tplc="1868CCF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A99"/>
    <w:rsid w:val="00017E6C"/>
    <w:rsid w:val="00026195"/>
    <w:rsid w:val="000559AF"/>
    <w:rsid w:val="00060B0F"/>
    <w:rsid w:val="00074AB0"/>
    <w:rsid w:val="000807ED"/>
    <w:rsid w:val="001032AB"/>
    <w:rsid w:val="001764A7"/>
    <w:rsid w:val="00190C1D"/>
    <w:rsid w:val="001E2184"/>
    <w:rsid w:val="00245FC4"/>
    <w:rsid w:val="00276FFF"/>
    <w:rsid w:val="0028628A"/>
    <w:rsid w:val="0031527C"/>
    <w:rsid w:val="00317AA0"/>
    <w:rsid w:val="00324332"/>
    <w:rsid w:val="00324EE8"/>
    <w:rsid w:val="00404417"/>
    <w:rsid w:val="004C7D93"/>
    <w:rsid w:val="004E326B"/>
    <w:rsid w:val="00531B8A"/>
    <w:rsid w:val="005520E7"/>
    <w:rsid w:val="0055573E"/>
    <w:rsid w:val="00606D88"/>
    <w:rsid w:val="00612EB0"/>
    <w:rsid w:val="00667490"/>
    <w:rsid w:val="00676926"/>
    <w:rsid w:val="006825E4"/>
    <w:rsid w:val="00713A4E"/>
    <w:rsid w:val="0075039A"/>
    <w:rsid w:val="00783F5F"/>
    <w:rsid w:val="007D5DFE"/>
    <w:rsid w:val="00825414"/>
    <w:rsid w:val="00835A09"/>
    <w:rsid w:val="00845C77"/>
    <w:rsid w:val="0086479D"/>
    <w:rsid w:val="0086691B"/>
    <w:rsid w:val="00880A3A"/>
    <w:rsid w:val="00906C70"/>
    <w:rsid w:val="00964616"/>
    <w:rsid w:val="00976672"/>
    <w:rsid w:val="009A609E"/>
    <w:rsid w:val="009B0548"/>
    <w:rsid w:val="009C35A5"/>
    <w:rsid w:val="009C4470"/>
    <w:rsid w:val="009D4B1E"/>
    <w:rsid w:val="009D4C21"/>
    <w:rsid w:val="009F1DFC"/>
    <w:rsid w:val="00A05D97"/>
    <w:rsid w:val="00A77A99"/>
    <w:rsid w:val="00A77F50"/>
    <w:rsid w:val="00AD7545"/>
    <w:rsid w:val="00B20DFE"/>
    <w:rsid w:val="00B4346C"/>
    <w:rsid w:val="00C0794C"/>
    <w:rsid w:val="00C33EF7"/>
    <w:rsid w:val="00C57785"/>
    <w:rsid w:val="00CA0281"/>
    <w:rsid w:val="00CC2074"/>
    <w:rsid w:val="00CC2B45"/>
    <w:rsid w:val="00CD065F"/>
    <w:rsid w:val="00CF450C"/>
    <w:rsid w:val="00D112D6"/>
    <w:rsid w:val="00D22CBF"/>
    <w:rsid w:val="00D231CD"/>
    <w:rsid w:val="00D50448"/>
    <w:rsid w:val="00D54C50"/>
    <w:rsid w:val="00D721A3"/>
    <w:rsid w:val="00D971ED"/>
    <w:rsid w:val="00DA4312"/>
    <w:rsid w:val="00DB3689"/>
    <w:rsid w:val="00DC1A68"/>
    <w:rsid w:val="00E10E06"/>
    <w:rsid w:val="00E33FCB"/>
    <w:rsid w:val="00E352F6"/>
    <w:rsid w:val="00F06166"/>
    <w:rsid w:val="00F13F46"/>
    <w:rsid w:val="00F64ABC"/>
    <w:rsid w:val="00F72584"/>
    <w:rsid w:val="00F76A9E"/>
    <w:rsid w:val="00FF37C8"/>
    <w:rsid w:val="00FF3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DD284"/>
  <w15:docId w15:val="{B060D463-74C8-46C6-89D7-F94095C44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67490"/>
    <w:pPr>
      <w:keepNext/>
      <w:spacing w:before="480" w:after="0" w:line="240" w:lineRule="auto"/>
      <w:outlineLvl w:val="0"/>
    </w:pPr>
    <w:rPr>
      <w:rFonts w:ascii="Cambria" w:hAnsi="Cambria" w:cs="Times New Roman"/>
      <w:b/>
      <w:bCs/>
      <w:color w:val="365F91"/>
      <w:kern w:val="36"/>
      <w:sz w:val="28"/>
      <w:szCs w:val="28"/>
    </w:rPr>
  </w:style>
  <w:style w:type="paragraph" w:styleId="Heading2">
    <w:name w:val="heading 2"/>
    <w:basedOn w:val="Normal"/>
    <w:next w:val="Normal"/>
    <w:link w:val="Heading2Char"/>
    <w:uiPriority w:val="9"/>
    <w:semiHidden/>
    <w:unhideWhenUsed/>
    <w:qFormat/>
    <w:rsid w:val="00906C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906C7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06C7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06C7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A99"/>
    <w:pPr>
      <w:ind w:left="720"/>
      <w:contextualSpacing/>
    </w:pPr>
  </w:style>
  <w:style w:type="character" w:customStyle="1" w:styleId="Heading1Char">
    <w:name w:val="Heading 1 Char"/>
    <w:basedOn w:val="DefaultParagraphFont"/>
    <w:link w:val="Heading1"/>
    <w:uiPriority w:val="9"/>
    <w:rsid w:val="00667490"/>
    <w:rPr>
      <w:rFonts w:ascii="Cambria" w:hAnsi="Cambria" w:cs="Times New Roman"/>
      <w:b/>
      <w:bCs/>
      <w:color w:val="365F91"/>
      <w:kern w:val="36"/>
      <w:sz w:val="28"/>
      <w:szCs w:val="28"/>
    </w:rPr>
  </w:style>
  <w:style w:type="paragraph" w:styleId="PlainText">
    <w:name w:val="Plain Text"/>
    <w:basedOn w:val="Normal"/>
    <w:link w:val="PlainTextChar"/>
    <w:uiPriority w:val="99"/>
    <w:unhideWhenUsed/>
    <w:rsid w:val="00667490"/>
    <w:pPr>
      <w:spacing w:after="0" w:line="240" w:lineRule="auto"/>
    </w:pPr>
    <w:rPr>
      <w:rFonts w:ascii="Century Schoolbook" w:hAnsi="Century Schoolbook" w:cs="Times New Roman"/>
      <w:i/>
      <w:iCs/>
      <w:color w:val="0000FF"/>
      <w:sz w:val="24"/>
      <w:szCs w:val="24"/>
    </w:rPr>
  </w:style>
  <w:style w:type="character" w:customStyle="1" w:styleId="PlainTextChar">
    <w:name w:val="Plain Text Char"/>
    <w:basedOn w:val="DefaultParagraphFont"/>
    <w:link w:val="PlainText"/>
    <w:uiPriority w:val="99"/>
    <w:rsid w:val="00667490"/>
    <w:rPr>
      <w:rFonts w:ascii="Century Schoolbook" w:hAnsi="Century Schoolbook" w:cs="Times New Roman"/>
      <w:i/>
      <w:iCs/>
      <w:color w:val="0000FF"/>
      <w:sz w:val="24"/>
      <w:szCs w:val="24"/>
    </w:rPr>
  </w:style>
  <w:style w:type="character" w:styleId="Hyperlink">
    <w:name w:val="Hyperlink"/>
    <w:basedOn w:val="DefaultParagraphFont"/>
    <w:uiPriority w:val="99"/>
    <w:unhideWhenUsed/>
    <w:rsid w:val="00F06166"/>
    <w:rPr>
      <w:color w:val="0000FF" w:themeColor="hyperlink"/>
      <w:u w:val="single"/>
    </w:rPr>
  </w:style>
  <w:style w:type="character" w:styleId="CommentReference">
    <w:name w:val="annotation reference"/>
    <w:basedOn w:val="DefaultParagraphFont"/>
    <w:uiPriority w:val="99"/>
    <w:semiHidden/>
    <w:unhideWhenUsed/>
    <w:rsid w:val="00D50448"/>
    <w:rPr>
      <w:sz w:val="16"/>
      <w:szCs w:val="16"/>
    </w:rPr>
  </w:style>
  <w:style w:type="paragraph" w:styleId="CommentText">
    <w:name w:val="annotation text"/>
    <w:basedOn w:val="Normal"/>
    <w:link w:val="CommentTextChar"/>
    <w:uiPriority w:val="99"/>
    <w:semiHidden/>
    <w:unhideWhenUsed/>
    <w:rsid w:val="00D50448"/>
    <w:pPr>
      <w:spacing w:line="240" w:lineRule="auto"/>
    </w:pPr>
    <w:rPr>
      <w:sz w:val="20"/>
      <w:szCs w:val="20"/>
    </w:rPr>
  </w:style>
  <w:style w:type="character" w:customStyle="1" w:styleId="CommentTextChar">
    <w:name w:val="Comment Text Char"/>
    <w:basedOn w:val="DefaultParagraphFont"/>
    <w:link w:val="CommentText"/>
    <w:uiPriority w:val="99"/>
    <w:semiHidden/>
    <w:rsid w:val="00D50448"/>
    <w:rPr>
      <w:sz w:val="20"/>
      <w:szCs w:val="20"/>
    </w:rPr>
  </w:style>
  <w:style w:type="paragraph" w:styleId="CommentSubject">
    <w:name w:val="annotation subject"/>
    <w:basedOn w:val="CommentText"/>
    <w:next w:val="CommentText"/>
    <w:link w:val="CommentSubjectChar"/>
    <w:uiPriority w:val="99"/>
    <w:semiHidden/>
    <w:unhideWhenUsed/>
    <w:rsid w:val="00D50448"/>
    <w:rPr>
      <w:b/>
      <w:bCs/>
    </w:rPr>
  </w:style>
  <w:style w:type="character" w:customStyle="1" w:styleId="CommentSubjectChar">
    <w:name w:val="Comment Subject Char"/>
    <w:basedOn w:val="CommentTextChar"/>
    <w:link w:val="CommentSubject"/>
    <w:uiPriority w:val="99"/>
    <w:semiHidden/>
    <w:rsid w:val="00D50448"/>
    <w:rPr>
      <w:b/>
      <w:bCs/>
      <w:sz w:val="20"/>
      <w:szCs w:val="20"/>
    </w:rPr>
  </w:style>
  <w:style w:type="paragraph" w:styleId="BalloonText">
    <w:name w:val="Balloon Text"/>
    <w:basedOn w:val="Normal"/>
    <w:link w:val="BalloonTextChar"/>
    <w:uiPriority w:val="99"/>
    <w:semiHidden/>
    <w:unhideWhenUsed/>
    <w:rsid w:val="00D504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448"/>
    <w:rPr>
      <w:rFonts w:ascii="Tahoma" w:hAnsi="Tahoma" w:cs="Tahoma"/>
      <w:sz w:val="16"/>
      <w:szCs w:val="16"/>
    </w:rPr>
  </w:style>
  <w:style w:type="character" w:customStyle="1" w:styleId="Heading2Char">
    <w:name w:val="Heading 2 Char"/>
    <w:basedOn w:val="DefaultParagraphFont"/>
    <w:link w:val="Heading2"/>
    <w:uiPriority w:val="9"/>
    <w:semiHidden/>
    <w:rsid w:val="00906C70"/>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906C7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06C7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06C70"/>
    <w:rPr>
      <w:rFonts w:asciiTheme="majorHAnsi" w:eastAsiaTheme="majorEastAsia" w:hAnsiTheme="majorHAnsi" w:cstheme="majorBidi"/>
      <w:i/>
      <w:iCs/>
      <w:color w:val="243F60" w:themeColor="accent1" w:themeShade="7F"/>
    </w:rPr>
  </w:style>
  <w:style w:type="paragraph" w:styleId="Header">
    <w:name w:val="header"/>
    <w:basedOn w:val="Normal"/>
    <w:link w:val="HeaderChar"/>
    <w:uiPriority w:val="99"/>
    <w:unhideWhenUsed/>
    <w:rsid w:val="001764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4A7"/>
  </w:style>
  <w:style w:type="paragraph" w:styleId="Footer">
    <w:name w:val="footer"/>
    <w:basedOn w:val="Normal"/>
    <w:link w:val="FooterChar"/>
    <w:uiPriority w:val="99"/>
    <w:unhideWhenUsed/>
    <w:rsid w:val="001764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4A7"/>
  </w:style>
  <w:style w:type="character" w:styleId="UnresolvedMention">
    <w:name w:val="Unresolved Mention"/>
    <w:basedOn w:val="DefaultParagraphFont"/>
    <w:uiPriority w:val="99"/>
    <w:semiHidden/>
    <w:unhideWhenUsed/>
    <w:rsid w:val="00880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722810">
      <w:bodyDiv w:val="1"/>
      <w:marLeft w:val="0"/>
      <w:marRight w:val="0"/>
      <w:marTop w:val="0"/>
      <w:marBottom w:val="0"/>
      <w:divBdr>
        <w:top w:val="none" w:sz="0" w:space="0" w:color="auto"/>
        <w:left w:val="none" w:sz="0" w:space="0" w:color="auto"/>
        <w:bottom w:val="none" w:sz="0" w:space="0" w:color="auto"/>
        <w:right w:val="none" w:sz="0" w:space="0" w:color="auto"/>
      </w:divBdr>
    </w:div>
    <w:div w:id="1014040231">
      <w:bodyDiv w:val="1"/>
      <w:marLeft w:val="0"/>
      <w:marRight w:val="0"/>
      <w:marTop w:val="0"/>
      <w:marBottom w:val="0"/>
      <w:divBdr>
        <w:top w:val="none" w:sz="0" w:space="0" w:color="auto"/>
        <w:left w:val="none" w:sz="0" w:space="0" w:color="auto"/>
        <w:bottom w:val="none" w:sz="0" w:space="0" w:color="auto"/>
        <w:right w:val="none" w:sz="0" w:space="0" w:color="auto"/>
      </w:divBdr>
    </w:div>
    <w:div w:id="1254390423">
      <w:bodyDiv w:val="1"/>
      <w:marLeft w:val="0"/>
      <w:marRight w:val="0"/>
      <w:marTop w:val="0"/>
      <w:marBottom w:val="0"/>
      <w:divBdr>
        <w:top w:val="none" w:sz="0" w:space="0" w:color="auto"/>
        <w:left w:val="none" w:sz="0" w:space="0" w:color="auto"/>
        <w:bottom w:val="none" w:sz="0" w:space="0" w:color="auto"/>
        <w:right w:val="none" w:sz="0" w:space="0" w:color="auto"/>
      </w:divBdr>
    </w:div>
    <w:div w:id="1365406952">
      <w:bodyDiv w:val="1"/>
      <w:marLeft w:val="0"/>
      <w:marRight w:val="0"/>
      <w:marTop w:val="0"/>
      <w:marBottom w:val="0"/>
      <w:divBdr>
        <w:top w:val="none" w:sz="0" w:space="0" w:color="auto"/>
        <w:left w:val="none" w:sz="0" w:space="0" w:color="auto"/>
        <w:bottom w:val="none" w:sz="0" w:space="0" w:color="auto"/>
        <w:right w:val="none" w:sz="0" w:space="0" w:color="auto"/>
      </w:divBdr>
    </w:div>
    <w:div w:id="203588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ick.W.Price@hu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H21560</dc:creator>
  <cp:lastModifiedBy>Coleman, Rachel L</cp:lastModifiedBy>
  <cp:revision>5</cp:revision>
  <dcterms:created xsi:type="dcterms:W3CDTF">2019-09-17T21:44:00Z</dcterms:created>
  <dcterms:modified xsi:type="dcterms:W3CDTF">2020-02-14T16:50:00Z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