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AB0F17" w14:textId="77777777" w:rsidR="00F27845" w:rsidRPr="0065550E" w:rsidRDefault="00F27845" w:rsidP="00F27845">
      <w:pPr>
        <w:pStyle w:val="TableText"/>
        <w:jc w:val="center"/>
        <w:rPr>
          <w:rFonts w:asciiTheme="minorHAnsi" w:hAnsiTheme="minorHAnsi" w:cstheme="minorHAnsi"/>
          <w:b/>
        </w:rPr>
      </w:pPr>
    </w:p>
    <w:p w14:paraId="556EEA81" w14:textId="77777777" w:rsidR="00F27845" w:rsidRPr="0065550E" w:rsidRDefault="00F27845" w:rsidP="00F27845">
      <w:pPr>
        <w:rPr>
          <w:rFonts w:asciiTheme="minorHAnsi" w:hAnsiTheme="minorHAnsi" w:cstheme="minorHAnsi"/>
        </w:rPr>
      </w:pPr>
    </w:p>
    <w:p w14:paraId="1B27282A" w14:textId="77777777" w:rsidR="00F27845" w:rsidRPr="0065550E" w:rsidRDefault="00F27845" w:rsidP="00F27845">
      <w:pPr>
        <w:rPr>
          <w:rFonts w:asciiTheme="minorHAnsi" w:hAnsiTheme="minorHAnsi" w:cstheme="minorHAnsi"/>
        </w:rPr>
      </w:pPr>
    </w:p>
    <w:p w14:paraId="483C89CE" w14:textId="77777777" w:rsidR="00F27845" w:rsidRPr="0065550E" w:rsidRDefault="00F27845" w:rsidP="00F27845">
      <w:pPr>
        <w:jc w:val="both"/>
        <w:rPr>
          <w:rFonts w:asciiTheme="minorHAnsi" w:eastAsia="Times New Roman" w:hAnsiTheme="minorHAnsi" w:cstheme="minorHAnsi"/>
          <w:i/>
          <w:sz w:val="28"/>
          <w:szCs w:val="28"/>
        </w:rPr>
      </w:pPr>
    </w:p>
    <w:p w14:paraId="557F86AA" w14:textId="77777777" w:rsidR="00F27845" w:rsidRPr="0065550E" w:rsidRDefault="00F27845" w:rsidP="00F27845">
      <w:pPr>
        <w:jc w:val="center"/>
        <w:rPr>
          <w:rFonts w:asciiTheme="minorHAnsi" w:hAnsiTheme="minorHAnsi" w:cstheme="minorHAnsi"/>
          <w:b/>
          <w:sz w:val="40"/>
          <w:szCs w:val="40"/>
        </w:rPr>
      </w:pPr>
    </w:p>
    <w:p w14:paraId="185E1801" w14:textId="77777777" w:rsidR="00F27845" w:rsidRPr="0065550E" w:rsidRDefault="00F27845" w:rsidP="00F27845">
      <w:pPr>
        <w:jc w:val="center"/>
        <w:rPr>
          <w:rFonts w:asciiTheme="minorHAnsi" w:hAnsiTheme="minorHAnsi" w:cstheme="minorHAnsi"/>
          <w:b/>
          <w:sz w:val="40"/>
          <w:szCs w:val="40"/>
        </w:rPr>
      </w:pPr>
      <w:r w:rsidRPr="0065550E">
        <w:rPr>
          <w:rFonts w:asciiTheme="minorHAnsi" w:hAnsiTheme="minorHAnsi" w:cstheme="minorHAnsi"/>
          <w:b/>
          <w:sz w:val="40"/>
          <w:szCs w:val="40"/>
        </w:rPr>
        <w:t xml:space="preserve">Home Equity Reverse Mortgage Information Technology </w:t>
      </w:r>
    </w:p>
    <w:p w14:paraId="6CCB9595" w14:textId="1E83ED51" w:rsidR="00F27845" w:rsidRPr="0065550E" w:rsidRDefault="00F27845" w:rsidP="00F27845">
      <w:pPr>
        <w:jc w:val="center"/>
        <w:rPr>
          <w:rFonts w:asciiTheme="minorHAnsi" w:hAnsiTheme="minorHAnsi" w:cstheme="minorHAnsi"/>
        </w:rPr>
      </w:pPr>
      <w:r w:rsidRPr="0065550E">
        <w:rPr>
          <w:rFonts w:asciiTheme="minorHAnsi" w:hAnsiTheme="minorHAnsi" w:cstheme="minorHAnsi"/>
          <w:b/>
          <w:sz w:val="40"/>
          <w:szCs w:val="40"/>
        </w:rPr>
        <w:t>(HERMIT)</w:t>
      </w:r>
    </w:p>
    <w:p w14:paraId="5936704F" w14:textId="77777777" w:rsidR="00F27845" w:rsidRPr="0065550E" w:rsidRDefault="00F27845" w:rsidP="00F27845">
      <w:pPr>
        <w:rPr>
          <w:rFonts w:asciiTheme="minorHAnsi" w:hAnsiTheme="minorHAnsi" w:cstheme="minorHAnsi"/>
        </w:rPr>
      </w:pPr>
    </w:p>
    <w:p w14:paraId="187F7838" w14:textId="77777777" w:rsidR="00F27845" w:rsidRPr="0065550E" w:rsidRDefault="00F27845" w:rsidP="00F27845">
      <w:pPr>
        <w:jc w:val="center"/>
        <w:rPr>
          <w:rFonts w:asciiTheme="minorHAnsi" w:hAnsiTheme="minorHAnsi" w:cstheme="minorHAnsi"/>
          <w:b/>
          <w:sz w:val="40"/>
          <w:szCs w:val="40"/>
        </w:rPr>
      </w:pPr>
    </w:p>
    <w:p w14:paraId="6D33B6EF" w14:textId="77777777" w:rsidR="00F27845" w:rsidRPr="0065550E" w:rsidRDefault="00F27845" w:rsidP="00F27845">
      <w:pPr>
        <w:jc w:val="center"/>
        <w:rPr>
          <w:rFonts w:asciiTheme="minorHAnsi" w:hAnsiTheme="minorHAnsi" w:cstheme="minorHAnsi"/>
          <w:b/>
          <w:sz w:val="40"/>
          <w:szCs w:val="40"/>
        </w:rPr>
      </w:pPr>
    </w:p>
    <w:p w14:paraId="73FDF0AC" w14:textId="77777777" w:rsidR="00F27845" w:rsidRPr="0065550E" w:rsidRDefault="00F27845" w:rsidP="00F27845">
      <w:pPr>
        <w:jc w:val="center"/>
        <w:rPr>
          <w:rFonts w:asciiTheme="minorHAnsi" w:hAnsiTheme="minorHAnsi" w:cstheme="minorHAnsi"/>
          <w:b/>
          <w:sz w:val="40"/>
          <w:szCs w:val="40"/>
        </w:rPr>
      </w:pPr>
    </w:p>
    <w:p w14:paraId="7006EE71" w14:textId="6DE25325" w:rsidR="00F27845" w:rsidRPr="0065550E" w:rsidRDefault="00F27845" w:rsidP="00F27845">
      <w:pPr>
        <w:jc w:val="center"/>
        <w:rPr>
          <w:rFonts w:asciiTheme="minorHAnsi" w:hAnsiTheme="minorHAnsi" w:cstheme="minorHAnsi"/>
          <w:b/>
          <w:sz w:val="40"/>
          <w:szCs w:val="40"/>
        </w:rPr>
      </w:pPr>
      <w:r w:rsidRPr="0065550E">
        <w:rPr>
          <w:rFonts w:asciiTheme="minorHAnsi" w:hAnsiTheme="minorHAnsi" w:cstheme="minorHAnsi"/>
          <w:b/>
          <w:sz w:val="40"/>
          <w:szCs w:val="40"/>
        </w:rPr>
        <w:t xml:space="preserve">HERMIT System Changes – Release </w:t>
      </w:r>
      <w:r>
        <w:rPr>
          <w:rFonts w:asciiTheme="minorHAnsi" w:hAnsiTheme="minorHAnsi" w:cstheme="minorHAnsi"/>
          <w:b/>
          <w:sz w:val="40"/>
          <w:szCs w:val="40"/>
        </w:rPr>
        <w:t>7</w:t>
      </w:r>
      <w:r w:rsidRPr="0065550E">
        <w:rPr>
          <w:rFonts w:asciiTheme="minorHAnsi" w:hAnsiTheme="minorHAnsi" w:cstheme="minorHAnsi"/>
          <w:b/>
          <w:sz w:val="40"/>
          <w:szCs w:val="40"/>
        </w:rPr>
        <w:t>.</w:t>
      </w:r>
      <w:r w:rsidR="006E1F79">
        <w:rPr>
          <w:rFonts w:asciiTheme="minorHAnsi" w:hAnsiTheme="minorHAnsi" w:cstheme="minorHAnsi"/>
          <w:b/>
          <w:sz w:val="40"/>
          <w:szCs w:val="40"/>
        </w:rPr>
        <w:t>9</w:t>
      </w:r>
      <w:r w:rsidR="00EE4942">
        <w:rPr>
          <w:rFonts w:asciiTheme="minorHAnsi" w:hAnsiTheme="minorHAnsi" w:cstheme="minorHAnsi"/>
          <w:b/>
          <w:sz w:val="40"/>
          <w:szCs w:val="40"/>
        </w:rPr>
        <w:t>1</w:t>
      </w:r>
    </w:p>
    <w:p w14:paraId="54F65DE9" w14:textId="77777777" w:rsidR="00F27845" w:rsidRPr="0065550E" w:rsidRDefault="00F27845" w:rsidP="00F27845">
      <w:pPr>
        <w:jc w:val="center"/>
        <w:rPr>
          <w:rFonts w:asciiTheme="minorHAnsi" w:hAnsiTheme="minorHAnsi" w:cstheme="minorHAnsi"/>
          <w:b/>
          <w:sz w:val="32"/>
          <w:szCs w:val="32"/>
        </w:rPr>
      </w:pPr>
    </w:p>
    <w:p w14:paraId="0A7D8D0A" w14:textId="1DEF0FDF" w:rsidR="00F27845" w:rsidRPr="0065550E" w:rsidRDefault="00F27845" w:rsidP="00F27845">
      <w:pPr>
        <w:jc w:val="center"/>
        <w:rPr>
          <w:rFonts w:asciiTheme="minorHAnsi" w:hAnsiTheme="minorHAnsi" w:cstheme="minorHAnsi"/>
          <w:b/>
          <w:sz w:val="32"/>
          <w:szCs w:val="32"/>
        </w:rPr>
      </w:pPr>
      <w:r w:rsidRPr="0065550E">
        <w:rPr>
          <w:rFonts w:asciiTheme="minorHAnsi" w:hAnsiTheme="minorHAnsi" w:cstheme="minorHAnsi"/>
          <w:b/>
          <w:sz w:val="32"/>
          <w:szCs w:val="32"/>
        </w:rPr>
        <w:t xml:space="preserve">Release Date: </w:t>
      </w:r>
      <w:r w:rsidR="00EE4942">
        <w:rPr>
          <w:rFonts w:asciiTheme="minorHAnsi" w:hAnsiTheme="minorHAnsi" w:cstheme="minorHAnsi"/>
          <w:b/>
          <w:sz w:val="32"/>
          <w:szCs w:val="32"/>
        </w:rPr>
        <w:t>03/29</w:t>
      </w:r>
      <w:r w:rsidR="006E1F79">
        <w:rPr>
          <w:rFonts w:asciiTheme="minorHAnsi" w:hAnsiTheme="minorHAnsi" w:cstheme="minorHAnsi"/>
          <w:b/>
          <w:sz w:val="32"/>
          <w:szCs w:val="32"/>
        </w:rPr>
        <w:t>/25</w:t>
      </w:r>
    </w:p>
    <w:p w14:paraId="0D986080" w14:textId="610CAD00" w:rsidR="00F27845" w:rsidRPr="0065550E" w:rsidRDefault="00F27845" w:rsidP="00F27845">
      <w:pPr>
        <w:jc w:val="center"/>
        <w:rPr>
          <w:rFonts w:asciiTheme="minorHAnsi" w:hAnsiTheme="minorHAnsi" w:cstheme="minorHAnsi"/>
          <w:b/>
          <w:sz w:val="32"/>
          <w:szCs w:val="32"/>
        </w:rPr>
      </w:pPr>
      <w:r w:rsidRPr="0065550E">
        <w:rPr>
          <w:rFonts w:asciiTheme="minorHAnsi" w:hAnsiTheme="minorHAnsi" w:cstheme="minorHAnsi"/>
          <w:b/>
          <w:sz w:val="32"/>
          <w:szCs w:val="32"/>
        </w:rPr>
        <w:t>Document Date</w:t>
      </w:r>
      <w:r w:rsidRPr="00526D3B">
        <w:rPr>
          <w:rFonts w:asciiTheme="minorHAnsi" w:hAnsiTheme="minorHAnsi" w:cstheme="minorHAnsi"/>
          <w:b/>
          <w:sz w:val="32"/>
          <w:szCs w:val="32"/>
        </w:rPr>
        <w:t xml:space="preserve">: </w:t>
      </w:r>
      <w:r w:rsidR="005F2190">
        <w:rPr>
          <w:rFonts w:asciiTheme="minorHAnsi" w:hAnsiTheme="minorHAnsi" w:cstheme="minorHAnsi"/>
          <w:b/>
          <w:sz w:val="32"/>
          <w:szCs w:val="32"/>
        </w:rPr>
        <w:t>03/</w:t>
      </w:r>
      <w:r w:rsidR="005D47B8">
        <w:rPr>
          <w:rFonts w:asciiTheme="minorHAnsi" w:hAnsiTheme="minorHAnsi" w:cstheme="minorHAnsi"/>
          <w:b/>
          <w:sz w:val="32"/>
          <w:szCs w:val="32"/>
        </w:rPr>
        <w:t>29</w:t>
      </w:r>
      <w:r w:rsidR="006E1F79">
        <w:rPr>
          <w:rFonts w:asciiTheme="minorHAnsi" w:hAnsiTheme="minorHAnsi" w:cstheme="minorHAnsi"/>
          <w:b/>
          <w:sz w:val="32"/>
          <w:szCs w:val="32"/>
        </w:rPr>
        <w:t>/25</w:t>
      </w:r>
    </w:p>
    <w:p w14:paraId="29BAB3E4" w14:textId="297C0777" w:rsidR="00F27845" w:rsidRPr="0065550E" w:rsidRDefault="002C43B3" w:rsidP="002C43B3">
      <w:pPr>
        <w:pStyle w:val="ColumnHeading"/>
        <w:rPr>
          <w:rFonts w:asciiTheme="minorHAnsi" w:hAnsiTheme="minorHAnsi" w:cstheme="minorHAnsi"/>
          <w:sz w:val="32"/>
          <w:szCs w:val="32"/>
        </w:rPr>
      </w:pPr>
      <w:r>
        <w:rPr>
          <w:rFonts w:asciiTheme="minorHAnsi" w:hAnsiTheme="minorHAnsi" w:cstheme="minorHAnsi"/>
          <w:sz w:val="32"/>
          <w:szCs w:val="32"/>
        </w:rPr>
        <w:t>Version 1.</w:t>
      </w:r>
      <w:r w:rsidR="00362294">
        <w:rPr>
          <w:rFonts w:asciiTheme="minorHAnsi" w:hAnsiTheme="minorHAnsi" w:cstheme="minorHAnsi"/>
          <w:sz w:val="32"/>
          <w:szCs w:val="32"/>
        </w:rPr>
        <w:t>0</w:t>
      </w:r>
    </w:p>
    <w:p w14:paraId="7A93FDCD" w14:textId="77777777" w:rsidR="00F27845" w:rsidRPr="0065550E" w:rsidRDefault="00F27845" w:rsidP="00F27845">
      <w:pPr>
        <w:pStyle w:val="ColumnHeading"/>
        <w:rPr>
          <w:rFonts w:asciiTheme="minorHAnsi" w:hAnsiTheme="minorHAnsi" w:cstheme="minorHAnsi"/>
          <w:sz w:val="32"/>
          <w:szCs w:val="32"/>
        </w:rPr>
      </w:pPr>
    </w:p>
    <w:p w14:paraId="1A7CA8B9" w14:textId="77777777" w:rsidR="00F27845" w:rsidRPr="0065550E" w:rsidRDefault="00F27845" w:rsidP="00F27845">
      <w:pPr>
        <w:pStyle w:val="ColumnHeading"/>
        <w:rPr>
          <w:rFonts w:asciiTheme="minorHAnsi" w:hAnsiTheme="minorHAnsi" w:cstheme="minorHAnsi"/>
          <w:sz w:val="32"/>
          <w:szCs w:val="32"/>
        </w:rPr>
      </w:pPr>
    </w:p>
    <w:p w14:paraId="3B616F70" w14:textId="53CE76F6" w:rsidR="00F27845" w:rsidRPr="0065550E" w:rsidRDefault="00EE4942" w:rsidP="00F27845">
      <w:pPr>
        <w:pStyle w:val="ColumnHeading"/>
        <w:rPr>
          <w:rFonts w:asciiTheme="minorHAnsi" w:hAnsiTheme="minorHAnsi" w:cstheme="minorHAnsi"/>
          <w:sz w:val="32"/>
          <w:szCs w:val="32"/>
        </w:rPr>
      </w:pPr>
      <w:r>
        <w:rPr>
          <w:rFonts w:asciiTheme="minorHAnsi" w:hAnsiTheme="minorHAnsi" w:cstheme="minorHAnsi"/>
          <w:sz w:val="32"/>
          <w:szCs w:val="32"/>
        </w:rPr>
        <w:t>March</w:t>
      </w:r>
      <w:r w:rsidR="006E1F79">
        <w:rPr>
          <w:rFonts w:asciiTheme="minorHAnsi" w:hAnsiTheme="minorHAnsi" w:cstheme="minorHAnsi"/>
          <w:sz w:val="32"/>
          <w:szCs w:val="32"/>
        </w:rPr>
        <w:t xml:space="preserve"> 2025</w:t>
      </w:r>
    </w:p>
    <w:p w14:paraId="23FCF84D" w14:textId="77777777" w:rsidR="00F27845" w:rsidRPr="0065550E" w:rsidRDefault="00F27845" w:rsidP="00F27845">
      <w:pPr>
        <w:pStyle w:val="ColumnHeading"/>
        <w:rPr>
          <w:rFonts w:asciiTheme="minorHAnsi" w:hAnsiTheme="minorHAnsi" w:cstheme="minorHAnsi"/>
          <w:sz w:val="32"/>
          <w:szCs w:val="32"/>
        </w:rPr>
      </w:pPr>
    </w:p>
    <w:p w14:paraId="3ACE68EE" w14:textId="77777777" w:rsidR="00F27845" w:rsidRPr="0065550E" w:rsidRDefault="00F27845" w:rsidP="00F27845">
      <w:pPr>
        <w:pStyle w:val="ColumnHeading"/>
        <w:rPr>
          <w:rFonts w:asciiTheme="minorHAnsi" w:hAnsiTheme="minorHAnsi" w:cstheme="minorHAnsi"/>
          <w:sz w:val="32"/>
          <w:szCs w:val="32"/>
        </w:rPr>
      </w:pPr>
    </w:p>
    <w:p w14:paraId="1B9C4CD4" w14:textId="77777777" w:rsidR="00F27845" w:rsidRPr="0065550E" w:rsidRDefault="00F27845" w:rsidP="00F27845">
      <w:pPr>
        <w:rPr>
          <w:rFonts w:asciiTheme="minorHAnsi" w:hAnsiTheme="minorHAnsi" w:cstheme="minorHAnsi"/>
        </w:rPr>
      </w:pPr>
    </w:p>
    <w:p w14:paraId="563C16BD" w14:textId="77777777" w:rsidR="00F27845" w:rsidRPr="0065550E" w:rsidRDefault="00F27845" w:rsidP="00F27845">
      <w:pPr>
        <w:rPr>
          <w:rFonts w:asciiTheme="minorHAnsi" w:hAnsiTheme="minorHAnsi" w:cstheme="minorHAnsi"/>
        </w:rPr>
      </w:pPr>
    </w:p>
    <w:p w14:paraId="5A413390" w14:textId="77777777" w:rsidR="00F27845" w:rsidRPr="0065550E" w:rsidRDefault="00F27845" w:rsidP="00F27845">
      <w:pPr>
        <w:rPr>
          <w:rFonts w:asciiTheme="minorHAnsi" w:hAnsiTheme="minorHAnsi" w:cstheme="minorHAnsi"/>
        </w:rPr>
      </w:pPr>
    </w:p>
    <w:p w14:paraId="12641287" w14:textId="77777777" w:rsidR="00F27845" w:rsidRPr="0065550E" w:rsidRDefault="00F27845" w:rsidP="00F27845">
      <w:pPr>
        <w:rPr>
          <w:rFonts w:asciiTheme="minorHAnsi" w:hAnsiTheme="minorHAnsi" w:cstheme="minorHAnsi"/>
        </w:rPr>
      </w:pPr>
    </w:p>
    <w:p w14:paraId="24277825" w14:textId="77777777" w:rsidR="00F27845" w:rsidRPr="0065550E" w:rsidRDefault="00F27845" w:rsidP="00F27845">
      <w:pPr>
        <w:spacing w:before="0" w:after="0"/>
        <w:rPr>
          <w:rFonts w:asciiTheme="minorHAnsi" w:eastAsia="Times New Roman" w:hAnsiTheme="minorHAnsi" w:cstheme="minorHAnsi"/>
          <w:sz w:val="20"/>
          <w:szCs w:val="20"/>
        </w:rPr>
      </w:pPr>
      <w:r w:rsidRPr="0065550E">
        <w:rPr>
          <w:rFonts w:asciiTheme="minorHAnsi" w:eastAsia="Times New Roman" w:hAnsiTheme="minorHAnsi" w:cstheme="minorHAnsi"/>
          <w:sz w:val="20"/>
          <w:szCs w:val="20"/>
        </w:rPr>
        <w:br w:type="page"/>
      </w:r>
    </w:p>
    <w:p w14:paraId="1938F8A3" w14:textId="77777777" w:rsidR="00F27845" w:rsidRPr="0065550E" w:rsidRDefault="00F27845" w:rsidP="00F27845">
      <w:pPr>
        <w:jc w:val="center"/>
        <w:rPr>
          <w:rFonts w:asciiTheme="minorHAnsi" w:eastAsia="Times New Roman" w:hAnsiTheme="minorHAnsi" w:cstheme="minorHAnsi"/>
          <w:sz w:val="20"/>
          <w:szCs w:val="20"/>
        </w:rPr>
        <w:sectPr w:rsidR="00F27845" w:rsidRPr="0065550E" w:rsidSect="00CD38C3">
          <w:headerReference w:type="default" r:id="rId8"/>
          <w:footerReference w:type="default" r:id="rId9"/>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pgNumType w:fmt="lowerRoman" w:start="1"/>
          <w:cols w:space="720"/>
          <w:titlePg/>
          <w:docGrid w:linePitch="360"/>
        </w:sectPr>
      </w:pPr>
    </w:p>
    <w:p w14:paraId="39A74CD9" w14:textId="77777777" w:rsidR="00F27845" w:rsidRPr="0065550E" w:rsidRDefault="00F27845" w:rsidP="00F27845">
      <w:pPr>
        <w:spacing w:before="0" w:after="0"/>
        <w:rPr>
          <w:rFonts w:asciiTheme="minorHAnsi" w:eastAsia="Times New Roman" w:hAnsiTheme="minorHAnsi" w:cstheme="minorHAnsi"/>
          <w:b/>
          <w:sz w:val="28"/>
          <w:szCs w:val="28"/>
        </w:rPr>
      </w:pPr>
      <w:r w:rsidRPr="0065550E">
        <w:rPr>
          <w:rFonts w:asciiTheme="minorHAnsi" w:eastAsia="Times New Roman" w:hAnsiTheme="minorHAnsi" w:cstheme="minorHAnsi"/>
          <w:b/>
          <w:sz w:val="28"/>
          <w:szCs w:val="28"/>
        </w:rPr>
        <w:lastRenderedPageBreak/>
        <w:t>INTRODUCTION</w:t>
      </w:r>
    </w:p>
    <w:p w14:paraId="623BED2F" w14:textId="0CB754A5" w:rsidR="00F27845" w:rsidRPr="0065550E" w:rsidRDefault="00F27845" w:rsidP="00F27845">
      <w:pPr>
        <w:rPr>
          <w:rFonts w:asciiTheme="minorHAnsi" w:hAnsiTheme="minorHAnsi" w:cstheme="minorHAnsi"/>
        </w:rPr>
      </w:pPr>
      <w:r w:rsidRPr="0065550E">
        <w:rPr>
          <w:rFonts w:asciiTheme="minorHAnsi" w:hAnsiTheme="minorHAnsi" w:cstheme="minorHAnsi"/>
        </w:rPr>
        <w:t xml:space="preserve">The Home Equity Reverse Mortgage Information Technology (HERMIT) software release version </w:t>
      </w:r>
      <w:r>
        <w:rPr>
          <w:rFonts w:asciiTheme="minorHAnsi" w:hAnsiTheme="minorHAnsi" w:cstheme="minorHAnsi"/>
        </w:rPr>
        <w:t>7</w:t>
      </w:r>
      <w:r w:rsidRPr="0065550E">
        <w:rPr>
          <w:rFonts w:asciiTheme="minorHAnsi" w:hAnsiTheme="minorHAnsi" w:cstheme="minorHAnsi"/>
        </w:rPr>
        <w:t>.</w:t>
      </w:r>
      <w:r w:rsidR="006E1F79">
        <w:rPr>
          <w:rFonts w:asciiTheme="minorHAnsi" w:hAnsiTheme="minorHAnsi" w:cstheme="minorHAnsi"/>
        </w:rPr>
        <w:t>9</w:t>
      </w:r>
      <w:r w:rsidR="00362294">
        <w:rPr>
          <w:rFonts w:asciiTheme="minorHAnsi" w:hAnsiTheme="minorHAnsi" w:cstheme="minorHAnsi"/>
        </w:rPr>
        <w:t xml:space="preserve"> </w:t>
      </w:r>
      <w:r w:rsidRPr="0065550E">
        <w:rPr>
          <w:rFonts w:asciiTheme="minorHAnsi" w:hAnsiTheme="minorHAnsi" w:cstheme="minorHAnsi"/>
        </w:rPr>
        <w:t xml:space="preserve">consists of the following system changes: </w:t>
      </w:r>
    </w:p>
    <w:sdt>
      <w:sdtPr>
        <w:rPr>
          <w:rFonts w:asciiTheme="minorHAnsi" w:eastAsia="Calibri" w:hAnsiTheme="minorHAnsi" w:cstheme="minorHAnsi"/>
          <w:bCs w:val="0"/>
          <w:i w:val="0"/>
          <w:sz w:val="22"/>
          <w:szCs w:val="22"/>
          <w:lang w:eastAsia="en-US"/>
        </w:rPr>
        <w:id w:val="-1561557262"/>
        <w:docPartObj>
          <w:docPartGallery w:val="Table of Contents"/>
          <w:docPartUnique/>
        </w:docPartObj>
      </w:sdtPr>
      <w:sdtEndPr>
        <w:rPr>
          <w:b/>
          <w:noProof/>
        </w:rPr>
      </w:sdtEndPr>
      <w:sdtContent>
        <w:p w14:paraId="30070170" w14:textId="77777777" w:rsidR="00F27845" w:rsidRPr="0065550E" w:rsidRDefault="00F27845" w:rsidP="00F27845">
          <w:pPr>
            <w:pStyle w:val="TOCHeading"/>
            <w:jc w:val="center"/>
            <w:rPr>
              <w:rFonts w:asciiTheme="minorHAnsi" w:hAnsiTheme="minorHAnsi" w:cstheme="minorHAnsi"/>
              <w:u w:val="single"/>
            </w:rPr>
          </w:pPr>
          <w:r w:rsidRPr="0065550E">
            <w:rPr>
              <w:rFonts w:asciiTheme="minorHAnsi" w:hAnsiTheme="minorHAnsi" w:cstheme="minorHAnsi"/>
              <w:u w:val="single"/>
            </w:rPr>
            <w:t>Table of Contents</w:t>
          </w:r>
        </w:p>
        <w:p w14:paraId="65B7E89E" w14:textId="0B50F490" w:rsidR="002C7CBF" w:rsidRDefault="00F27845">
          <w:pPr>
            <w:pStyle w:val="TOC1"/>
            <w:rPr>
              <w:rFonts w:asciiTheme="minorHAnsi" w:eastAsiaTheme="minorEastAsia" w:hAnsiTheme="minorHAnsi" w:cstheme="minorBidi"/>
              <w:noProof/>
              <w:kern w:val="2"/>
              <w:sz w:val="24"/>
              <w:szCs w:val="24"/>
              <w14:ligatures w14:val="standardContextual"/>
            </w:rPr>
          </w:pPr>
          <w:r w:rsidRPr="0065550E">
            <w:rPr>
              <w:rFonts w:asciiTheme="minorHAnsi" w:hAnsiTheme="minorHAnsi"/>
              <w:noProof/>
            </w:rPr>
            <w:fldChar w:fldCharType="begin"/>
          </w:r>
          <w:r w:rsidRPr="0065550E">
            <w:rPr>
              <w:rFonts w:asciiTheme="minorHAnsi" w:hAnsiTheme="minorHAnsi"/>
            </w:rPr>
            <w:instrText xml:space="preserve"> TOC \o "1-2" \h \z \u </w:instrText>
          </w:r>
          <w:r w:rsidRPr="0065550E">
            <w:rPr>
              <w:rFonts w:asciiTheme="minorHAnsi" w:hAnsiTheme="minorHAnsi"/>
              <w:noProof/>
            </w:rPr>
            <w:fldChar w:fldCharType="separate"/>
          </w:r>
          <w:hyperlink w:anchor="_Toc194914761" w:history="1">
            <w:r w:rsidR="002C7CBF" w:rsidRPr="006530A6">
              <w:rPr>
                <w:rStyle w:val="Hyperlink"/>
                <w:noProof/>
              </w:rPr>
              <w:t>NSC / HUD Related Changes:</w:t>
            </w:r>
            <w:r w:rsidR="002C7CBF">
              <w:rPr>
                <w:noProof/>
                <w:webHidden/>
              </w:rPr>
              <w:tab/>
            </w:r>
            <w:r w:rsidR="002C7CBF">
              <w:rPr>
                <w:noProof/>
                <w:webHidden/>
              </w:rPr>
              <w:fldChar w:fldCharType="begin"/>
            </w:r>
            <w:r w:rsidR="002C7CBF">
              <w:rPr>
                <w:noProof/>
                <w:webHidden/>
              </w:rPr>
              <w:instrText xml:space="preserve"> PAGEREF _Toc194914761 \h </w:instrText>
            </w:r>
            <w:r w:rsidR="002C7CBF">
              <w:rPr>
                <w:noProof/>
                <w:webHidden/>
              </w:rPr>
            </w:r>
            <w:r w:rsidR="002C7CBF">
              <w:rPr>
                <w:noProof/>
                <w:webHidden/>
              </w:rPr>
              <w:fldChar w:fldCharType="separate"/>
            </w:r>
            <w:r w:rsidR="002C7CBF">
              <w:rPr>
                <w:noProof/>
                <w:webHidden/>
              </w:rPr>
              <w:t>3</w:t>
            </w:r>
            <w:r w:rsidR="002C7CBF">
              <w:rPr>
                <w:noProof/>
                <w:webHidden/>
              </w:rPr>
              <w:fldChar w:fldCharType="end"/>
            </w:r>
          </w:hyperlink>
        </w:p>
        <w:p w14:paraId="5B63DF32" w14:textId="3D14CD05" w:rsidR="002C7CBF" w:rsidRDefault="002C7CBF">
          <w:pPr>
            <w:pStyle w:val="TOC2"/>
            <w:rPr>
              <w:rFonts w:asciiTheme="minorHAnsi" w:eastAsiaTheme="minorEastAsia" w:hAnsiTheme="minorHAnsi" w:cstheme="minorBidi"/>
              <w:kern w:val="2"/>
              <w:sz w:val="24"/>
              <w:szCs w:val="24"/>
              <w14:ligatures w14:val="standardContextual"/>
            </w:rPr>
          </w:pPr>
          <w:hyperlink w:anchor="_Toc194914762" w:history="1">
            <w:r w:rsidRPr="006530A6">
              <w:rPr>
                <w:rStyle w:val="Hyperlink"/>
                <w:rFonts w:cstheme="minorHAnsi"/>
              </w:rPr>
              <w:t>1.</w:t>
            </w:r>
            <w:r>
              <w:rPr>
                <w:rFonts w:asciiTheme="minorHAnsi" w:eastAsiaTheme="minorEastAsia" w:hAnsiTheme="minorHAnsi" w:cstheme="minorBidi"/>
                <w:kern w:val="2"/>
                <w:sz w:val="24"/>
                <w:szCs w:val="24"/>
                <w14:ligatures w14:val="standardContextual"/>
              </w:rPr>
              <w:tab/>
            </w:r>
            <w:r w:rsidRPr="006530A6">
              <w:rPr>
                <w:rStyle w:val="Hyperlink"/>
                <w:rFonts w:cstheme="minorHAnsi"/>
              </w:rPr>
              <w:t>New Dashboard Summary page</w:t>
            </w:r>
            <w:r>
              <w:rPr>
                <w:webHidden/>
              </w:rPr>
              <w:tab/>
            </w:r>
            <w:r>
              <w:rPr>
                <w:webHidden/>
              </w:rPr>
              <w:fldChar w:fldCharType="begin"/>
            </w:r>
            <w:r>
              <w:rPr>
                <w:webHidden/>
              </w:rPr>
              <w:instrText xml:space="preserve"> PAGEREF _Toc194914762 \h </w:instrText>
            </w:r>
            <w:r>
              <w:rPr>
                <w:webHidden/>
              </w:rPr>
            </w:r>
            <w:r>
              <w:rPr>
                <w:webHidden/>
              </w:rPr>
              <w:fldChar w:fldCharType="separate"/>
            </w:r>
            <w:r>
              <w:rPr>
                <w:webHidden/>
              </w:rPr>
              <w:t>3</w:t>
            </w:r>
            <w:r>
              <w:rPr>
                <w:webHidden/>
              </w:rPr>
              <w:fldChar w:fldCharType="end"/>
            </w:r>
          </w:hyperlink>
        </w:p>
        <w:p w14:paraId="21766D4A" w14:textId="4623D475" w:rsidR="002C7CBF" w:rsidRDefault="002C7CBF">
          <w:pPr>
            <w:pStyle w:val="TOC2"/>
            <w:rPr>
              <w:rFonts w:asciiTheme="minorHAnsi" w:eastAsiaTheme="minorEastAsia" w:hAnsiTheme="minorHAnsi" w:cstheme="minorBidi"/>
              <w:kern w:val="2"/>
              <w:sz w:val="24"/>
              <w:szCs w:val="24"/>
              <w14:ligatures w14:val="standardContextual"/>
            </w:rPr>
          </w:pPr>
          <w:hyperlink w:anchor="_Toc194914763" w:history="1">
            <w:r w:rsidRPr="006530A6">
              <w:rPr>
                <w:rStyle w:val="Hyperlink"/>
                <w:rFonts w:cstheme="minorHAnsi"/>
              </w:rPr>
              <w:t>2.</w:t>
            </w:r>
            <w:r>
              <w:rPr>
                <w:rFonts w:asciiTheme="minorHAnsi" w:eastAsiaTheme="minorEastAsia" w:hAnsiTheme="minorHAnsi" w:cstheme="minorBidi"/>
                <w:kern w:val="2"/>
                <w:sz w:val="24"/>
                <w:szCs w:val="24"/>
                <w14:ligatures w14:val="standardContextual"/>
              </w:rPr>
              <w:tab/>
            </w:r>
            <w:r w:rsidRPr="006530A6">
              <w:rPr>
                <w:rStyle w:val="Hyperlink"/>
                <w:rFonts w:cstheme="minorHAnsi"/>
              </w:rPr>
              <w:t>New Dashboard Search page</w:t>
            </w:r>
            <w:r>
              <w:rPr>
                <w:webHidden/>
              </w:rPr>
              <w:tab/>
            </w:r>
            <w:r>
              <w:rPr>
                <w:webHidden/>
              </w:rPr>
              <w:fldChar w:fldCharType="begin"/>
            </w:r>
            <w:r>
              <w:rPr>
                <w:webHidden/>
              </w:rPr>
              <w:instrText xml:space="preserve"> PAGEREF _Toc194914763 \h </w:instrText>
            </w:r>
            <w:r>
              <w:rPr>
                <w:webHidden/>
              </w:rPr>
            </w:r>
            <w:r>
              <w:rPr>
                <w:webHidden/>
              </w:rPr>
              <w:fldChar w:fldCharType="separate"/>
            </w:r>
            <w:r>
              <w:rPr>
                <w:webHidden/>
              </w:rPr>
              <w:t>7</w:t>
            </w:r>
            <w:r>
              <w:rPr>
                <w:webHidden/>
              </w:rPr>
              <w:fldChar w:fldCharType="end"/>
            </w:r>
          </w:hyperlink>
        </w:p>
        <w:p w14:paraId="178FBAB4" w14:textId="574B677A" w:rsidR="00F27845" w:rsidRPr="0065550E" w:rsidRDefault="00F27845" w:rsidP="00F27845">
          <w:pPr>
            <w:rPr>
              <w:rFonts w:asciiTheme="minorHAnsi" w:hAnsiTheme="minorHAnsi" w:cstheme="minorHAnsi"/>
            </w:rPr>
          </w:pPr>
          <w:r w:rsidRPr="0065550E">
            <w:rPr>
              <w:rFonts w:asciiTheme="minorHAnsi" w:hAnsiTheme="minorHAnsi" w:cstheme="minorHAnsi"/>
              <w:b/>
              <w:caps/>
            </w:rPr>
            <w:fldChar w:fldCharType="end"/>
          </w:r>
        </w:p>
      </w:sdtContent>
    </w:sdt>
    <w:p w14:paraId="7FFA4B27" w14:textId="77777777" w:rsidR="00F27845" w:rsidRPr="000632E2" w:rsidRDefault="00F27845" w:rsidP="00F27845">
      <w:pPr>
        <w:spacing w:before="0" w:after="0"/>
        <w:rPr>
          <w:rFonts w:asciiTheme="minorHAnsi" w:hAnsiTheme="minorHAnsi" w:cstheme="minorHAnsi"/>
        </w:rPr>
      </w:pPr>
      <w:r w:rsidRPr="000632E2">
        <w:rPr>
          <w:rFonts w:asciiTheme="minorHAnsi" w:hAnsiTheme="minorHAnsi" w:cstheme="minorHAnsi"/>
        </w:rPr>
        <w:t xml:space="preserve">If you have any questions regarding the functionality of the software release, please contact the HERMIT Help Desk at 561-899-2610 or at </w:t>
      </w:r>
      <w:hyperlink r:id="rId10" w:history="1">
        <w:r w:rsidRPr="000632E2">
          <w:rPr>
            <w:rStyle w:val="Hyperlink"/>
            <w:rFonts w:asciiTheme="minorHAnsi" w:hAnsiTheme="minorHAnsi" w:cstheme="minorHAnsi"/>
          </w:rPr>
          <w:t>servicingsupport@hermitsp.com</w:t>
        </w:r>
      </w:hyperlink>
      <w:r w:rsidRPr="000632E2">
        <w:rPr>
          <w:rFonts w:asciiTheme="minorHAnsi" w:hAnsiTheme="minorHAnsi" w:cstheme="minorHAnsi"/>
        </w:rPr>
        <w:t xml:space="preserve">. If you have any policy related questions, please send an email to HUD at </w:t>
      </w:r>
      <w:hyperlink r:id="rId11" w:history="1">
        <w:r w:rsidRPr="000632E2">
          <w:rPr>
            <w:rStyle w:val="Hyperlink"/>
            <w:rFonts w:asciiTheme="minorHAnsi" w:hAnsiTheme="minorHAnsi" w:cstheme="minorHAnsi"/>
          </w:rPr>
          <w:t>answers@hud.gov</w:t>
        </w:r>
      </w:hyperlink>
      <w:r w:rsidRPr="000632E2">
        <w:rPr>
          <w:rFonts w:asciiTheme="minorHAnsi" w:hAnsiTheme="minorHAnsi" w:cstheme="minorHAnsi"/>
        </w:rPr>
        <w:t xml:space="preserve">. </w:t>
      </w:r>
    </w:p>
    <w:p w14:paraId="4022071C" w14:textId="2E62AE93" w:rsidR="00F27845" w:rsidRDefault="001C6349" w:rsidP="001C6349">
      <w:pPr>
        <w:tabs>
          <w:tab w:val="left" w:pos="2040"/>
        </w:tabs>
        <w:spacing w:before="0" w:after="160" w:line="259" w:lineRule="auto"/>
        <w:jc w:val="both"/>
        <w:rPr>
          <w:rFonts w:asciiTheme="minorHAnsi" w:hAnsiTheme="minorHAnsi" w:cstheme="minorHAnsi"/>
          <w:sz w:val="24"/>
          <w:szCs w:val="24"/>
        </w:rPr>
      </w:pPr>
      <w:bookmarkStart w:id="0" w:name="_Toc31779985"/>
      <w:r>
        <w:rPr>
          <w:rFonts w:asciiTheme="minorHAnsi" w:hAnsiTheme="minorHAnsi" w:cstheme="minorHAnsi"/>
          <w:sz w:val="24"/>
          <w:szCs w:val="24"/>
        </w:rPr>
        <w:tab/>
      </w:r>
    </w:p>
    <w:p w14:paraId="00107387" w14:textId="28EF3106" w:rsidR="005323E7" w:rsidRDefault="005323E7">
      <w:pPr>
        <w:spacing w:before="0" w:after="160" w:line="259" w:lineRule="auto"/>
        <w:rPr>
          <w:rFonts w:ascii="Arial" w:eastAsia="Times New Roman" w:hAnsi="Arial" w:cs="Arial"/>
          <w:b/>
          <w:bCs/>
          <w:sz w:val="24"/>
          <w:szCs w:val="24"/>
        </w:rPr>
      </w:pPr>
      <w:r>
        <w:rPr>
          <w:rFonts w:ascii="Arial" w:eastAsia="Times New Roman" w:hAnsi="Arial" w:cs="Arial"/>
          <w:b/>
          <w:bCs/>
          <w:sz w:val="24"/>
          <w:szCs w:val="24"/>
        </w:rPr>
        <w:br w:type="page"/>
      </w:r>
    </w:p>
    <w:p w14:paraId="626E890B" w14:textId="0C76BAD5" w:rsidR="009E568B" w:rsidRDefault="009E568B" w:rsidP="009E568B">
      <w:pPr>
        <w:pStyle w:val="Heading1"/>
      </w:pPr>
      <w:bookmarkStart w:id="1" w:name="_Toc194914761"/>
      <w:bookmarkStart w:id="2" w:name="_Hlk169687973"/>
      <w:bookmarkEnd w:id="0"/>
      <w:r w:rsidRPr="00E34C21">
        <w:lastRenderedPageBreak/>
        <w:t>NSC / HUD</w:t>
      </w:r>
      <w:r w:rsidR="00F75F18">
        <w:t xml:space="preserve"> Related Changes:</w:t>
      </w:r>
      <w:bookmarkEnd w:id="1"/>
    </w:p>
    <w:p w14:paraId="43B91994" w14:textId="77777777" w:rsidR="0005504C" w:rsidRPr="0005504C" w:rsidRDefault="0005504C" w:rsidP="0005504C"/>
    <w:p w14:paraId="75822485" w14:textId="3CBDC477" w:rsidR="00DD6ADB" w:rsidRPr="0002032F" w:rsidRDefault="00EE4942" w:rsidP="00DD6ADB">
      <w:pPr>
        <w:pStyle w:val="Heading2"/>
        <w:numPr>
          <w:ilvl w:val="0"/>
          <w:numId w:val="1"/>
        </w:numPr>
        <w:tabs>
          <w:tab w:val="num" w:pos="360"/>
        </w:tabs>
        <w:spacing w:before="0" w:after="160" w:line="259" w:lineRule="auto"/>
        <w:ind w:left="0" w:firstLine="0"/>
        <w:rPr>
          <w:rFonts w:asciiTheme="minorHAnsi" w:hAnsiTheme="minorHAnsi" w:cstheme="minorHAnsi"/>
        </w:rPr>
      </w:pPr>
      <w:bookmarkStart w:id="3" w:name="_Toc194914762"/>
      <w:r>
        <w:rPr>
          <w:rFonts w:asciiTheme="minorHAnsi" w:hAnsiTheme="minorHAnsi" w:cstheme="minorHAnsi"/>
        </w:rPr>
        <w:t>New Dashboard Summary page</w:t>
      </w:r>
      <w:bookmarkEnd w:id="3"/>
    </w:p>
    <w:p w14:paraId="73211322" w14:textId="51DB46AC" w:rsidR="00F67F0C" w:rsidRDefault="00EE4942" w:rsidP="00F67F0C">
      <w:pPr>
        <w:spacing w:before="0" w:after="160" w:line="259" w:lineRule="auto"/>
        <w:rPr>
          <w:rFonts w:asciiTheme="minorHAnsi" w:hAnsiTheme="minorHAnsi" w:cstheme="minorHAnsi"/>
        </w:rPr>
      </w:pPr>
      <w:r>
        <w:rPr>
          <w:rFonts w:asciiTheme="minorHAnsi" w:hAnsiTheme="minorHAnsi" w:cstheme="minorHAnsi"/>
        </w:rPr>
        <w:t xml:space="preserve">Two new pages were added to HERMIT for </w:t>
      </w:r>
      <w:r w:rsidR="005D47B8">
        <w:rPr>
          <w:rFonts w:asciiTheme="minorHAnsi" w:hAnsiTheme="minorHAnsi" w:cstheme="minorHAnsi"/>
        </w:rPr>
        <w:t xml:space="preserve">all </w:t>
      </w:r>
      <w:r>
        <w:rPr>
          <w:rFonts w:asciiTheme="minorHAnsi" w:hAnsiTheme="minorHAnsi" w:cstheme="minorHAnsi"/>
        </w:rPr>
        <w:t xml:space="preserve">HUD NSC and HUD NSC Contractor User Roles: Dashboard Summary and Dashboard Search.  </w:t>
      </w:r>
      <w:r w:rsidR="00F67F0C">
        <w:rPr>
          <w:rFonts w:asciiTheme="minorHAnsi" w:hAnsiTheme="minorHAnsi" w:cstheme="minorHAnsi"/>
        </w:rPr>
        <w:t>HUD NSC and HUD NSC Contractor User Roles will be directed to the</w:t>
      </w:r>
      <w:r w:rsidR="0027439E">
        <w:rPr>
          <w:rFonts w:asciiTheme="minorHAnsi" w:hAnsiTheme="minorHAnsi" w:cstheme="minorHAnsi"/>
        </w:rPr>
        <w:t xml:space="preserve"> </w:t>
      </w:r>
      <w:r w:rsidR="00F67F0C" w:rsidRPr="00F67F0C">
        <w:rPr>
          <w:rFonts w:asciiTheme="minorHAnsi" w:hAnsiTheme="minorHAnsi" w:cstheme="minorHAnsi"/>
          <w:b/>
          <w:bCs/>
        </w:rPr>
        <w:t>Dashboard Summary</w:t>
      </w:r>
      <w:r w:rsidR="00F67F0C">
        <w:rPr>
          <w:rFonts w:asciiTheme="minorHAnsi" w:hAnsiTheme="minorHAnsi" w:cstheme="minorHAnsi"/>
        </w:rPr>
        <w:t xml:space="preserve"> page upon logging in, as the Landing page for these users. Search filters are available on both pages allowing the user to further drill down the summary and grid detail.</w:t>
      </w:r>
    </w:p>
    <w:p w14:paraId="56E7FD9B" w14:textId="388A7AD4" w:rsidR="00F67F0C" w:rsidRDefault="00F67F0C" w:rsidP="00F67F0C">
      <w:pPr>
        <w:spacing w:before="0" w:after="160" w:line="259" w:lineRule="auto"/>
        <w:rPr>
          <w:rFonts w:asciiTheme="minorHAnsi" w:hAnsiTheme="minorHAnsi" w:cstheme="minorHAnsi"/>
        </w:rPr>
      </w:pPr>
      <w:r>
        <w:rPr>
          <w:rFonts w:asciiTheme="minorHAnsi" w:hAnsiTheme="minorHAnsi" w:cstheme="minorHAnsi"/>
        </w:rPr>
        <w:t>HUD NSC Manager and Contractor Supervisor/ Mgmt user roles can view the Dashboard data for all Responsible Parties. However, individual users will only see Timeline Steps where they are the user listed as the Resonsible Party on that timeline.</w:t>
      </w:r>
    </w:p>
    <w:p w14:paraId="1CF8FFB3" w14:textId="62D993DA" w:rsidR="00F67F0C" w:rsidRDefault="00F67F0C" w:rsidP="00F67F0C">
      <w:pPr>
        <w:spacing w:before="0" w:after="160" w:line="259" w:lineRule="auto"/>
        <w:rPr>
          <w:rFonts w:asciiTheme="minorHAnsi" w:hAnsiTheme="minorHAnsi" w:cstheme="minorHAnsi"/>
        </w:rPr>
      </w:pPr>
      <w:r>
        <w:rPr>
          <w:rFonts w:asciiTheme="minorHAnsi" w:hAnsiTheme="minorHAnsi" w:cstheme="minorHAnsi"/>
        </w:rPr>
        <w:t>The Dashboard excludes counts for Terminated Loans and Timelines that are Inactive. In addition, the initial implementation of the Dashboard pages include</w:t>
      </w:r>
      <w:r w:rsidR="00DE2E3C">
        <w:rPr>
          <w:rFonts w:asciiTheme="minorHAnsi" w:hAnsiTheme="minorHAnsi" w:cstheme="minorHAnsi"/>
        </w:rPr>
        <w:t>s</w:t>
      </w:r>
      <w:r>
        <w:rPr>
          <w:rFonts w:asciiTheme="minorHAnsi" w:hAnsiTheme="minorHAnsi" w:cstheme="minorHAnsi"/>
        </w:rPr>
        <w:t xml:space="preserve"> </w:t>
      </w:r>
      <w:r w:rsidR="00DE2E3C">
        <w:rPr>
          <w:rFonts w:asciiTheme="minorHAnsi" w:hAnsiTheme="minorHAnsi" w:cstheme="minorHAnsi"/>
        </w:rPr>
        <w:t xml:space="preserve">the </w:t>
      </w:r>
      <w:r>
        <w:rPr>
          <w:rFonts w:asciiTheme="minorHAnsi" w:hAnsiTheme="minorHAnsi" w:cstheme="minorHAnsi"/>
        </w:rPr>
        <w:t xml:space="preserve">following specific Timelines. </w:t>
      </w:r>
      <w:r w:rsidR="00A3388F">
        <w:rPr>
          <w:rFonts w:asciiTheme="minorHAnsi" w:hAnsiTheme="minorHAnsi" w:cstheme="minorHAnsi"/>
        </w:rPr>
        <w:t>Additional</w:t>
      </w:r>
      <w:r>
        <w:rPr>
          <w:rFonts w:asciiTheme="minorHAnsi" w:hAnsiTheme="minorHAnsi" w:cstheme="minorHAnsi"/>
        </w:rPr>
        <w:t xml:space="preserve"> timelines will be added </w:t>
      </w:r>
      <w:proofErr w:type="gramStart"/>
      <w:r>
        <w:rPr>
          <w:rFonts w:asciiTheme="minorHAnsi" w:hAnsiTheme="minorHAnsi" w:cstheme="minorHAnsi"/>
        </w:rPr>
        <w:t>at a later date</w:t>
      </w:r>
      <w:proofErr w:type="gramEnd"/>
      <w:r>
        <w:rPr>
          <w:rFonts w:asciiTheme="minorHAnsi" w:hAnsiTheme="minorHAnsi" w:cstheme="minorHAnsi"/>
        </w:rPr>
        <w:t>.</w:t>
      </w:r>
    </w:p>
    <w:p w14:paraId="17762815" w14:textId="54AA47D4" w:rsidR="00F67F0C" w:rsidRDefault="00F67F0C" w:rsidP="00F67F0C">
      <w:pPr>
        <w:pStyle w:val="ListParagraph"/>
        <w:numPr>
          <w:ilvl w:val="1"/>
          <w:numId w:val="7"/>
        </w:numPr>
        <w:autoSpaceDE w:val="0"/>
        <w:autoSpaceDN w:val="0"/>
        <w:spacing w:before="0" w:after="0"/>
        <w:rPr>
          <w:rFonts w:asciiTheme="minorHAnsi" w:hAnsiTheme="minorHAnsi" w:cstheme="minorHAnsi"/>
        </w:rPr>
      </w:pPr>
      <w:r>
        <w:rPr>
          <w:rFonts w:asciiTheme="minorHAnsi" w:hAnsiTheme="minorHAnsi" w:cstheme="minorHAnsi"/>
        </w:rPr>
        <w:t>Endorsed &gt; Claims &gt; Claim Type 22 – Assignment</w:t>
      </w:r>
    </w:p>
    <w:p w14:paraId="311E40E4" w14:textId="24D19522" w:rsidR="00F67F0C" w:rsidRDefault="00F67F0C" w:rsidP="00F67F0C">
      <w:pPr>
        <w:pStyle w:val="ListParagraph"/>
        <w:numPr>
          <w:ilvl w:val="1"/>
          <w:numId w:val="7"/>
        </w:numPr>
        <w:autoSpaceDE w:val="0"/>
        <w:autoSpaceDN w:val="0"/>
        <w:spacing w:before="0" w:after="0"/>
        <w:rPr>
          <w:rFonts w:asciiTheme="minorHAnsi" w:hAnsiTheme="minorHAnsi" w:cstheme="minorHAnsi"/>
        </w:rPr>
      </w:pPr>
      <w:r>
        <w:rPr>
          <w:rFonts w:asciiTheme="minorHAnsi" w:hAnsiTheme="minorHAnsi" w:cstheme="minorHAnsi"/>
        </w:rPr>
        <w:t>Endorsed &gt; Requests &gt; Due &amp; Payable w/ HUD Approval</w:t>
      </w:r>
    </w:p>
    <w:p w14:paraId="2AEC6DFE" w14:textId="685C556B" w:rsidR="00F67F0C" w:rsidRDefault="00F67F0C" w:rsidP="00F67F0C">
      <w:pPr>
        <w:pStyle w:val="ListParagraph"/>
        <w:numPr>
          <w:ilvl w:val="1"/>
          <w:numId w:val="7"/>
        </w:numPr>
        <w:autoSpaceDE w:val="0"/>
        <w:autoSpaceDN w:val="0"/>
        <w:spacing w:before="0" w:after="0"/>
        <w:rPr>
          <w:rFonts w:asciiTheme="minorHAnsi" w:hAnsiTheme="minorHAnsi" w:cstheme="minorHAnsi"/>
        </w:rPr>
      </w:pPr>
      <w:r>
        <w:rPr>
          <w:rFonts w:asciiTheme="minorHAnsi" w:hAnsiTheme="minorHAnsi" w:cstheme="minorHAnsi"/>
        </w:rPr>
        <w:t>Assigned &gt; Compliance &gt; Insurance – Flood Policy</w:t>
      </w:r>
    </w:p>
    <w:p w14:paraId="54EE23E2" w14:textId="6D4BED27" w:rsidR="00F67F0C" w:rsidRDefault="00F67F0C" w:rsidP="00F67F0C">
      <w:pPr>
        <w:pStyle w:val="ListParagraph"/>
        <w:numPr>
          <w:ilvl w:val="1"/>
          <w:numId w:val="7"/>
        </w:numPr>
        <w:autoSpaceDE w:val="0"/>
        <w:autoSpaceDN w:val="0"/>
        <w:spacing w:before="0" w:after="0"/>
        <w:rPr>
          <w:rFonts w:asciiTheme="minorHAnsi" w:hAnsiTheme="minorHAnsi" w:cstheme="minorHAnsi"/>
        </w:rPr>
      </w:pPr>
      <w:r>
        <w:rPr>
          <w:rFonts w:asciiTheme="minorHAnsi" w:hAnsiTheme="minorHAnsi" w:cstheme="minorHAnsi"/>
        </w:rPr>
        <w:t>Assigned &gt; Compliance &gt; Insurance – Hazard Policy</w:t>
      </w:r>
    </w:p>
    <w:p w14:paraId="7E98A494" w14:textId="14D5E9F5" w:rsidR="00F67F0C" w:rsidRDefault="00F67F0C" w:rsidP="00F67F0C">
      <w:pPr>
        <w:pStyle w:val="ListParagraph"/>
        <w:numPr>
          <w:ilvl w:val="1"/>
          <w:numId w:val="7"/>
        </w:numPr>
        <w:autoSpaceDE w:val="0"/>
        <w:autoSpaceDN w:val="0"/>
        <w:spacing w:before="0" w:after="0"/>
        <w:rPr>
          <w:rFonts w:asciiTheme="minorHAnsi" w:hAnsiTheme="minorHAnsi" w:cstheme="minorHAnsi"/>
        </w:rPr>
      </w:pPr>
      <w:r>
        <w:rPr>
          <w:rFonts w:asciiTheme="minorHAnsi" w:hAnsiTheme="minorHAnsi" w:cstheme="minorHAnsi"/>
        </w:rPr>
        <w:t>Assigned &gt; Compliance &gt; Insurance/Hardest Hit Funds Administration</w:t>
      </w:r>
    </w:p>
    <w:p w14:paraId="2B77DFDB" w14:textId="6D7D07FC" w:rsidR="00F67F0C" w:rsidRDefault="00F67F0C" w:rsidP="00F67F0C">
      <w:pPr>
        <w:pStyle w:val="ListParagraph"/>
        <w:numPr>
          <w:ilvl w:val="1"/>
          <w:numId w:val="7"/>
        </w:numPr>
        <w:autoSpaceDE w:val="0"/>
        <w:autoSpaceDN w:val="0"/>
        <w:spacing w:before="0" w:after="0"/>
        <w:rPr>
          <w:rFonts w:asciiTheme="minorHAnsi" w:hAnsiTheme="minorHAnsi" w:cstheme="minorHAnsi"/>
        </w:rPr>
      </w:pPr>
      <w:r>
        <w:rPr>
          <w:rFonts w:asciiTheme="minorHAnsi" w:hAnsiTheme="minorHAnsi" w:cstheme="minorHAnsi"/>
        </w:rPr>
        <w:t>Assigned &gt; Compliance &gt; Insurance/Loss Draft Administration</w:t>
      </w:r>
    </w:p>
    <w:p w14:paraId="1D58355F" w14:textId="70A84049" w:rsidR="00F67F0C" w:rsidRDefault="00F67F0C" w:rsidP="00F67F0C">
      <w:pPr>
        <w:pStyle w:val="ListParagraph"/>
        <w:numPr>
          <w:ilvl w:val="1"/>
          <w:numId w:val="7"/>
        </w:numPr>
        <w:autoSpaceDE w:val="0"/>
        <w:autoSpaceDN w:val="0"/>
        <w:spacing w:before="0" w:after="0"/>
        <w:rPr>
          <w:rFonts w:asciiTheme="minorHAnsi" w:hAnsiTheme="minorHAnsi" w:cstheme="minorHAnsi"/>
        </w:rPr>
      </w:pPr>
      <w:r>
        <w:rPr>
          <w:rFonts w:asciiTheme="minorHAnsi" w:hAnsiTheme="minorHAnsi" w:cstheme="minorHAnsi"/>
        </w:rPr>
        <w:t>Assigned &gt; Compliance &gt; Occupancy Compliance Certification</w:t>
      </w:r>
    </w:p>
    <w:p w14:paraId="342AAFF2" w14:textId="515ED19D" w:rsidR="00F67F0C" w:rsidRPr="00EE4942" w:rsidRDefault="00F67F0C" w:rsidP="00F67F0C">
      <w:pPr>
        <w:pStyle w:val="ListParagraph"/>
        <w:numPr>
          <w:ilvl w:val="1"/>
          <w:numId w:val="7"/>
        </w:numPr>
        <w:autoSpaceDE w:val="0"/>
        <w:autoSpaceDN w:val="0"/>
        <w:spacing w:before="0" w:after="0"/>
        <w:rPr>
          <w:rFonts w:asciiTheme="minorHAnsi" w:hAnsiTheme="minorHAnsi" w:cstheme="minorHAnsi"/>
        </w:rPr>
      </w:pPr>
      <w:r>
        <w:rPr>
          <w:rFonts w:asciiTheme="minorHAnsi" w:hAnsiTheme="minorHAnsi" w:cstheme="minorHAnsi"/>
        </w:rPr>
        <w:t>Assigned &gt; Disposition &gt; Loss Mitigation – Short Sale</w:t>
      </w:r>
    </w:p>
    <w:p w14:paraId="6A938DB3" w14:textId="77777777" w:rsidR="002C7CBF" w:rsidRDefault="002C7CBF" w:rsidP="00DD6ADB">
      <w:pPr>
        <w:spacing w:before="0" w:after="160" w:line="259" w:lineRule="auto"/>
        <w:rPr>
          <w:rFonts w:asciiTheme="minorHAnsi" w:hAnsiTheme="minorHAnsi" w:cstheme="minorHAnsi"/>
        </w:rPr>
      </w:pPr>
    </w:p>
    <w:p w14:paraId="6B36EA42" w14:textId="747FEC27" w:rsidR="00C20431" w:rsidRDefault="00C20431" w:rsidP="00DD6ADB">
      <w:pPr>
        <w:spacing w:before="0" w:after="160" w:line="259" w:lineRule="auto"/>
        <w:rPr>
          <w:rFonts w:asciiTheme="minorHAnsi" w:hAnsiTheme="minorHAnsi" w:cstheme="minorHAnsi"/>
        </w:rPr>
      </w:pPr>
      <w:r>
        <w:rPr>
          <w:rFonts w:asciiTheme="minorHAnsi" w:hAnsiTheme="minorHAnsi" w:cstheme="minorHAnsi"/>
        </w:rPr>
        <w:t xml:space="preserve">The Dashboard Summary page has two </w:t>
      </w:r>
      <w:r w:rsidR="009F5A3E">
        <w:rPr>
          <w:rFonts w:asciiTheme="minorHAnsi" w:hAnsiTheme="minorHAnsi" w:cstheme="minorHAnsi"/>
        </w:rPr>
        <w:t>sections</w:t>
      </w:r>
      <w:r>
        <w:rPr>
          <w:rFonts w:asciiTheme="minorHAnsi" w:hAnsiTheme="minorHAnsi" w:cstheme="minorHAnsi"/>
        </w:rPr>
        <w:t xml:space="preserve">: </w:t>
      </w:r>
    </w:p>
    <w:p w14:paraId="48DD0379" w14:textId="2C1ED857" w:rsidR="00C20431" w:rsidRDefault="00C20431" w:rsidP="00C20431">
      <w:pPr>
        <w:pStyle w:val="ListParagraph"/>
        <w:numPr>
          <w:ilvl w:val="1"/>
          <w:numId w:val="7"/>
        </w:numPr>
        <w:autoSpaceDE w:val="0"/>
        <w:autoSpaceDN w:val="0"/>
        <w:spacing w:before="0" w:after="0"/>
        <w:rPr>
          <w:rFonts w:asciiTheme="minorHAnsi" w:hAnsiTheme="minorHAnsi" w:cstheme="minorHAnsi"/>
        </w:rPr>
      </w:pPr>
      <w:r>
        <w:rPr>
          <w:rFonts w:asciiTheme="minorHAnsi" w:hAnsiTheme="minorHAnsi" w:cstheme="minorHAnsi"/>
        </w:rPr>
        <w:t>Dashboard Summary</w:t>
      </w:r>
    </w:p>
    <w:p w14:paraId="77D0016D" w14:textId="5233A2C1" w:rsidR="00213341" w:rsidRDefault="00C20431" w:rsidP="002C7CBF">
      <w:pPr>
        <w:pStyle w:val="ListParagraph"/>
        <w:numPr>
          <w:ilvl w:val="1"/>
          <w:numId w:val="7"/>
        </w:numPr>
        <w:autoSpaceDE w:val="0"/>
        <w:autoSpaceDN w:val="0"/>
        <w:spacing w:before="0" w:after="0"/>
        <w:rPr>
          <w:rFonts w:asciiTheme="minorHAnsi" w:hAnsiTheme="minorHAnsi" w:cstheme="minorHAnsi"/>
        </w:rPr>
      </w:pPr>
      <w:r>
        <w:rPr>
          <w:rFonts w:asciiTheme="minorHAnsi" w:hAnsiTheme="minorHAnsi" w:cstheme="minorHAnsi"/>
        </w:rPr>
        <w:t>Timeline Summary</w:t>
      </w:r>
    </w:p>
    <w:p w14:paraId="3358A9F8" w14:textId="77777777" w:rsidR="002C7CBF" w:rsidRPr="002C7CBF" w:rsidRDefault="002C7CBF" w:rsidP="002C7CBF">
      <w:pPr>
        <w:autoSpaceDE w:val="0"/>
        <w:autoSpaceDN w:val="0"/>
        <w:spacing w:before="0" w:after="0"/>
        <w:ind w:left="1080"/>
        <w:rPr>
          <w:rFonts w:asciiTheme="minorHAnsi" w:hAnsiTheme="minorHAnsi" w:cstheme="minorHAnsi"/>
        </w:rPr>
      </w:pPr>
    </w:p>
    <w:p w14:paraId="60886812" w14:textId="77777777" w:rsidR="00C20431" w:rsidRDefault="00C20431" w:rsidP="00C20431">
      <w:pPr>
        <w:pStyle w:val="ListParagraph"/>
        <w:numPr>
          <w:ilvl w:val="0"/>
          <w:numId w:val="23"/>
        </w:numPr>
        <w:spacing w:before="0" w:after="160" w:line="259" w:lineRule="auto"/>
        <w:rPr>
          <w:rFonts w:asciiTheme="minorHAnsi" w:hAnsiTheme="minorHAnsi" w:cstheme="minorHAnsi"/>
        </w:rPr>
      </w:pPr>
      <w:r w:rsidRPr="005D47B8">
        <w:rPr>
          <w:rFonts w:asciiTheme="minorHAnsi" w:hAnsiTheme="minorHAnsi" w:cstheme="minorHAnsi"/>
        </w:rPr>
        <w:t xml:space="preserve">The </w:t>
      </w:r>
      <w:r w:rsidRPr="005D47B8">
        <w:rPr>
          <w:rFonts w:asciiTheme="minorHAnsi" w:hAnsiTheme="minorHAnsi" w:cstheme="minorHAnsi"/>
          <w:b/>
          <w:bCs/>
        </w:rPr>
        <w:t>Dashboard Summary</w:t>
      </w:r>
      <w:r w:rsidRPr="005D47B8">
        <w:rPr>
          <w:rFonts w:asciiTheme="minorHAnsi" w:hAnsiTheme="minorHAnsi" w:cstheme="minorHAnsi"/>
        </w:rPr>
        <w:t xml:space="preserve"> section includes dropdown filters that can be selected to limit search results, as well as summary boxes with counts of Timeline Steps, by category.  </w:t>
      </w:r>
    </w:p>
    <w:p w14:paraId="5B23CEF1" w14:textId="0767C187" w:rsidR="00213341" w:rsidRPr="00213341" w:rsidRDefault="00213341" w:rsidP="00213341">
      <w:pPr>
        <w:spacing w:before="0" w:after="160" w:line="259" w:lineRule="auto"/>
        <w:rPr>
          <w:rFonts w:asciiTheme="minorHAnsi" w:hAnsiTheme="minorHAnsi" w:cstheme="minorHAnsi"/>
        </w:rPr>
      </w:pPr>
      <w:r>
        <w:rPr>
          <w:noProof/>
        </w:rPr>
        <w:drawing>
          <wp:inline distT="0" distB="0" distL="0" distR="0" wp14:anchorId="3278133D" wp14:editId="55725D2C">
            <wp:extent cx="5943600" cy="956310"/>
            <wp:effectExtent l="19050" t="19050" r="19050" b="15240"/>
            <wp:docPr id="2110893399" name="Picture 1" descr="A screen 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0893399" name="Picture 1" descr="A screen shot of a computer&#10;&#10;AI-generated content may be incorrect."/>
                    <pic:cNvPicPr/>
                  </pic:nvPicPr>
                  <pic:blipFill>
                    <a:blip r:embed="rId12"/>
                    <a:stretch>
                      <a:fillRect/>
                    </a:stretch>
                  </pic:blipFill>
                  <pic:spPr>
                    <a:xfrm>
                      <a:off x="0" y="0"/>
                      <a:ext cx="5943600" cy="956310"/>
                    </a:xfrm>
                    <a:prstGeom prst="rect">
                      <a:avLst/>
                    </a:prstGeom>
                    <a:ln>
                      <a:solidFill>
                        <a:schemeClr val="accent1"/>
                      </a:solidFill>
                    </a:ln>
                  </pic:spPr>
                </pic:pic>
              </a:graphicData>
            </a:graphic>
          </wp:inline>
        </w:drawing>
      </w:r>
    </w:p>
    <w:p w14:paraId="5A015773" w14:textId="555F45E9" w:rsidR="00C20431" w:rsidRPr="00C20431" w:rsidRDefault="00C20431" w:rsidP="00C20431">
      <w:pPr>
        <w:pStyle w:val="ListParagraph"/>
        <w:numPr>
          <w:ilvl w:val="0"/>
          <w:numId w:val="22"/>
        </w:numPr>
        <w:spacing w:before="0" w:after="160" w:line="259" w:lineRule="auto"/>
        <w:rPr>
          <w:rFonts w:asciiTheme="minorHAnsi" w:hAnsiTheme="minorHAnsi" w:cstheme="minorHAnsi"/>
        </w:rPr>
      </w:pPr>
      <w:r w:rsidRPr="00C20431">
        <w:rPr>
          <w:rFonts w:asciiTheme="minorHAnsi" w:hAnsiTheme="minorHAnsi" w:cstheme="minorHAnsi"/>
          <w:b/>
          <w:bCs/>
        </w:rPr>
        <w:lastRenderedPageBreak/>
        <w:t>Dashboard Summary</w:t>
      </w:r>
      <w:r w:rsidRPr="00C20431">
        <w:rPr>
          <w:rFonts w:asciiTheme="minorHAnsi" w:hAnsiTheme="minorHAnsi" w:cstheme="minorHAnsi"/>
        </w:rPr>
        <w:t xml:space="preserve"> </w:t>
      </w:r>
      <w:r w:rsidRPr="006C1783">
        <w:rPr>
          <w:rFonts w:asciiTheme="minorHAnsi" w:hAnsiTheme="minorHAnsi" w:cstheme="minorHAnsi"/>
          <w:b/>
          <w:bCs/>
        </w:rPr>
        <w:t>dropdown filter</w:t>
      </w:r>
      <w:r>
        <w:rPr>
          <w:rFonts w:asciiTheme="minorHAnsi" w:hAnsiTheme="minorHAnsi" w:cstheme="minorHAnsi"/>
        </w:rPr>
        <w:t xml:space="preserve"> options are: </w:t>
      </w:r>
    </w:p>
    <w:p w14:paraId="278F4522" w14:textId="37660F3A" w:rsidR="00C20431" w:rsidRDefault="00C20431" w:rsidP="00C20431">
      <w:pPr>
        <w:pStyle w:val="ListParagraph"/>
        <w:numPr>
          <w:ilvl w:val="1"/>
          <w:numId w:val="7"/>
        </w:numPr>
        <w:autoSpaceDE w:val="0"/>
        <w:autoSpaceDN w:val="0"/>
        <w:spacing w:before="0" w:after="0"/>
        <w:rPr>
          <w:rFonts w:asciiTheme="minorHAnsi" w:hAnsiTheme="minorHAnsi" w:cstheme="minorHAnsi"/>
        </w:rPr>
      </w:pPr>
      <w:r>
        <w:rPr>
          <w:rFonts w:asciiTheme="minorHAnsi" w:hAnsiTheme="minorHAnsi" w:cstheme="minorHAnsi"/>
        </w:rPr>
        <w:t>Step Group</w:t>
      </w:r>
    </w:p>
    <w:p w14:paraId="47E3C35F" w14:textId="77777777" w:rsidR="00C20431" w:rsidRDefault="00C20431" w:rsidP="00C20431">
      <w:pPr>
        <w:pStyle w:val="ListParagraph"/>
        <w:numPr>
          <w:ilvl w:val="2"/>
          <w:numId w:val="7"/>
        </w:numPr>
        <w:autoSpaceDE w:val="0"/>
        <w:autoSpaceDN w:val="0"/>
        <w:spacing w:before="0" w:after="0"/>
        <w:rPr>
          <w:rFonts w:asciiTheme="minorHAnsi" w:hAnsiTheme="minorHAnsi" w:cstheme="minorHAnsi"/>
        </w:rPr>
      </w:pPr>
      <w:r>
        <w:rPr>
          <w:rFonts w:asciiTheme="minorHAnsi" w:hAnsiTheme="minorHAnsi" w:cstheme="minorHAnsi"/>
        </w:rPr>
        <w:t xml:space="preserve">HUD </w:t>
      </w:r>
    </w:p>
    <w:p w14:paraId="414CCF81" w14:textId="27BAE4AF" w:rsidR="00C20431" w:rsidRDefault="00C20431" w:rsidP="00C20431">
      <w:pPr>
        <w:pStyle w:val="ListParagraph"/>
        <w:numPr>
          <w:ilvl w:val="2"/>
          <w:numId w:val="7"/>
        </w:numPr>
        <w:autoSpaceDE w:val="0"/>
        <w:autoSpaceDN w:val="0"/>
        <w:spacing w:before="0" w:after="0"/>
        <w:rPr>
          <w:rFonts w:asciiTheme="minorHAnsi" w:hAnsiTheme="minorHAnsi" w:cstheme="minorHAnsi"/>
        </w:rPr>
      </w:pPr>
      <w:r>
        <w:rPr>
          <w:rFonts w:asciiTheme="minorHAnsi" w:hAnsiTheme="minorHAnsi" w:cstheme="minorHAnsi"/>
        </w:rPr>
        <w:t>HUD Contractor</w:t>
      </w:r>
    </w:p>
    <w:p w14:paraId="3E5BF7F4" w14:textId="5991F45A" w:rsidR="00C20431" w:rsidRDefault="00C20431" w:rsidP="00C20431">
      <w:pPr>
        <w:pStyle w:val="ListParagraph"/>
        <w:numPr>
          <w:ilvl w:val="1"/>
          <w:numId w:val="7"/>
        </w:numPr>
        <w:autoSpaceDE w:val="0"/>
        <w:autoSpaceDN w:val="0"/>
        <w:spacing w:before="0" w:after="0"/>
        <w:rPr>
          <w:rFonts w:asciiTheme="minorHAnsi" w:hAnsiTheme="minorHAnsi" w:cstheme="minorHAnsi"/>
        </w:rPr>
      </w:pPr>
      <w:r>
        <w:rPr>
          <w:rFonts w:asciiTheme="minorHAnsi" w:hAnsiTheme="minorHAnsi" w:cstheme="minorHAnsi"/>
        </w:rPr>
        <w:t>Timeline Group</w:t>
      </w:r>
    </w:p>
    <w:p w14:paraId="7D89678F" w14:textId="54E012C3" w:rsidR="00C20431" w:rsidRDefault="00C20431" w:rsidP="00C20431">
      <w:pPr>
        <w:pStyle w:val="ListParagraph"/>
        <w:numPr>
          <w:ilvl w:val="2"/>
          <w:numId w:val="7"/>
        </w:numPr>
        <w:autoSpaceDE w:val="0"/>
        <w:autoSpaceDN w:val="0"/>
        <w:spacing w:before="0" w:after="0"/>
        <w:rPr>
          <w:rFonts w:asciiTheme="minorHAnsi" w:hAnsiTheme="minorHAnsi" w:cstheme="minorHAnsi"/>
        </w:rPr>
      </w:pPr>
      <w:r>
        <w:rPr>
          <w:rFonts w:asciiTheme="minorHAnsi" w:hAnsiTheme="minorHAnsi" w:cstheme="minorHAnsi"/>
        </w:rPr>
        <w:t>Assigned</w:t>
      </w:r>
    </w:p>
    <w:p w14:paraId="368A59F0" w14:textId="6E6AC23E" w:rsidR="00C20431" w:rsidRDefault="00C20431" w:rsidP="00C20431">
      <w:pPr>
        <w:pStyle w:val="ListParagraph"/>
        <w:numPr>
          <w:ilvl w:val="2"/>
          <w:numId w:val="7"/>
        </w:numPr>
        <w:autoSpaceDE w:val="0"/>
        <w:autoSpaceDN w:val="0"/>
        <w:spacing w:before="0" w:after="0"/>
        <w:rPr>
          <w:rFonts w:asciiTheme="minorHAnsi" w:hAnsiTheme="minorHAnsi" w:cstheme="minorHAnsi"/>
        </w:rPr>
      </w:pPr>
      <w:r>
        <w:rPr>
          <w:rFonts w:asciiTheme="minorHAnsi" w:hAnsiTheme="minorHAnsi" w:cstheme="minorHAnsi"/>
        </w:rPr>
        <w:t>Endorsed</w:t>
      </w:r>
    </w:p>
    <w:p w14:paraId="01DF8A2E" w14:textId="21B81A7D" w:rsidR="00C20431" w:rsidRDefault="00C20431" w:rsidP="00C20431">
      <w:pPr>
        <w:pStyle w:val="ListParagraph"/>
        <w:numPr>
          <w:ilvl w:val="1"/>
          <w:numId w:val="7"/>
        </w:numPr>
        <w:autoSpaceDE w:val="0"/>
        <w:autoSpaceDN w:val="0"/>
        <w:spacing w:before="0" w:after="0"/>
        <w:rPr>
          <w:rFonts w:asciiTheme="minorHAnsi" w:hAnsiTheme="minorHAnsi" w:cstheme="minorHAnsi"/>
        </w:rPr>
      </w:pPr>
      <w:r>
        <w:rPr>
          <w:rFonts w:asciiTheme="minorHAnsi" w:hAnsiTheme="minorHAnsi" w:cstheme="minorHAnsi"/>
        </w:rPr>
        <w:t>Timeline Category</w:t>
      </w:r>
    </w:p>
    <w:p w14:paraId="6EE50582" w14:textId="528196DC" w:rsidR="00C20431" w:rsidRDefault="00C20431" w:rsidP="00C20431">
      <w:pPr>
        <w:pStyle w:val="ListParagraph"/>
        <w:numPr>
          <w:ilvl w:val="2"/>
          <w:numId w:val="7"/>
        </w:numPr>
        <w:autoSpaceDE w:val="0"/>
        <w:autoSpaceDN w:val="0"/>
        <w:spacing w:before="0" w:after="0"/>
        <w:rPr>
          <w:rFonts w:asciiTheme="minorHAnsi" w:hAnsiTheme="minorHAnsi" w:cstheme="minorHAnsi"/>
        </w:rPr>
      </w:pPr>
      <w:r>
        <w:rPr>
          <w:rFonts w:asciiTheme="minorHAnsi" w:hAnsiTheme="minorHAnsi" w:cstheme="minorHAnsi"/>
        </w:rPr>
        <w:t>Claims – Endorsed</w:t>
      </w:r>
    </w:p>
    <w:p w14:paraId="184EA1E9" w14:textId="7482F9F8" w:rsidR="00C20431" w:rsidRDefault="00C20431" w:rsidP="00C20431">
      <w:pPr>
        <w:pStyle w:val="ListParagraph"/>
        <w:numPr>
          <w:ilvl w:val="2"/>
          <w:numId w:val="7"/>
        </w:numPr>
        <w:autoSpaceDE w:val="0"/>
        <w:autoSpaceDN w:val="0"/>
        <w:spacing w:before="0" w:after="0"/>
        <w:rPr>
          <w:rFonts w:asciiTheme="minorHAnsi" w:hAnsiTheme="minorHAnsi" w:cstheme="minorHAnsi"/>
        </w:rPr>
      </w:pPr>
      <w:r>
        <w:rPr>
          <w:rFonts w:asciiTheme="minorHAnsi" w:hAnsiTheme="minorHAnsi" w:cstheme="minorHAnsi"/>
        </w:rPr>
        <w:t>Compliance – Assigned</w:t>
      </w:r>
    </w:p>
    <w:p w14:paraId="7D47FBC0" w14:textId="10CC140B" w:rsidR="00C20431" w:rsidRDefault="00C20431" w:rsidP="00C20431">
      <w:pPr>
        <w:pStyle w:val="ListParagraph"/>
        <w:numPr>
          <w:ilvl w:val="2"/>
          <w:numId w:val="7"/>
        </w:numPr>
        <w:autoSpaceDE w:val="0"/>
        <w:autoSpaceDN w:val="0"/>
        <w:spacing w:before="0" w:after="0"/>
        <w:rPr>
          <w:rFonts w:asciiTheme="minorHAnsi" w:hAnsiTheme="minorHAnsi" w:cstheme="minorHAnsi"/>
        </w:rPr>
      </w:pPr>
      <w:r>
        <w:rPr>
          <w:rFonts w:asciiTheme="minorHAnsi" w:hAnsiTheme="minorHAnsi" w:cstheme="minorHAnsi"/>
        </w:rPr>
        <w:t>Disposition – Assigned</w:t>
      </w:r>
    </w:p>
    <w:p w14:paraId="423FFB36" w14:textId="61258D53" w:rsidR="00C20431" w:rsidRDefault="00C20431" w:rsidP="00C20431">
      <w:pPr>
        <w:pStyle w:val="ListParagraph"/>
        <w:numPr>
          <w:ilvl w:val="2"/>
          <w:numId w:val="7"/>
        </w:numPr>
        <w:autoSpaceDE w:val="0"/>
        <w:autoSpaceDN w:val="0"/>
        <w:spacing w:before="0" w:after="0"/>
        <w:rPr>
          <w:rFonts w:asciiTheme="minorHAnsi" w:hAnsiTheme="minorHAnsi" w:cstheme="minorHAnsi"/>
        </w:rPr>
      </w:pPr>
      <w:r>
        <w:rPr>
          <w:rFonts w:asciiTheme="minorHAnsi" w:hAnsiTheme="minorHAnsi" w:cstheme="minorHAnsi"/>
        </w:rPr>
        <w:t>Requests – Endorsed</w:t>
      </w:r>
    </w:p>
    <w:p w14:paraId="1DB58716" w14:textId="5BFA0BF2" w:rsidR="00C20431" w:rsidRDefault="00C20431" w:rsidP="00C20431">
      <w:pPr>
        <w:pStyle w:val="ListParagraph"/>
        <w:numPr>
          <w:ilvl w:val="1"/>
          <w:numId w:val="7"/>
        </w:numPr>
        <w:autoSpaceDE w:val="0"/>
        <w:autoSpaceDN w:val="0"/>
        <w:spacing w:before="0" w:after="0"/>
        <w:rPr>
          <w:rFonts w:asciiTheme="minorHAnsi" w:hAnsiTheme="minorHAnsi" w:cstheme="minorHAnsi"/>
        </w:rPr>
      </w:pPr>
      <w:r>
        <w:rPr>
          <w:rFonts w:asciiTheme="minorHAnsi" w:hAnsiTheme="minorHAnsi" w:cstheme="minorHAnsi"/>
        </w:rPr>
        <w:t>Responsible Party</w:t>
      </w:r>
    </w:p>
    <w:p w14:paraId="4C790D05" w14:textId="19A106E2" w:rsidR="00C20431" w:rsidRPr="00EE4942" w:rsidRDefault="00C20431" w:rsidP="00C20431">
      <w:pPr>
        <w:pStyle w:val="ListParagraph"/>
        <w:numPr>
          <w:ilvl w:val="2"/>
          <w:numId w:val="7"/>
        </w:numPr>
        <w:autoSpaceDE w:val="0"/>
        <w:autoSpaceDN w:val="0"/>
        <w:spacing w:before="0" w:after="0"/>
        <w:rPr>
          <w:rFonts w:asciiTheme="minorHAnsi" w:hAnsiTheme="minorHAnsi" w:cstheme="minorHAnsi"/>
        </w:rPr>
      </w:pPr>
      <w:r>
        <w:rPr>
          <w:rFonts w:asciiTheme="minorHAnsi" w:hAnsiTheme="minorHAnsi" w:cstheme="minorHAnsi"/>
        </w:rPr>
        <w:t>List of all users who are assigned a Responsible Party on at least one of the Timelines in the Dashboard</w:t>
      </w:r>
    </w:p>
    <w:p w14:paraId="331D3402" w14:textId="77777777" w:rsidR="00C20431" w:rsidRDefault="00C20431" w:rsidP="00DD6ADB">
      <w:pPr>
        <w:spacing w:before="0" w:after="160" w:line="259" w:lineRule="auto"/>
        <w:rPr>
          <w:rFonts w:asciiTheme="minorHAnsi" w:hAnsiTheme="minorHAnsi" w:cstheme="minorHAnsi"/>
        </w:rPr>
      </w:pPr>
    </w:p>
    <w:p w14:paraId="7C998536" w14:textId="7B7B6A59" w:rsidR="00C20431" w:rsidRPr="00C20431" w:rsidRDefault="00C20431" w:rsidP="00C20431">
      <w:pPr>
        <w:pStyle w:val="ListParagraph"/>
        <w:numPr>
          <w:ilvl w:val="0"/>
          <w:numId w:val="22"/>
        </w:numPr>
        <w:spacing w:before="0" w:after="160" w:line="259" w:lineRule="auto"/>
        <w:rPr>
          <w:rFonts w:asciiTheme="minorHAnsi" w:hAnsiTheme="minorHAnsi" w:cstheme="minorHAnsi"/>
        </w:rPr>
      </w:pPr>
      <w:r w:rsidRPr="00C20431">
        <w:rPr>
          <w:rFonts w:asciiTheme="minorHAnsi" w:hAnsiTheme="minorHAnsi" w:cstheme="minorHAnsi"/>
          <w:b/>
          <w:bCs/>
        </w:rPr>
        <w:t>Dashboard Summary</w:t>
      </w:r>
      <w:r w:rsidRPr="00C20431">
        <w:rPr>
          <w:rFonts w:asciiTheme="minorHAnsi" w:hAnsiTheme="minorHAnsi" w:cstheme="minorHAnsi"/>
        </w:rPr>
        <w:t xml:space="preserve"> </w:t>
      </w:r>
      <w:r w:rsidR="006C1783" w:rsidRPr="006C1783">
        <w:rPr>
          <w:rFonts w:asciiTheme="minorHAnsi" w:hAnsiTheme="minorHAnsi" w:cstheme="minorHAnsi"/>
          <w:b/>
          <w:bCs/>
        </w:rPr>
        <w:t>boxes</w:t>
      </w:r>
      <w:r w:rsidR="006C1783">
        <w:rPr>
          <w:rFonts w:asciiTheme="minorHAnsi" w:hAnsiTheme="minorHAnsi" w:cstheme="minorHAnsi"/>
        </w:rPr>
        <w:t xml:space="preserve">: </w:t>
      </w:r>
      <w:r w:rsidR="005D47B8">
        <w:rPr>
          <w:rFonts w:asciiTheme="minorHAnsi" w:hAnsiTheme="minorHAnsi" w:cstheme="minorHAnsi"/>
        </w:rPr>
        <w:t>Blue, Yellow, Green, and Red</w:t>
      </w:r>
      <w:r w:rsidR="00D86828">
        <w:rPr>
          <w:rFonts w:asciiTheme="minorHAnsi" w:hAnsiTheme="minorHAnsi" w:cstheme="minorHAnsi"/>
        </w:rPr>
        <w:t xml:space="preserve"> </w:t>
      </w:r>
      <w:r>
        <w:rPr>
          <w:rFonts w:asciiTheme="minorHAnsi" w:hAnsiTheme="minorHAnsi" w:cstheme="minorHAnsi"/>
        </w:rPr>
        <w:t xml:space="preserve">boxes </w:t>
      </w:r>
      <w:r w:rsidR="005D47B8">
        <w:rPr>
          <w:rFonts w:asciiTheme="minorHAnsi" w:hAnsiTheme="minorHAnsi" w:cstheme="minorHAnsi"/>
        </w:rPr>
        <w:t xml:space="preserve">are displayed </w:t>
      </w:r>
      <w:r w:rsidRPr="00C20431">
        <w:rPr>
          <w:rFonts w:asciiTheme="minorHAnsi" w:hAnsiTheme="minorHAnsi" w:cstheme="minorHAnsi"/>
        </w:rPr>
        <w:t>with counts of Timeline Steps, by category</w:t>
      </w:r>
      <w:r>
        <w:rPr>
          <w:rFonts w:asciiTheme="minorHAnsi" w:hAnsiTheme="minorHAnsi" w:cstheme="minorHAnsi"/>
        </w:rPr>
        <w:t xml:space="preserve"> are dependent on the filter criteria selected on the page. These boxes show the counts for the following: </w:t>
      </w:r>
    </w:p>
    <w:p w14:paraId="2EBBFB54" w14:textId="1312745E" w:rsidR="00D86828" w:rsidRPr="00D86828" w:rsidRDefault="00C20431" w:rsidP="00D86828">
      <w:pPr>
        <w:pStyle w:val="ListParagraph"/>
        <w:numPr>
          <w:ilvl w:val="1"/>
          <w:numId w:val="7"/>
        </w:numPr>
        <w:autoSpaceDE w:val="0"/>
        <w:autoSpaceDN w:val="0"/>
        <w:spacing w:before="0" w:after="0"/>
        <w:rPr>
          <w:rFonts w:asciiTheme="minorHAnsi" w:hAnsiTheme="minorHAnsi" w:cstheme="minorHAnsi"/>
        </w:rPr>
      </w:pPr>
      <w:r>
        <w:rPr>
          <w:rFonts w:asciiTheme="minorHAnsi" w:hAnsiTheme="minorHAnsi" w:cstheme="minorHAnsi"/>
        </w:rPr>
        <w:t>Pending On Time (color blue)</w:t>
      </w:r>
    </w:p>
    <w:p w14:paraId="75F8A0EF" w14:textId="15BF7A4F" w:rsidR="00C20431" w:rsidRDefault="00C20431" w:rsidP="00C20431">
      <w:pPr>
        <w:pStyle w:val="ListParagraph"/>
        <w:numPr>
          <w:ilvl w:val="1"/>
          <w:numId w:val="7"/>
        </w:numPr>
        <w:autoSpaceDE w:val="0"/>
        <w:autoSpaceDN w:val="0"/>
        <w:spacing w:before="0" w:after="0"/>
        <w:rPr>
          <w:rFonts w:asciiTheme="minorHAnsi" w:hAnsiTheme="minorHAnsi" w:cstheme="minorHAnsi"/>
        </w:rPr>
      </w:pPr>
      <w:r>
        <w:rPr>
          <w:rFonts w:asciiTheme="minorHAnsi" w:hAnsiTheme="minorHAnsi" w:cstheme="minorHAnsi"/>
        </w:rPr>
        <w:t>Pending Past Due (color yellow)</w:t>
      </w:r>
    </w:p>
    <w:p w14:paraId="5C055BBC" w14:textId="0D7B00AE" w:rsidR="00C20431" w:rsidRDefault="00C20431" w:rsidP="00C20431">
      <w:pPr>
        <w:pStyle w:val="ListParagraph"/>
        <w:numPr>
          <w:ilvl w:val="1"/>
          <w:numId w:val="7"/>
        </w:numPr>
        <w:autoSpaceDE w:val="0"/>
        <w:autoSpaceDN w:val="0"/>
        <w:spacing w:before="0" w:after="0"/>
        <w:rPr>
          <w:rFonts w:asciiTheme="minorHAnsi" w:hAnsiTheme="minorHAnsi" w:cstheme="minorHAnsi"/>
        </w:rPr>
      </w:pPr>
      <w:r>
        <w:rPr>
          <w:rFonts w:asciiTheme="minorHAnsi" w:hAnsiTheme="minorHAnsi" w:cstheme="minorHAnsi"/>
        </w:rPr>
        <w:t>Completed On Time (color green)</w:t>
      </w:r>
    </w:p>
    <w:p w14:paraId="1D221065" w14:textId="1D6528EC" w:rsidR="00C20431" w:rsidRDefault="00C20431" w:rsidP="00C20431">
      <w:pPr>
        <w:pStyle w:val="ListParagraph"/>
        <w:numPr>
          <w:ilvl w:val="1"/>
          <w:numId w:val="7"/>
        </w:numPr>
        <w:autoSpaceDE w:val="0"/>
        <w:autoSpaceDN w:val="0"/>
        <w:spacing w:before="0" w:after="0"/>
        <w:rPr>
          <w:rFonts w:asciiTheme="minorHAnsi" w:hAnsiTheme="minorHAnsi" w:cstheme="minorHAnsi"/>
        </w:rPr>
      </w:pPr>
      <w:r>
        <w:rPr>
          <w:rFonts w:asciiTheme="minorHAnsi" w:hAnsiTheme="minorHAnsi" w:cstheme="minorHAnsi"/>
        </w:rPr>
        <w:t>Completed Late (color red)</w:t>
      </w:r>
    </w:p>
    <w:p w14:paraId="11E8423F" w14:textId="77777777" w:rsidR="002C7CBF" w:rsidRDefault="002C7CBF" w:rsidP="005D47B8">
      <w:pPr>
        <w:spacing w:before="0" w:after="160" w:line="259" w:lineRule="auto"/>
        <w:ind w:left="720"/>
        <w:rPr>
          <w:rFonts w:asciiTheme="minorHAnsi" w:hAnsiTheme="minorHAnsi" w:cstheme="minorHAnsi"/>
        </w:rPr>
      </w:pPr>
    </w:p>
    <w:p w14:paraId="4CD2BAFF" w14:textId="183A5C01" w:rsidR="00B0745C" w:rsidRDefault="00B0745C" w:rsidP="005D47B8">
      <w:pPr>
        <w:spacing w:before="0" w:after="160" w:line="259" w:lineRule="auto"/>
        <w:ind w:left="720"/>
        <w:rPr>
          <w:rFonts w:asciiTheme="minorHAnsi" w:hAnsiTheme="minorHAnsi" w:cstheme="minorHAnsi"/>
        </w:rPr>
      </w:pPr>
      <w:r>
        <w:rPr>
          <w:rFonts w:asciiTheme="minorHAnsi" w:hAnsiTheme="minorHAnsi" w:cstheme="minorHAnsi"/>
        </w:rPr>
        <w:t>Clicking on a box</w:t>
      </w:r>
      <w:r w:rsidR="005D47B8">
        <w:rPr>
          <w:rFonts w:asciiTheme="minorHAnsi" w:hAnsiTheme="minorHAnsi" w:cstheme="minorHAnsi"/>
        </w:rPr>
        <w:t xml:space="preserve"> under the </w:t>
      </w:r>
      <w:r w:rsidR="005D47B8" w:rsidRPr="005D47B8">
        <w:rPr>
          <w:rFonts w:asciiTheme="minorHAnsi" w:hAnsiTheme="minorHAnsi" w:cstheme="minorHAnsi"/>
          <w:b/>
          <w:bCs/>
        </w:rPr>
        <w:t>Dashboard Summary</w:t>
      </w:r>
      <w:r w:rsidR="005D47B8">
        <w:rPr>
          <w:rFonts w:asciiTheme="minorHAnsi" w:hAnsiTheme="minorHAnsi" w:cstheme="minorHAnsi"/>
        </w:rPr>
        <w:t xml:space="preserve"> page</w:t>
      </w:r>
      <w:r>
        <w:rPr>
          <w:rFonts w:asciiTheme="minorHAnsi" w:hAnsiTheme="minorHAnsi" w:cstheme="minorHAnsi"/>
        </w:rPr>
        <w:t xml:space="preserve"> </w:t>
      </w:r>
      <w:r w:rsidR="005F7007">
        <w:rPr>
          <w:rFonts w:asciiTheme="minorHAnsi" w:hAnsiTheme="minorHAnsi" w:cstheme="minorHAnsi"/>
        </w:rPr>
        <w:t xml:space="preserve">automatically </w:t>
      </w:r>
      <w:r>
        <w:rPr>
          <w:rFonts w:asciiTheme="minorHAnsi" w:hAnsiTheme="minorHAnsi" w:cstheme="minorHAnsi"/>
        </w:rPr>
        <w:t>open</w:t>
      </w:r>
      <w:r w:rsidR="005D47B8">
        <w:rPr>
          <w:rFonts w:asciiTheme="minorHAnsi" w:hAnsiTheme="minorHAnsi" w:cstheme="minorHAnsi"/>
        </w:rPr>
        <w:t>s</w:t>
      </w:r>
      <w:r>
        <w:rPr>
          <w:rFonts w:asciiTheme="minorHAnsi" w:hAnsiTheme="minorHAnsi" w:cstheme="minorHAnsi"/>
        </w:rPr>
        <w:t xml:space="preserve"> a new Dashboard Search window that displays the </w:t>
      </w:r>
      <w:r w:rsidR="005D47B8">
        <w:rPr>
          <w:rFonts w:asciiTheme="minorHAnsi" w:hAnsiTheme="minorHAnsi" w:cstheme="minorHAnsi"/>
        </w:rPr>
        <w:t xml:space="preserve">results for that population.  </w:t>
      </w:r>
      <w:r w:rsidR="00DE2E3C">
        <w:rPr>
          <w:rFonts w:asciiTheme="minorHAnsi" w:hAnsiTheme="minorHAnsi" w:cstheme="minorHAnsi"/>
        </w:rPr>
        <w:t>See Topic #2 for information on the Dashboard Search page.</w:t>
      </w:r>
    </w:p>
    <w:p w14:paraId="3E328EB5" w14:textId="77777777" w:rsidR="00EE4942" w:rsidRDefault="00EE4942" w:rsidP="00DD6ADB">
      <w:pPr>
        <w:spacing w:before="0" w:after="160" w:line="259" w:lineRule="auto"/>
        <w:rPr>
          <w:rFonts w:asciiTheme="minorHAnsi" w:hAnsiTheme="minorHAnsi" w:cstheme="minorHAnsi"/>
        </w:rPr>
      </w:pPr>
    </w:p>
    <w:p w14:paraId="537C2E5A" w14:textId="1CC025A4" w:rsidR="00DE2E3C" w:rsidRPr="00DD218C" w:rsidRDefault="00DE2E3C" w:rsidP="00DD218C">
      <w:pPr>
        <w:pStyle w:val="ListParagraph"/>
        <w:numPr>
          <w:ilvl w:val="0"/>
          <w:numId w:val="23"/>
        </w:numPr>
        <w:spacing w:before="0" w:after="160" w:line="259" w:lineRule="auto"/>
        <w:rPr>
          <w:rFonts w:asciiTheme="minorHAnsi" w:hAnsiTheme="minorHAnsi" w:cstheme="minorHAnsi"/>
          <w:b/>
          <w:bCs/>
        </w:rPr>
      </w:pPr>
      <w:r>
        <w:rPr>
          <w:rFonts w:asciiTheme="minorHAnsi" w:hAnsiTheme="minorHAnsi" w:cstheme="minorHAnsi"/>
        </w:rPr>
        <w:t xml:space="preserve">The </w:t>
      </w:r>
      <w:r w:rsidR="00781BC2" w:rsidRPr="006C1783">
        <w:rPr>
          <w:rFonts w:asciiTheme="minorHAnsi" w:hAnsiTheme="minorHAnsi" w:cstheme="minorHAnsi"/>
          <w:b/>
          <w:bCs/>
        </w:rPr>
        <w:t xml:space="preserve">Timeline Summary </w:t>
      </w:r>
      <w:r w:rsidR="00781BC2" w:rsidRPr="00DD218C">
        <w:rPr>
          <w:rFonts w:asciiTheme="minorHAnsi" w:hAnsiTheme="minorHAnsi" w:cstheme="minorHAnsi"/>
        </w:rPr>
        <w:t>section on the Dashboard Summary pag</w:t>
      </w:r>
      <w:r w:rsidR="00DD218C">
        <w:rPr>
          <w:rFonts w:asciiTheme="minorHAnsi" w:hAnsiTheme="minorHAnsi" w:cstheme="minorHAnsi"/>
        </w:rPr>
        <w:t xml:space="preserve">e displays detailed results based on the Dashboard Filters and if applicable, individual User Roles. </w:t>
      </w:r>
    </w:p>
    <w:p w14:paraId="5E0B0411" w14:textId="65FBC7C7" w:rsidR="00DE2E3C" w:rsidRPr="00C20431" w:rsidRDefault="00DD218C" w:rsidP="00DD218C">
      <w:pPr>
        <w:pStyle w:val="ListParagraph"/>
        <w:numPr>
          <w:ilvl w:val="0"/>
          <w:numId w:val="24"/>
        </w:numPr>
        <w:spacing w:before="0" w:after="160" w:line="259" w:lineRule="auto"/>
        <w:rPr>
          <w:rFonts w:asciiTheme="minorHAnsi" w:hAnsiTheme="minorHAnsi" w:cstheme="minorHAnsi"/>
        </w:rPr>
      </w:pPr>
      <w:r>
        <w:rPr>
          <w:rFonts w:asciiTheme="minorHAnsi" w:hAnsiTheme="minorHAnsi" w:cstheme="minorHAnsi"/>
          <w:b/>
          <w:bCs/>
        </w:rPr>
        <w:t>Timeline</w:t>
      </w:r>
      <w:r w:rsidR="00DE2E3C" w:rsidRPr="00C20431">
        <w:rPr>
          <w:rFonts w:asciiTheme="minorHAnsi" w:hAnsiTheme="minorHAnsi" w:cstheme="minorHAnsi"/>
          <w:b/>
          <w:bCs/>
        </w:rPr>
        <w:t xml:space="preserve"> Summary</w:t>
      </w:r>
      <w:r w:rsidR="00DE2E3C" w:rsidRPr="00C20431">
        <w:rPr>
          <w:rFonts w:asciiTheme="minorHAnsi" w:hAnsiTheme="minorHAnsi" w:cstheme="minorHAnsi"/>
        </w:rPr>
        <w:t xml:space="preserve"> </w:t>
      </w:r>
      <w:r>
        <w:rPr>
          <w:rFonts w:asciiTheme="minorHAnsi" w:hAnsiTheme="minorHAnsi" w:cstheme="minorHAnsi"/>
        </w:rPr>
        <w:t xml:space="preserve">is organized into Step status </w:t>
      </w:r>
      <w:r w:rsidRPr="00DD218C">
        <w:rPr>
          <w:rFonts w:asciiTheme="minorHAnsi" w:hAnsiTheme="minorHAnsi" w:cstheme="minorHAnsi"/>
          <w:b/>
          <w:bCs/>
        </w:rPr>
        <w:t>Pending Completion</w:t>
      </w:r>
      <w:r>
        <w:rPr>
          <w:rFonts w:asciiTheme="minorHAnsi" w:hAnsiTheme="minorHAnsi" w:cstheme="minorHAnsi"/>
        </w:rPr>
        <w:t xml:space="preserve"> and </w:t>
      </w:r>
      <w:r w:rsidRPr="00DD218C">
        <w:rPr>
          <w:rFonts w:asciiTheme="minorHAnsi" w:hAnsiTheme="minorHAnsi" w:cstheme="minorHAnsi"/>
          <w:b/>
          <w:bCs/>
        </w:rPr>
        <w:t>Steps Completed</w:t>
      </w:r>
      <w:r>
        <w:rPr>
          <w:rFonts w:asciiTheme="minorHAnsi" w:hAnsiTheme="minorHAnsi" w:cstheme="minorHAnsi"/>
        </w:rPr>
        <w:t xml:space="preserve">. The first 2 boxes are for Pending Completion steps and are separated by what Timeline Group the timeline is listed under: Endorsed or Assigned. Under each Step Status and Timeline Group, information can be further drilled down by clicking on the arrow on the left of the row to expand the grid. </w:t>
      </w:r>
    </w:p>
    <w:p w14:paraId="229BE180" w14:textId="5D8310CA" w:rsidR="00DE2E3C" w:rsidRDefault="00DD218C" w:rsidP="00DD218C">
      <w:pPr>
        <w:spacing w:before="0" w:after="160" w:line="259" w:lineRule="auto"/>
        <w:ind w:left="1080"/>
        <w:rPr>
          <w:rFonts w:asciiTheme="minorHAnsi" w:hAnsiTheme="minorHAnsi" w:cstheme="minorHAnsi"/>
        </w:rPr>
      </w:pPr>
      <w:r>
        <w:rPr>
          <w:rFonts w:asciiTheme="minorHAnsi" w:hAnsiTheme="minorHAnsi" w:cstheme="minorHAnsi"/>
        </w:rPr>
        <w:t>There are five columns displayed: two columns for HUD steps, two columns for HUD Contractor steps, and one Grand Tota</w:t>
      </w:r>
      <w:r w:rsidR="00531C99">
        <w:rPr>
          <w:rFonts w:asciiTheme="minorHAnsi" w:hAnsiTheme="minorHAnsi" w:cstheme="minorHAnsi"/>
        </w:rPr>
        <w:t>l. Columns displayed:</w:t>
      </w:r>
    </w:p>
    <w:p w14:paraId="610A9812" w14:textId="7FA3F441" w:rsidR="00DD218C" w:rsidRPr="00DD218C" w:rsidRDefault="00DD218C" w:rsidP="00DD218C">
      <w:pPr>
        <w:pStyle w:val="ListParagraph"/>
        <w:numPr>
          <w:ilvl w:val="1"/>
          <w:numId w:val="7"/>
        </w:numPr>
        <w:autoSpaceDE w:val="0"/>
        <w:autoSpaceDN w:val="0"/>
        <w:spacing w:before="0" w:after="0"/>
        <w:rPr>
          <w:rFonts w:asciiTheme="minorHAnsi" w:hAnsiTheme="minorHAnsi" w:cstheme="minorHAnsi"/>
        </w:rPr>
      </w:pPr>
      <w:r>
        <w:rPr>
          <w:rFonts w:asciiTheme="minorHAnsi" w:hAnsiTheme="minorHAnsi" w:cstheme="minorHAnsi"/>
        </w:rPr>
        <w:lastRenderedPageBreak/>
        <w:t xml:space="preserve">HUD Steps </w:t>
      </w:r>
      <w:r>
        <w:rPr>
          <w:rFonts w:asciiTheme="minorHAnsi" w:hAnsiTheme="minorHAnsi" w:cstheme="minorHAnsi"/>
          <w:b/>
          <w:bCs/>
        </w:rPr>
        <w:t>On Time</w:t>
      </w:r>
    </w:p>
    <w:p w14:paraId="1FDFF1BF" w14:textId="4D494979" w:rsidR="00DD218C" w:rsidRPr="00DD218C" w:rsidRDefault="00DD218C" w:rsidP="00DD218C">
      <w:pPr>
        <w:pStyle w:val="ListParagraph"/>
        <w:numPr>
          <w:ilvl w:val="1"/>
          <w:numId w:val="7"/>
        </w:numPr>
        <w:autoSpaceDE w:val="0"/>
        <w:autoSpaceDN w:val="0"/>
        <w:spacing w:before="0" w:after="0"/>
        <w:rPr>
          <w:rFonts w:asciiTheme="minorHAnsi" w:hAnsiTheme="minorHAnsi" w:cstheme="minorHAnsi"/>
        </w:rPr>
      </w:pPr>
      <w:r>
        <w:rPr>
          <w:rFonts w:asciiTheme="minorHAnsi" w:hAnsiTheme="minorHAnsi" w:cstheme="minorHAnsi"/>
        </w:rPr>
        <w:t xml:space="preserve">HUD Steps </w:t>
      </w:r>
      <w:r>
        <w:rPr>
          <w:rFonts w:asciiTheme="minorHAnsi" w:hAnsiTheme="minorHAnsi" w:cstheme="minorHAnsi"/>
          <w:b/>
          <w:bCs/>
        </w:rPr>
        <w:t>Past Due</w:t>
      </w:r>
    </w:p>
    <w:p w14:paraId="66A69DCC" w14:textId="0F947A5B" w:rsidR="00DD218C" w:rsidRPr="00DD218C" w:rsidRDefault="00DD218C" w:rsidP="00DD218C">
      <w:pPr>
        <w:pStyle w:val="ListParagraph"/>
        <w:numPr>
          <w:ilvl w:val="1"/>
          <w:numId w:val="7"/>
        </w:numPr>
        <w:autoSpaceDE w:val="0"/>
        <w:autoSpaceDN w:val="0"/>
        <w:spacing w:before="0" w:after="0"/>
        <w:rPr>
          <w:rFonts w:asciiTheme="minorHAnsi" w:hAnsiTheme="minorHAnsi" w:cstheme="minorHAnsi"/>
        </w:rPr>
      </w:pPr>
      <w:r>
        <w:rPr>
          <w:rFonts w:asciiTheme="minorHAnsi" w:hAnsiTheme="minorHAnsi" w:cstheme="minorHAnsi"/>
        </w:rPr>
        <w:t xml:space="preserve">HUD Contractor Steps </w:t>
      </w:r>
      <w:r>
        <w:rPr>
          <w:rFonts w:asciiTheme="minorHAnsi" w:hAnsiTheme="minorHAnsi" w:cstheme="minorHAnsi"/>
          <w:b/>
          <w:bCs/>
        </w:rPr>
        <w:t>On Time</w:t>
      </w:r>
    </w:p>
    <w:p w14:paraId="69C3C8A0" w14:textId="0E836ED7" w:rsidR="00DD218C" w:rsidRPr="00DD218C" w:rsidRDefault="00DD218C" w:rsidP="00DD218C">
      <w:pPr>
        <w:pStyle w:val="ListParagraph"/>
        <w:numPr>
          <w:ilvl w:val="1"/>
          <w:numId w:val="7"/>
        </w:numPr>
        <w:autoSpaceDE w:val="0"/>
        <w:autoSpaceDN w:val="0"/>
        <w:spacing w:before="0" w:after="0"/>
        <w:rPr>
          <w:rFonts w:asciiTheme="minorHAnsi" w:hAnsiTheme="minorHAnsi" w:cstheme="minorHAnsi"/>
        </w:rPr>
      </w:pPr>
      <w:r>
        <w:rPr>
          <w:rFonts w:asciiTheme="minorHAnsi" w:hAnsiTheme="minorHAnsi" w:cstheme="minorHAnsi"/>
        </w:rPr>
        <w:t xml:space="preserve">HUD Contractor Steps </w:t>
      </w:r>
      <w:r>
        <w:rPr>
          <w:rFonts w:asciiTheme="minorHAnsi" w:hAnsiTheme="minorHAnsi" w:cstheme="minorHAnsi"/>
          <w:b/>
          <w:bCs/>
        </w:rPr>
        <w:t>Past Due</w:t>
      </w:r>
    </w:p>
    <w:p w14:paraId="22B59A36" w14:textId="479E3EB6" w:rsidR="00DD218C" w:rsidRPr="00DD218C" w:rsidRDefault="00DD218C" w:rsidP="00DD218C">
      <w:pPr>
        <w:pStyle w:val="ListParagraph"/>
        <w:numPr>
          <w:ilvl w:val="1"/>
          <w:numId w:val="7"/>
        </w:numPr>
        <w:autoSpaceDE w:val="0"/>
        <w:autoSpaceDN w:val="0"/>
        <w:spacing w:before="0" w:after="0"/>
        <w:rPr>
          <w:rFonts w:asciiTheme="minorHAnsi" w:hAnsiTheme="minorHAnsi" w:cstheme="minorHAnsi"/>
          <w:b/>
          <w:bCs/>
        </w:rPr>
      </w:pPr>
      <w:r w:rsidRPr="00DD218C">
        <w:rPr>
          <w:rFonts w:asciiTheme="minorHAnsi" w:hAnsiTheme="minorHAnsi" w:cstheme="minorHAnsi"/>
          <w:b/>
          <w:bCs/>
        </w:rPr>
        <w:t>Grand Total</w:t>
      </w:r>
    </w:p>
    <w:p w14:paraId="0D8F39A4" w14:textId="77777777" w:rsidR="00DD218C" w:rsidRPr="00DD218C" w:rsidRDefault="00DD218C" w:rsidP="00DD218C">
      <w:pPr>
        <w:spacing w:before="0" w:after="160" w:line="259" w:lineRule="auto"/>
        <w:ind w:left="1080"/>
        <w:rPr>
          <w:rFonts w:asciiTheme="minorHAnsi" w:hAnsiTheme="minorHAnsi" w:cstheme="minorHAnsi"/>
        </w:rPr>
      </w:pPr>
    </w:p>
    <w:p w14:paraId="1C186E05" w14:textId="532ABA50" w:rsidR="00781BC2" w:rsidRDefault="00781BC2" w:rsidP="00DD6ADB">
      <w:pPr>
        <w:spacing w:before="0" w:after="160" w:line="259" w:lineRule="auto"/>
        <w:rPr>
          <w:rFonts w:asciiTheme="minorHAnsi" w:hAnsiTheme="minorHAnsi" w:cstheme="minorHAnsi"/>
          <w:b/>
          <w:bCs/>
        </w:rPr>
      </w:pPr>
      <w:r>
        <w:rPr>
          <w:noProof/>
        </w:rPr>
        <w:drawing>
          <wp:inline distT="0" distB="0" distL="0" distR="0" wp14:anchorId="293A842D" wp14:editId="0F6FD788">
            <wp:extent cx="5943600" cy="1913890"/>
            <wp:effectExtent l="0" t="0" r="0" b="0"/>
            <wp:docPr id="1516496651"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6496651" name="Picture 1" descr="A screenshot of a computer&#10;&#10;AI-generated content may be incorrect."/>
                    <pic:cNvPicPr/>
                  </pic:nvPicPr>
                  <pic:blipFill>
                    <a:blip r:embed="rId13"/>
                    <a:stretch>
                      <a:fillRect/>
                    </a:stretch>
                  </pic:blipFill>
                  <pic:spPr>
                    <a:xfrm>
                      <a:off x="0" y="0"/>
                      <a:ext cx="5943600" cy="1913890"/>
                    </a:xfrm>
                    <a:prstGeom prst="rect">
                      <a:avLst/>
                    </a:prstGeom>
                  </pic:spPr>
                </pic:pic>
              </a:graphicData>
            </a:graphic>
          </wp:inline>
        </w:drawing>
      </w:r>
    </w:p>
    <w:p w14:paraId="0202B6A7" w14:textId="1DB6D15C" w:rsidR="0024508C" w:rsidRDefault="00531C99" w:rsidP="00531C99">
      <w:pPr>
        <w:pStyle w:val="ListParagraph"/>
        <w:numPr>
          <w:ilvl w:val="0"/>
          <w:numId w:val="24"/>
        </w:numPr>
        <w:spacing w:before="0" w:after="160" w:line="259" w:lineRule="auto"/>
        <w:rPr>
          <w:rFonts w:asciiTheme="minorHAnsi" w:hAnsiTheme="minorHAnsi" w:cstheme="minorHAnsi"/>
        </w:rPr>
      </w:pPr>
      <w:r>
        <w:rPr>
          <w:rFonts w:asciiTheme="minorHAnsi" w:hAnsiTheme="minorHAnsi" w:cstheme="minorHAnsi"/>
          <w:b/>
          <w:bCs/>
        </w:rPr>
        <w:t>Drilling down in the Timeline Summary grid.</w:t>
      </w:r>
      <w:r>
        <w:rPr>
          <w:rFonts w:asciiTheme="minorHAnsi" w:hAnsiTheme="minorHAnsi" w:cstheme="minorHAnsi"/>
        </w:rPr>
        <w:t xml:space="preserve"> By clicking the blue arrow to the left of the row, the data can be drilled into. </w:t>
      </w:r>
      <w:r w:rsidR="00BC5A9F" w:rsidRPr="00BC5A9F">
        <w:rPr>
          <w:rFonts w:asciiTheme="minorHAnsi" w:hAnsiTheme="minorHAnsi" w:cstheme="minorHAnsi"/>
        </w:rPr>
        <w:t xml:space="preserve">Clicking on a </w:t>
      </w:r>
      <w:r w:rsidR="00BC5A9F">
        <w:rPr>
          <w:rFonts w:asciiTheme="minorHAnsi" w:hAnsiTheme="minorHAnsi" w:cstheme="minorHAnsi"/>
        </w:rPr>
        <w:t>numerical count in the Timeline Summary grid aut</w:t>
      </w:r>
      <w:r w:rsidR="00BC5A9F" w:rsidRPr="00BC5A9F">
        <w:rPr>
          <w:rFonts w:asciiTheme="minorHAnsi" w:hAnsiTheme="minorHAnsi" w:cstheme="minorHAnsi"/>
        </w:rPr>
        <w:t>omatically opens a new Dashboard Search window that displays the results for that population</w:t>
      </w:r>
      <w:r w:rsidR="00BC5A9F">
        <w:rPr>
          <w:rFonts w:asciiTheme="minorHAnsi" w:hAnsiTheme="minorHAnsi" w:cstheme="minorHAnsi"/>
        </w:rPr>
        <w:t>.</w:t>
      </w:r>
    </w:p>
    <w:p w14:paraId="70ECCC70" w14:textId="070911F6" w:rsidR="0024508C" w:rsidRDefault="0024508C" w:rsidP="0024508C">
      <w:pPr>
        <w:pStyle w:val="ListParagraph"/>
        <w:numPr>
          <w:ilvl w:val="1"/>
          <w:numId w:val="24"/>
        </w:numPr>
        <w:spacing w:before="0" w:after="160" w:line="259" w:lineRule="auto"/>
        <w:rPr>
          <w:rFonts w:asciiTheme="minorHAnsi" w:hAnsiTheme="minorHAnsi" w:cstheme="minorHAnsi"/>
        </w:rPr>
      </w:pPr>
      <w:r>
        <w:rPr>
          <w:rFonts w:asciiTheme="minorHAnsi" w:hAnsiTheme="minorHAnsi" w:cstheme="minorHAnsi"/>
        </w:rPr>
        <w:t>The drill order is Timeline Group &gt; Responsible Party &gt; Timeline Category &gt; Timeline Name/Servicing Type &gt; Step Name.</w:t>
      </w:r>
    </w:p>
    <w:p w14:paraId="21BC4263" w14:textId="4C41E46A" w:rsidR="00531C99" w:rsidRPr="00531C99" w:rsidRDefault="00531C99" w:rsidP="0024508C">
      <w:pPr>
        <w:pStyle w:val="ListParagraph"/>
        <w:numPr>
          <w:ilvl w:val="1"/>
          <w:numId w:val="24"/>
        </w:numPr>
        <w:spacing w:before="0" w:after="160" w:line="259" w:lineRule="auto"/>
        <w:rPr>
          <w:rFonts w:asciiTheme="minorHAnsi" w:hAnsiTheme="minorHAnsi" w:cstheme="minorHAnsi"/>
        </w:rPr>
      </w:pPr>
      <w:r>
        <w:rPr>
          <w:rFonts w:asciiTheme="minorHAnsi" w:hAnsiTheme="minorHAnsi" w:cstheme="minorHAnsi"/>
        </w:rPr>
        <w:t xml:space="preserve">*For User Roles HUD NSC-Mgr and </w:t>
      </w:r>
      <w:r w:rsidRPr="00531C99">
        <w:rPr>
          <w:rFonts w:asciiTheme="minorHAnsi" w:hAnsiTheme="minorHAnsi" w:cstheme="minorHAnsi"/>
        </w:rPr>
        <w:t>Contractor-Supervisor/Management</w:t>
      </w:r>
      <w:r>
        <w:rPr>
          <w:rFonts w:asciiTheme="minorHAnsi" w:hAnsiTheme="minorHAnsi" w:cstheme="minorHAnsi"/>
        </w:rPr>
        <w:t xml:space="preserve">, information is </w:t>
      </w:r>
      <w:r w:rsidR="00A3388F">
        <w:rPr>
          <w:rFonts w:asciiTheme="minorHAnsi" w:hAnsiTheme="minorHAnsi" w:cstheme="minorHAnsi"/>
        </w:rPr>
        <w:t>displayed</w:t>
      </w:r>
      <w:r>
        <w:rPr>
          <w:rFonts w:asciiTheme="minorHAnsi" w:hAnsiTheme="minorHAnsi" w:cstheme="minorHAnsi"/>
        </w:rPr>
        <w:t xml:space="preserve"> for all Responsible Parties, including timelines with Responsible Party not yet assigned</w:t>
      </w:r>
      <w:r w:rsidR="0024508C">
        <w:rPr>
          <w:rFonts w:asciiTheme="minorHAnsi" w:hAnsiTheme="minorHAnsi" w:cstheme="minorHAnsi"/>
        </w:rPr>
        <w:t>: listed in the results as “Unassigned”</w:t>
      </w:r>
      <w:r>
        <w:rPr>
          <w:rFonts w:asciiTheme="minorHAnsi" w:hAnsiTheme="minorHAnsi" w:cstheme="minorHAnsi"/>
        </w:rPr>
        <w:t xml:space="preserve">. For other user roles, the users will see only steps for timelines where they are assigned Responsible Party. </w:t>
      </w:r>
    </w:p>
    <w:p w14:paraId="7B305491" w14:textId="08294A59" w:rsidR="00531C99" w:rsidRPr="00531C99" w:rsidRDefault="00531C99" w:rsidP="0024508C">
      <w:pPr>
        <w:pStyle w:val="ListParagraph"/>
        <w:numPr>
          <w:ilvl w:val="2"/>
          <w:numId w:val="7"/>
        </w:numPr>
        <w:autoSpaceDE w:val="0"/>
        <w:autoSpaceDN w:val="0"/>
        <w:spacing w:before="0" w:after="0"/>
        <w:rPr>
          <w:rFonts w:asciiTheme="minorHAnsi" w:hAnsiTheme="minorHAnsi" w:cstheme="minorHAnsi"/>
          <w:b/>
          <w:bCs/>
        </w:rPr>
      </w:pPr>
      <w:r w:rsidRPr="00531C99">
        <w:rPr>
          <w:rFonts w:asciiTheme="minorHAnsi" w:hAnsiTheme="minorHAnsi" w:cstheme="minorHAnsi"/>
          <w:b/>
          <w:bCs/>
        </w:rPr>
        <w:t>HUD NSC-Mgr</w:t>
      </w:r>
      <w:r>
        <w:rPr>
          <w:rFonts w:asciiTheme="minorHAnsi" w:hAnsiTheme="minorHAnsi" w:cstheme="minorHAnsi"/>
          <w:b/>
          <w:bCs/>
        </w:rPr>
        <w:t>*</w:t>
      </w:r>
    </w:p>
    <w:p w14:paraId="2ADA6AF8" w14:textId="77777777" w:rsidR="00531C99" w:rsidRDefault="00531C99" w:rsidP="0024508C">
      <w:pPr>
        <w:pStyle w:val="ListParagraph"/>
        <w:numPr>
          <w:ilvl w:val="2"/>
          <w:numId w:val="7"/>
        </w:numPr>
        <w:autoSpaceDE w:val="0"/>
        <w:autoSpaceDN w:val="0"/>
        <w:spacing w:before="0" w:after="0"/>
        <w:rPr>
          <w:rFonts w:asciiTheme="minorHAnsi" w:hAnsiTheme="minorHAnsi" w:cstheme="minorHAnsi"/>
        </w:rPr>
      </w:pPr>
      <w:r w:rsidRPr="00531C99">
        <w:rPr>
          <w:rFonts w:asciiTheme="minorHAnsi" w:hAnsiTheme="minorHAnsi" w:cstheme="minorHAnsi"/>
        </w:rPr>
        <w:t>HUD NSC-Staff</w:t>
      </w:r>
    </w:p>
    <w:p w14:paraId="4253AD63" w14:textId="3315DBA0" w:rsidR="00531C99" w:rsidRPr="00531C99" w:rsidRDefault="00531C99" w:rsidP="0024508C">
      <w:pPr>
        <w:pStyle w:val="ListParagraph"/>
        <w:numPr>
          <w:ilvl w:val="2"/>
          <w:numId w:val="7"/>
        </w:numPr>
        <w:autoSpaceDE w:val="0"/>
        <w:autoSpaceDN w:val="0"/>
        <w:spacing w:before="0" w:after="0"/>
        <w:rPr>
          <w:rFonts w:asciiTheme="minorHAnsi" w:hAnsiTheme="minorHAnsi" w:cstheme="minorHAnsi"/>
          <w:b/>
          <w:bCs/>
        </w:rPr>
      </w:pPr>
      <w:r w:rsidRPr="00531C99">
        <w:rPr>
          <w:rFonts w:asciiTheme="minorHAnsi" w:hAnsiTheme="minorHAnsi" w:cstheme="minorHAnsi"/>
          <w:b/>
          <w:bCs/>
        </w:rPr>
        <w:t>Contractor-Supervisor/Management</w:t>
      </w:r>
      <w:r>
        <w:rPr>
          <w:rFonts w:asciiTheme="minorHAnsi" w:hAnsiTheme="minorHAnsi" w:cstheme="minorHAnsi"/>
          <w:b/>
          <w:bCs/>
        </w:rPr>
        <w:t>*</w:t>
      </w:r>
    </w:p>
    <w:p w14:paraId="79BD5641" w14:textId="1AD42E16" w:rsidR="00531C99" w:rsidRDefault="00531C99" w:rsidP="0024508C">
      <w:pPr>
        <w:pStyle w:val="ListParagraph"/>
        <w:numPr>
          <w:ilvl w:val="2"/>
          <w:numId w:val="7"/>
        </w:numPr>
        <w:autoSpaceDE w:val="0"/>
        <w:autoSpaceDN w:val="0"/>
        <w:spacing w:before="0" w:after="0"/>
        <w:rPr>
          <w:rFonts w:asciiTheme="minorHAnsi" w:hAnsiTheme="minorHAnsi" w:cstheme="minorHAnsi"/>
        </w:rPr>
      </w:pPr>
      <w:r>
        <w:rPr>
          <w:rFonts w:asciiTheme="minorHAnsi" w:hAnsiTheme="minorHAnsi" w:cstheme="minorHAnsi"/>
        </w:rPr>
        <w:t>Contractor</w:t>
      </w:r>
      <w:r w:rsidRPr="00531C99">
        <w:rPr>
          <w:rFonts w:asciiTheme="minorHAnsi" w:hAnsiTheme="minorHAnsi" w:cstheme="minorHAnsi"/>
        </w:rPr>
        <w:t>-Cash</w:t>
      </w:r>
    </w:p>
    <w:p w14:paraId="36F3DBFB" w14:textId="62484D9E" w:rsidR="00531C99" w:rsidRDefault="00531C99" w:rsidP="0024508C">
      <w:pPr>
        <w:pStyle w:val="ListParagraph"/>
        <w:numPr>
          <w:ilvl w:val="2"/>
          <w:numId w:val="7"/>
        </w:numPr>
        <w:autoSpaceDE w:val="0"/>
        <w:autoSpaceDN w:val="0"/>
        <w:spacing w:before="0" w:after="0"/>
        <w:rPr>
          <w:rFonts w:asciiTheme="minorHAnsi" w:hAnsiTheme="minorHAnsi" w:cstheme="minorHAnsi"/>
        </w:rPr>
      </w:pPr>
      <w:r>
        <w:rPr>
          <w:rFonts w:asciiTheme="minorHAnsi" w:hAnsiTheme="minorHAnsi" w:cstheme="minorHAnsi"/>
        </w:rPr>
        <w:t>Contractor</w:t>
      </w:r>
      <w:r w:rsidRPr="00531C99">
        <w:rPr>
          <w:rFonts w:asciiTheme="minorHAnsi" w:hAnsiTheme="minorHAnsi" w:cstheme="minorHAnsi"/>
        </w:rPr>
        <w:t>-Cash Supervisor</w:t>
      </w:r>
    </w:p>
    <w:p w14:paraId="3FF867AF" w14:textId="0AD69A9E" w:rsidR="00531C99" w:rsidRDefault="00531C99" w:rsidP="0024508C">
      <w:pPr>
        <w:pStyle w:val="ListParagraph"/>
        <w:numPr>
          <w:ilvl w:val="2"/>
          <w:numId w:val="7"/>
        </w:numPr>
        <w:autoSpaceDE w:val="0"/>
        <w:autoSpaceDN w:val="0"/>
        <w:spacing w:before="0" w:after="0"/>
        <w:rPr>
          <w:rFonts w:asciiTheme="minorHAnsi" w:hAnsiTheme="minorHAnsi" w:cstheme="minorHAnsi"/>
        </w:rPr>
      </w:pPr>
      <w:r>
        <w:rPr>
          <w:rFonts w:asciiTheme="minorHAnsi" w:hAnsiTheme="minorHAnsi" w:cstheme="minorHAnsi"/>
        </w:rPr>
        <w:t>Contractor</w:t>
      </w:r>
      <w:r w:rsidRPr="00531C99">
        <w:rPr>
          <w:rFonts w:asciiTheme="minorHAnsi" w:hAnsiTheme="minorHAnsi" w:cstheme="minorHAnsi"/>
        </w:rPr>
        <w:t>-Customer Service</w:t>
      </w:r>
    </w:p>
    <w:p w14:paraId="1EA7C59B" w14:textId="65F6484F" w:rsidR="00531C99" w:rsidRDefault="00531C99" w:rsidP="0024508C">
      <w:pPr>
        <w:pStyle w:val="ListParagraph"/>
        <w:numPr>
          <w:ilvl w:val="2"/>
          <w:numId w:val="7"/>
        </w:numPr>
        <w:autoSpaceDE w:val="0"/>
        <w:autoSpaceDN w:val="0"/>
        <w:spacing w:before="0" w:after="0"/>
        <w:rPr>
          <w:rFonts w:asciiTheme="minorHAnsi" w:hAnsiTheme="minorHAnsi" w:cstheme="minorHAnsi"/>
        </w:rPr>
      </w:pPr>
      <w:r>
        <w:rPr>
          <w:rFonts w:asciiTheme="minorHAnsi" w:hAnsiTheme="minorHAnsi" w:cstheme="minorHAnsi"/>
        </w:rPr>
        <w:t>Contractor</w:t>
      </w:r>
      <w:r w:rsidRPr="00531C99">
        <w:rPr>
          <w:rFonts w:asciiTheme="minorHAnsi" w:hAnsiTheme="minorHAnsi" w:cstheme="minorHAnsi"/>
        </w:rPr>
        <w:t>-Default</w:t>
      </w:r>
    </w:p>
    <w:p w14:paraId="0B21EC29" w14:textId="3440DF48" w:rsidR="00531C99" w:rsidRDefault="00531C99" w:rsidP="0024508C">
      <w:pPr>
        <w:pStyle w:val="ListParagraph"/>
        <w:numPr>
          <w:ilvl w:val="2"/>
          <w:numId w:val="7"/>
        </w:numPr>
        <w:autoSpaceDE w:val="0"/>
        <w:autoSpaceDN w:val="0"/>
        <w:spacing w:before="0" w:after="0"/>
        <w:rPr>
          <w:rFonts w:asciiTheme="minorHAnsi" w:hAnsiTheme="minorHAnsi" w:cstheme="minorHAnsi"/>
        </w:rPr>
      </w:pPr>
      <w:r>
        <w:rPr>
          <w:rFonts w:asciiTheme="minorHAnsi" w:hAnsiTheme="minorHAnsi" w:cstheme="minorHAnsi"/>
        </w:rPr>
        <w:t>Contractor</w:t>
      </w:r>
      <w:r w:rsidRPr="00531C99">
        <w:rPr>
          <w:rFonts w:asciiTheme="minorHAnsi" w:hAnsiTheme="minorHAnsi" w:cstheme="minorHAnsi"/>
        </w:rPr>
        <w:t>-Documentation</w:t>
      </w:r>
    </w:p>
    <w:p w14:paraId="1921E1AF" w14:textId="54DCF902" w:rsidR="00531C99" w:rsidRDefault="00531C99" w:rsidP="0024508C">
      <w:pPr>
        <w:pStyle w:val="ListParagraph"/>
        <w:numPr>
          <w:ilvl w:val="2"/>
          <w:numId w:val="7"/>
        </w:numPr>
        <w:autoSpaceDE w:val="0"/>
        <w:autoSpaceDN w:val="0"/>
        <w:spacing w:before="0" w:after="0"/>
        <w:rPr>
          <w:rFonts w:asciiTheme="minorHAnsi" w:hAnsiTheme="minorHAnsi" w:cstheme="minorHAnsi"/>
        </w:rPr>
      </w:pPr>
      <w:r>
        <w:rPr>
          <w:rFonts w:asciiTheme="minorHAnsi" w:hAnsiTheme="minorHAnsi" w:cstheme="minorHAnsi"/>
        </w:rPr>
        <w:t>Contractor</w:t>
      </w:r>
      <w:r w:rsidRPr="00531C99">
        <w:rPr>
          <w:rFonts w:asciiTheme="minorHAnsi" w:hAnsiTheme="minorHAnsi" w:cstheme="minorHAnsi"/>
        </w:rPr>
        <w:t>-First Mortgage</w:t>
      </w:r>
    </w:p>
    <w:p w14:paraId="0BF8D522" w14:textId="6B632059" w:rsidR="00531C99" w:rsidRDefault="00531C99" w:rsidP="0024508C">
      <w:pPr>
        <w:pStyle w:val="ListParagraph"/>
        <w:numPr>
          <w:ilvl w:val="2"/>
          <w:numId w:val="7"/>
        </w:numPr>
        <w:autoSpaceDE w:val="0"/>
        <w:autoSpaceDN w:val="0"/>
        <w:spacing w:before="0" w:after="0"/>
        <w:rPr>
          <w:rFonts w:asciiTheme="minorHAnsi" w:hAnsiTheme="minorHAnsi" w:cstheme="minorHAnsi"/>
        </w:rPr>
      </w:pPr>
      <w:r>
        <w:rPr>
          <w:rFonts w:asciiTheme="minorHAnsi" w:hAnsiTheme="minorHAnsi" w:cstheme="minorHAnsi"/>
        </w:rPr>
        <w:t>Contractor</w:t>
      </w:r>
      <w:r w:rsidRPr="00531C99">
        <w:rPr>
          <w:rFonts w:asciiTheme="minorHAnsi" w:hAnsiTheme="minorHAnsi" w:cstheme="minorHAnsi"/>
        </w:rPr>
        <w:t>-Release</w:t>
      </w:r>
    </w:p>
    <w:p w14:paraId="0538FD85" w14:textId="50D736EE" w:rsidR="00531C99" w:rsidRDefault="00531C99" w:rsidP="0024508C">
      <w:pPr>
        <w:pStyle w:val="ListParagraph"/>
        <w:numPr>
          <w:ilvl w:val="2"/>
          <w:numId w:val="7"/>
        </w:numPr>
        <w:autoSpaceDE w:val="0"/>
        <w:autoSpaceDN w:val="0"/>
        <w:spacing w:before="0" w:after="0"/>
        <w:rPr>
          <w:rFonts w:asciiTheme="minorHAnsi" w:hAnsiTheme="minorHAnsi" w:cstheme="minorHAnsi"/>
        </w:rPr>
      </w:pPr>
      <w:r>
        <w:rPr>
          <w:rFonts w:asciiTheme="minorHAnsi" w:hAnsiTheme="minorHAnsi" w:cstheme="minorHAnsi"/>
        </w:rPr>
        <w:t>Contractor</w:t>
      </w:r>
      <w:r w:rsidRPr="00531C99">
        <w:rPr>
          <w:rFonts w:asciiTheme="minorHAnsi" w:hAnsiTheme="minorHAnsi" w:cstheme="minorHAnsi"/>
        </w:rPr>
        <w:t>-Release  Supervisor</w:t>
      </w:r>
    </w:p>
    <w:p w14:paraId="4912CFB9" w14:textId="65233892" w:rsidR="00531C99" w:rsidRDefault="00531C99" w:rsidP="0024508C">
      <w:pPr>
        <w:pStyle w:val="ListParagraph"/>
        <w:numPr>
          <w:ilvl w:val="2"/>
          <w:numId w:val="7"/>
        </w:numPr>
        <w:autoSpaceDE w:val="0"/>
        <w:autoSpaceDN w:val="0"/>
        <w:spacing w:before="0" w:after="0"/>
        <w:rPr>
          <w:rFonts w:asciiTheme="minorHAnsi" w:hAnsiTheme="minorHAnsi" w:cstheme="minorHAnsi"/>
        </w:rPr>
      </w:pPr>
      <w:r w:rsidRPr="00531C99">
        <w:rPr>
          <w:rFonts w:asciiTheme="minorHAnsi" w:hAnsiTheme="minorHAnsi" w:cstheme="minorHAnsi"/>
        </w:rPr>
        <w:t>HUD Read Only</w:t>
      </w:r>
    </w:p>
    <w:p w14:paraId="6D0207AD" w14:textId="058D6A11" w:rsidR="0024508C" w:rsidRDefault="0024508C" w:rsidP="0024508C">
      <w:pPr>
        <w:pStyle w:val="ListParagraph"/>
        <w:numPr>
          <w:ilvl w:val="1"/>
          <w:numId w:val="24"/>
        </w:numPr>
        <w:spacing w:before="0" w:after="160" w:line="259" w:lineRule="auto"/>
        <w:rPr>
          <w:rFonts w:asciiTheme="minorHAnsi" w:hAnsiTheme="minorHAnsi" w:cstheme="minorHAnsi"/>
        </w:rPr>
      </w:pPr>
      <w:r w:rsidRPr="0024508C">
        <w:rPr>
          <w:rFonts w:asciiTheme="minorHAnsi" w:hAnsiTheme="minorHAnsi" w:cstheme="minorHAnsi"/>
        </w:rPr>
        <w:lastRenderedPageBreak/>
        <w:t xml:space="preserve">Example of drilling down / expanding grid results for user that can view multiple Responsible parties. </w:t>
      </w:r>
    </w:p>
    <w:p w14:paraId="6E14D4AB" w14:textId="45AF61AA" w:rsidR="0024508C" w:rsidRDefault="0024508C" w:rsidP="0024508C">
      <w:pPr>
        <w:pStyle w:val="ListParagraph"/>
        <w:numPr>
          <w:ilvl w:val="2"/>
          <w:numId w:val="24"/>
        </w:numPr>
        <w:spacing w:before="0" w:after="160" w:line="259" w:lineRule="auto"/>
        <w:rPr>
          <w:rFonts w:asciiTheme="minorHAnsi" w:hAnsiTheme="minorHAnsi" w:cstheme="minorHAnsi"/>
        </w:rPr>
      </w:pPr>
      <w:r>
        <w:rPr>
          <w:rFonts w:asciiTheme="minorHAnsi" w:hAnsiTheme="minorHAnsi" w:cstheme="minorHAnsi"/>
        </w:rPr>
        <w:t>Expand Endorsed</w:t>
      </w:r>
    </w:p>
    <w:p w14:paraId="3BC4624B" w14:textId="77777777" w:rsidR="00BC5A9F" w:rsidRDefault="0024508C">
      <w:pPr>
        <w:spacing w:before="0" w:after="160" w:line="259" w:lineRule="auto"/>
        <w:rPr>
          <w:rFonts w:asciiTheme="minorHAnsi" w:hAnsiTheme="minorHAnsi" w:cstheme="minorHAnsi"/>
        </w:rPr>
      </w:pPr>
      <w:r>
        <w:rPr>
          <w:noProof/>
        </w:rPr>
        <w:drawing>
          <wp:inline distT="0" distB="0" distL="0" distR="0" wp14:anchorId="7534B46F" wp14:editId="0D88F7F7">
            <wp:extent cx="5943600" cy="1772920"/>
            <wp:effectExtent l="0" t="0" r="0" b="0"/>
            <wp:docPr id="1522038623"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2038623" name="Picture 1" descr="A screenshot of a computer&#10;&#10;AI-generated content may be incorrect."/>
                    <pic:cNvPicPr/>
                  </pic:nvPicPr>
                  <pic:blipFill>
                    <a:blip r:embed="rId14"/>
                    <a:stretch>
                      <a:fillRect/>
                    </a:stretch>
                  </pic:blipFill>
                  <pic:spPr>
                    <a:xfrm>
                      <a:off x="0" y="0"/>
                      <a:ext cx="5943600" cy="1772920"/>
                    </a:xfrm>
                    <a:prstGeom prst="rect">
                      <a:avLst/>
                    </a:prstGeom>
                  </pic:spPr>
                </pic:pic>
              </a:graphicData>
            </a:graphic>
          </wp:inline>
        </w:drawing>
      </w:r>
      <w:r>
        <w:rPr>
          <w:rFonts w:asciiTheme="minorHAnsi" w:hAnsiTheme="minorHAnsi" w:cstheme="minorHAnsi"/>
        </w:rPr>
        <w:t xml:space="preserve"> </w:t>
      </w:r>
    </w:p>
    <w:p w14:paraId="506E9660" w14:textId="77777777" w:rsidR="0024508C" w:rsidRDefault="0024508C" w:rsidP="0024508C">
      <w:pPr>
        <w:pStyle w:val="ListParagraph"/>
        <w:numPr>
          <w:ilvl w:val="2"/>
          <w:numId w:val="24"/>
        </w:numPr>
        <w:spacing w:before="0" w:after="160" w:line="259" w:lineRule="auto"/>
        <w:rPr>
          <w:rFonts w:asciiTheme="minorHAnsi" w:hAnsiTheme="minorHAnsi" w:cstheme="minorHAnsi"/>
        </w:rPr>
      </w:pPr>
      <w:r>
        <w:rPr>
          <w:rFonts w:asciiTheme="minorHAnsi" w:hAnsiTheme="minorHAnsi" w:cstheme="minorHAnsi"/>
        </w:rPr>
        <w:t>Expand Unassigned</w:t>
      </w:r>
    </w:p>
    <w:p w14:paraId="4C360BC6" w14:textId="0A49340A" w:rsidR="0024508C" w:rsidRDefault="0024508C">
      <w:pPr>
        <w:spacing w:before="0" w:after="160" w:line="259" w:lineRule="auto"/>
        <w:rPr>
          <w:rFonts w:asciiTheme="minorHAnsi" w:hAnsiTheme="minorHAnsi" w:cstheme="minorHAnsi"/>
        </w:rPr>
      </w:pPr>
      <w:r>
        <w:rPr>
          <w:noProof/>
        </w:rPr>
        <w:drawing>
          <wp:inline distT="0" distB="0" distL="0" distR="0" wp14:anchorId="355E099F" wp14:editId="33136D21">
            <wp:extent cx="5943600" cy="396240"/>
            <wp:effectExtent l="0" t="0" r="0" b="3810"/>
            <wp:docPr id="86354290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3542905" name=""/>
                    <pic:cNvPicPr/>
                  </pic:nvPicPr>
                  <pic:blipFill>
                    <a:blip r:embed="rId15"/>
                    <a:stretch>
                      <a:fillRect/>
                    </a:stretch>
                  </pic:blipFill>
                  <pic:spPr>
                    <a:xfrm>
                      <a:off x="0" y="0"/>
                      <a:ext cx="5943600" cy="396240"/>
                    </a:xfrm>
                    <a:prstGeom prst="rect">
                      <a:avLst/>
                    </a:prstGeom>
                  </pic:spPr>
                </pic:pic>
              </a:graphicData>
            </a:graphic>
          </wp:inline>
        </w:drawing>
      </w:r>
    </w:p>
    <w:p w14:paraId="6B1553AE" w14:textId="50B1CB73" w:rsidR="0024508C" w:rsidRDefault="0024508C" w:rsidP="0024508C">
      <w:pPr>
        <w:pStyle w:val="ListParagraph"/>
        <w:numPr>
          <w:ilvl w:val="2"/>
          <w:numId w:val="24"/>
        </w:numPr>
        <w:spacing w:before="0" w:after="160" w:line="259" w:lineRule="auto"/>
        <w:rPr>
          <w:rFonts w:asciiTheme="minorHAnsi" w:hAnsiTheme="minorHAnsi" w:cstheme="minorHAnsi"/>
        </w:rPr>
      </w:pPr>
      <w:r>
        <w:rPr>
          <w:rFonts w:asciiTheme="minorHAnsi" w:hAnsiTheme="minorHAnsi" w:cstheme="minorHAnsi"/>
        </w:rPr>
        <w:t>Expand Requests – Endorsed</w:t>
      </w:r>
    </w:p>
    <w:p w14:paraId="1979BA2A" w14:textId="46E6A783" w:rsidR="0024508C" w:rsidRDefault="0024508C" w:rsidP="0024508C">
      <w:pPr>
        <w:spacing w:before="0" w:after="160" w:line="259" w:lineRule="auto"/>
        <w:rPr>
          <w:rFonts w:asciiTheme="minorHAnsi" w:hAnsiTheme="minorHAnsi" w:cstheme="minorHAnsi"/>
        </w:rPr>
      </w:pPr>
      <w:r>
        <w:rPr>
          <w:noProof/>
        </w:rPr>
        <w:drawing>
          <wp:inline distT="0" distB="0" distL="0" distR="0" wp14:anchorId="517943E5" wp14:editId="64E4ACC3">
            <wp:extent cx="5943600" cy="591820"/>
            <wp:effectExtent l="0" t="0" r="0" b="0"/>
            <wp:docPr id="188148065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1480658" name=""/>
                    <pic:cNvPicPr/>
                  </pic:nvPicPr>
                  <pic:blipFill>
                    <a:blip r:embed="rId16"/>
                    <a:stretch>
                      <a:fillRect/>
                    </a:stretch>
                  </pic:blipFill>
                  <pic:spPr>
                    <a:xfrm>
                      <a:off x="0" y="0"/>
                      <a:ext cx="5943600" cy="591820"/>
                    </a:xfrm>
                    <a:prstGeom prst="rect">
                      <a:avLst/>
                    </a:prstGeom>
                  </pic:spPr>
                </pic:pic>
              </a:graphicData>
            </a:graphic>
          </wp:inline>
        </w:drawing>
      </w:r>
    </w:p>
    <w:p w14:paraId="48238814" w14:textId="20097B87" w:rsidR="0024508C" w:rsidRDefault="0024508C" w:rsidP="0024508C">
      <w:pPr>
        <w:pStyle w:val="ListParagraph"/>
        <w:numPr>
          <w:ilvl w:val="2"/>
          <w:numId w:val="24"/>
        </w:numPr>
        <w:spacing w:before="0" w:after="160" w:line="259" w:lineRule="auto"/>
        <w:rPr>
          <w:rFonts w:asciiTheme="minorHAnsi" w:hAnsiTheme="minorHAnsi" w:cstheme="minorHAnsi"/>
        </w:rPr>
      </w:pPr>
      <w:r>
        <w:rPr>
          <w:rFonts w:asciiTheme="minorHAnsi" w:hAnsiTheme="minorHAnsi" w:cstheme="minorHAnsi"/>
        </w:rPr>
        <w:t>Expand Due &amp; Payable w/HUD Approval</w:t>
      </w:r>
    </w:p>
    <w:p w14:paraId="6C51384C" w14:textId="12D74D34" w:rsidR="0024508C" w:rsidRPr="0024508C" w:rsidRDefault="0024508C" w:rsidP="0024508C">
      <w:pPr>
        <w:spacing w:before="0" w:after="160" w:line="259" w:lineRule="auto"/>
        <w:rPr>
          <w:rFonts w:asciiTheme="minorHAnsi" w:hAnsiTheme="minorHAnsi" w:cstheme="minorHAnsi"/>
        </w:rPr>
      </w:pPr>
      <w:r>
        <w:rPr>
          <w:noProof/>
        </w:rPr>
        <w:drawing>
          <wp:inline distT="0" distB="0" distL="0" distR="0" wp14:anchorId="68B97112" wp14:editId="0F6C4848">
            <wp:extent cx="5943600" cy="1395095"/>
            <wp:effectExtent l="0" t="0" r="0" b="0"/>
            <wp:docPr id="141190334" name="Picture 1" descr="A group of people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190334" name="Picture 1" descr="A group of people on a white background&#10;&#10;AI-generated content may be incorrect."/>
                    <pic:cNvPicPr/>
                  </pic:nvPicPr>
                  <pic:blipFill>
                    <a:blip r:embed="rId17"/>
                    <a:stretch>
                      <a:fillRect/>
                    </a:stretch>
                  </pic:blipFill>
                  <pic:spPr>
                    <a:xfrm>
                      <a:off x="0" y="0"/>
                      <a:ext cx="5943600" cy="1395095"/>
                    </a:xfrm>
                    <a:prstGeom prst="rect">
                      <a:avLst/>
                    </a:prstGeom>
                  </pic:spPr>
                </pic:pic>
              </a:graphicData>
            </a:graphic>
          </wp:inline>
        </w:drawing>
      </w:r>
    </w:p>
    <w:p w14:paraId="058675BB" w14:textId="00F2EDAC" w:rsidR="0024508C" w:rsidRDefault="0024508C" w:rsidP="0024508C">
      <w:pPr>
        <w:pStyle w:val="ListParagraph"/>
        <w:numPr>
          <w:ilvl w:val="2"/>
          <w:numId w:val="24"/>
        </w:numPr>
        <w:spacing w:before="0" w:after="160" w:line="259" w:lineRule="auto"/>
        <w:rPr>
          <w:rFonts w:asciiTheme="minorHAnsi" w:hAnsiTheme="minorHAnsi" w:cstheme="minorHAnsi"/>
        </w:rPr>
      </w:pPr>
      <w:r>
        <w:rPr>
          <w:rFonts w:asciiTheme="minorHAnsi" w:hAnsiTheme="minorHAnsi" w:cstheme="minorHAnsi"/>
        </w:rPr>
        <w:t>The counts will be displayed for each row in each category corresponding to the Step Group selected.</w:t>
      </w:r>
    </w:p>
    <w:p w14:paraId="2135D1FD" w14:textId="378743E1" w:rsidR="00BC5A9F" w:rsidRDefault="00BC5A9F">
      <w:pPr>
        <w:spacing w:before="0" w:after="160" w:line="259" w:lineRule="auto"/>
        <w:rPr>
          <w:rFonts w:asciiTheme="minorHAnsi" w:hAnsiTheme="minorHAnsi" w:cstheme="minorHAnsi"/>
        </w:rPr>
      </w:pPr>
      <w:r>
        <w:rPr>
          <w:rFonts w:asciiTheme="minorHAnsi" w:hAnsiTheme="minorHAnsi" w:cstheme="minorHAnsi"/>
        </w:rPr>
        <w:br w:type="page"/>
      </w:r>
    </w:p>
    <w:p w14:paraId="1060C9E7" w14:textId="4E344E3B" w:rsidR="00EE4942" w:rsidRPr="0002032F" w:rsidRDefault="00EE4942" w:rsidP="00EE4942">
      <w:pPr>
        <w:pStyle w:val="Heading2"/>
        <w:numPr>
          <w:ilvl w:val="0"/>
          <w:numId w:val="1"/>
        </w:numPr>
        <w:tabs>
          <w:tab w:val="num" w:pos="360"/>
        </w:tabs>
        <w:spacing w:before="0" w:after="160" w:line="259" w:lineRule="auto"/>
        <w:ind w:left="0" w:firstLine="0"/>
        <w:rPr>
          <w:rFonts w:asciiTheme="minorHAnsi" w:hAnsiTheme="minorHAnsi" w:cstheme="minorHAnsi"/>
        </w:rPr>
      </w:pPr>
      <w:bookmarkStart w:id="4" w:name="_Toc194914763"/>
      <w:r>
        <w:rPr>
          <w:rFonts w:asciiTheme="minorHAnsi" w:hAnsiTheme="minorHAnsi" w:cstheme="minorHAnsi"/>
        </w:rPr>
        <w:lastRenderedPageBreak/>
        <w:t>New Dashboard Search page</w:t>
      </w:r>
      <w:bookmarkEnd w:id="4"/>
    </w:p>
    <w:p w14:paraId="5810E3D2" w14:textId="6433124B" w:rsidR="00213341" w:rsidRDefault="0027439E" w:rsidP="00213341">
      <w:pPr>
        <w:spacing w:before="0" w:after="160" w:line="259" w:lineRule="auto"/>
        <w:rPr>
          <w:rFonts w:asciiTheme="minorHAnsi" w:hAnsiTheme="minorHAnsi" w:cstheme="minorHAnsi"/>
        </w:rPr>
      </w:pPr>
      <w:r>
        <w:rPr>
          <w:rFonts w:asciiTheme="minorHAnsi" w:hAnsiTheme="minorHAnsi" w:cstheme="minorHAnsi"/>
        </w:rPr>
        <w:t>The second of two</w:t>
      </w:r>
      <w:r w:rsidR="00213341">
        <w:rPr>
          <w:rFonts w:asciiTheme="minorHAnsi" w:hAnsiTheme="minorHAnsi" w:cstheme="minorHAnsi"/>
        </w:rPr>
        <w:t xml:space="preserve"> new pages added to HERMIT for all HUD NSC and HUD NSC Contractor User Roles </w:t>
      </w:r>
      <w:r>
        <w:rPr>
          <w:rFonts w:asciiTheme="minorHAnsi" w:hAnsiTheme="minorHAnsi" w:cstheme="minorHAnsi"/>
        </w:rPr>
        <w:t xml:space="preserve">is the </w:t>
      </w:r>
      <w:r w:rsidR="00213341">
        <w:rPr>
          <w:rFonts w:asciiTheme="minorHAnsi" w:hAnsiTheme="minorHAnsi" w:cstheme="minorHAnsi"/>
        </w:rPr>
        <w:t>Dashboard Search</w:t>
      </w:r>
      <w:r>
        <w:rPr>
          <w:rFonts w:asciiTheme="minorHAnsi" w:hAnsiTheme="minorHAnsi" w:cstheme="minorHAnsi"/>
        </w:rPr>
        <w:t xml:space="preserve"> page. </w:t>
      </w:r>
    </w:p>
    <w:p w14:paraId="0A756E8A" w14:textId="140DC913" w:rsidR="00213341" w:rsidRDefault="0027439E" w:rsidP="00213341">
      <w:pPr>
        <w:spacing w:before="0" w:after="160" w:line="259" w:lineRule="auto"/>
        <w:rPr>
          <w:rFonts w:asciiTheme="minorHAnsi" w:hAnsiTheme="minorHAnsi" w:cstheme="minorHAnsi"/>
        </w:rPr>
      </w:pPr>
      <w:r>
        <w:rPr>
          <w:rFonts w:asciiTheme="minorHAnsi" w:hAnsiTheme="minorHAnsi" w:cstheme="minorHAnsi"/>
        </w:rPr>
        <w:t xml:space="preserve">Both </w:t>
      </w:r>
      <w:r w:rsidR="00213341">
        <w:rPr>
          <w:rFonts w:asciiTheme="minorHAnsi" w:hAnsiTheme="minorHAnsi" w:cstheme="minorHAnsi"/>
        </w:rPr>
        <w:t>Dashboard</w:t>
      </w:r>
      <w:r>
        <w:rPr>
          <w:rFonts w:asciiTheme="minorHAnsi" w:hAnsiTheme="minorHAnsi" w:cstheme="minorHAnsi"/>
        </w:rPr>
        <w:t xml:space="preserve"> pages</w:t>
      </w:r>
      <w:r w:rsidR="00213341">
        <w:rPr>
          <w:rFonts w:asciiTheme="minorHAnsi" w:hAnsiTheme="minorHAnsi" w:cstheme="minorHAnsi"/>
        </w:rPr>
        <w:t xml:space="preserve"> exclude counts for Terminated Loans and Timelines that are Inactive. In addition, the initial implementation of the Dashboard pages includes the following specific Timelines. </w:t>
      </w:r>
      <w:r w:rsidR="00A3388F">
        <w:rPr>
          <w:rFonts w:asciiTheme="minorHAnsi" w:hAnsiTheme="minorHAnsi" w:cstheme="minorHAnsi"/>
        </w:rPr>
        <w:t>Additional</w:t>
      </w:r>
      <w:r w:rsidR="00213341">
        <w:rPr>
          <w:rFonts w:asciiTheme="minorHAnsi" w:hAnsiTheme="minorHAnsi" w:cstheme="minorHAnsi"/>
        </w:rPr>
        <w:t xml:space="preserve"> timelines will be added </w:t>
      </w:r>
      <w:proofErr w:type="gramStart"/>
      <w:r w:rsidR="00213341">
        <w:rPr>
          <w:rFonts w:asciiTheme="minorHAnsi" w:hAnsiTheme="minorHAnsi" w:cstheme="minorHAnsi"/>
        </w:rPr>
        <w:t>at a later date</w:t>
      </w:r>
      <w:proofErr w:type="gramEnd"/>
      <w:r w:rsidR="00213341">
        <w:rPr>
          <w:rFonts w:asciiTheme="minorHAnsi" w:hAnsiTheme="minorHAnsi" w:cstheme="minorHAnsi"/>
        </w:rPr>
        <w:t>.</w:t>
      </w:r>
    </w:p>
    <w:p w14:paraId="561E62B2" w14:textId="77777777" w:rsidR="00213341" w:rsidRDefault="00213341" w:rsidP="00213341">
      <w:pPr>
        <w:pStyle w:val="ListParagraph"/>
        <w:numPr>
          <w:ilvl w:val="1"/>
          <w:numId w:val="7"/>
        </w:numPr>
        <w:autoSpaceDE w:val="0"/>
        <w:autoSpaceDN w:val="0"/>
        <w:spacing w:before="0" w:after="0"/>
        <w:rPr>
          <w:rFonts w:asciiTheme="minorHAnsi" w:hAnsiTheme="minorHAnsi" w:cstheme="minorHAnsi"/>
        </w:rPr>
      </w:pPr>
      <w:r>
        <w:rPr>
          <w:rFonts w:asciiTheme="minorHAnsi" w:hAnsiTheme="minorHAnsi" w:cstheme="minorHAnsi"/>
        </w:rPr>
        <w:t>Endorsed &gt; Claims &gt; Claim Type 22 – Assignment</w:t>
      </w:r>
    </w:p>
    <w:p w14:paraId="66BD3A34" w14:textId="77777777" w:rsidR="00213341" w:rsidRDefault="00213341" w:rsidP="00213341">
      <w:pPr>
        <w:pStyle w:val="ListParagraph"/>
        <w:numPr>
          <w:ilvl w:val="1"/>
          <w:numId w:val="7"/>
        </w:numPr>
        <w:autoSpaceDE w:val="0"/>
        <w:autoSpaceDN w:val="0"/>
        <w:spacing w:before="0" w:after="0"/>
        <w:rPr>
          <w:rFonts w:asciiTheme="minorHAnsi" w:hAnsiTheme="minorHAnsi" w:cstheme="minorHAnsi"/>
        </w:rPr>
      </w:pPr>
      <w:r>
        <w:rPr>
          <w:rFonts w:asciiTheme="minorHAnsi" w:hAnsiTheme="minorHAnsi" w:cstheme="minorHAnsi"/>
        </w:rPr>
        <w:t>Endorsed &gt; Requests &gt; Due &amp; Payable w/ HUD Approval</w:t>
      </w:r>
    </w:p>
    <w:p w14:paraId="046EBA2E" w14:textId="77777777" w:rsidR="00213341" w:rsidRDefault="00213341" w:rsidP="00213341">
      <w:pPr>
        <w:pStyle w:val="ListParagraph"/>
        <w:numPr>
          <w:ilvl w:val="1"/>
          <w:numId w:val="7"/>
        </w:numPr>
        <w:autoSpaceDE w:val="0"/>
        <w:autoSpaceDN w:val="0"/>
        <w:spacing w:before="0" w:after="0"/>
        <w:rPr>
          <w:rFonts w:asciiTheme="minorHAnsi" w:hAnsiTheme="minorHAnsi" w:cstheme="minorHAnsi"/>
        </w:rPr>
      </w:pPr>
      <w:r>
        <w:rPr>
          <w:rFonts w:asciiTheme="minorHAnsi" w:hAnsiTheme="minorHAnsi" w:cstheme="minorHAnsi"/>
        </w:rPr>
        <w:t>Assigned &gt; Compliance &gt; Insurance – Flood Policy</w:t>
      </w:r>
    </w:p>
    <w:p w14:paraId="26E92FA9" w14:textId="77777777" w:rsidR="00213341" w:rsidRDefault="00213341" w:rsidP="00213341">
      <w:pPr>
        <w:pStyle w:val="ListParagraph"/>
        <w:numPr>
          <w:ilvl w:val="1"/>
          <w:numId w:val="7"/>
        </w:numPr>
        <w:autoSpaceDE w:val="0"/>
        <w:autoSpaceDN w:val="0"/>
        <w:spacing w:before="0" w:after="0"/>
        <w:rPr>
          <w:rFonts w:asciiTheme="minorHAnsi" w:hAnsiTheme="minorHAnsi" w:cstheme="minorHAnsi"/>
        </w:rPr>
      </w:pPr>
      <w:r>
        <w:rPr>
          <w:rFonts w:asciiTheme="minorHAnsi" w:hAnsiTheme="minorHAnsi" w:cstheme="minorHAnsi"/>
        </w:rPr>
        <w:t>Assigned &gt; Compliance &gt; Insurance – Hazard Policy</w:t>
      </w:r>
    </w:p>
    <w:p w14:paraId="5AD61BAB" w14:textId="77777777" w:rsidR="00213341" w:rsidRDefault="00213341" w:rsidP="00213341">
      <w:pPr>
        <w:pStyle w:val="ListParagraph"/>
        <w:numPr>
          <w:ilvl w:val="1"/>
          <w:numId w:val="7"/>
        </w:numPr>
        <w:autoSpaceDE w:val="0"/>
        <w:autoSpaceDN w:val="0"/>
        <w:spacing w:before="0" w:after="0"/>
        <w:rPr>
          <w:rFonts w:asciiTheme="minorHAnsi" w:hAnsiTheme="minorHAnsi" w:cstheme="minorHAnsi"/>
        </w:rPr>
      </w:pPr>
      <w:r>
        <w:rPr>
          <w:rFonts w:asciiTheme="minorHAnsi" w:hAnsiTheme="minorHAnsi" w:cstheme="minorHAnsi"/>
        </w:rPr>
        <w:t>Assigned &gt; Compliance &gt; Insurance/Hardest Hit Funds Administration</w:t>
      </w:r>
    </w:p>
    <w:p w14:paraId="62F04E94" w14:textId="77777777" w:rsidR="00213341" w:rsidRDefault="00213341" w:rsidP="00213341">
      <w:pPr>
        <w:pStyle w:val="ListParagraph"/>
        <w:numPr>
          <w:ilvl w:val="1"/>
          <w:numId w:val="7"/>
        </w:numPr>
        <w:autoSpaceDE w:val="0"/>
        <w:autoSpaceDN w:val="0"/>
        <w:spacing w:before="0" w:after="0"/>
        <w:rPr>
          <w:rFonts w:asciiTheme="minorHAnsi" w:hAnsiTheme="minorHAnsi" w:cstheme="minorHAnsi"/>
        </w:rPr>
      </w:pPr>
      <w:r>
        <w:rPr>
          <w:rFonts w:asciiTheme="minorHAnsi" w:hAnsiTheme="minorHAnsi" w:cstheme="minorHAnsi"/>
        </w:rPr>
        <w:t>Assigned &gt; Compliance &gt; Insurance/Loss Draft Administration</w:t>
      </w:r>
    </w:p>
    <w:p w14:paraId="38036D57" w14:textId="77777777" w:rsidR="00213341" w:rsidRDefault="00213341" w:rsidP="00213341">
      <w:pPr>
        <w:pStyle w:val="ListParagraph"/>
        <w:numPr>
          <w:ilvl w:val="1"/>
          <w:numId w:val="7"/>
        </w:numPr>
        <w:autoSpaceDE w:val="0"/>
        <w:autoSpaceDN w:val="0"/>
        <w:spacing w:before="0" w:after="0"/>
        <w:rPr>
          <w:rFonts w:asciiTheme="minorHAnsi" w:hAnsiTheme="minorHAnsi" w:cstheme="minorHAnsi"/>
        </w:rPr>
      </w:pPr>
      <w:r>
        <w:rPr>
          <w:rFonts w:asciiTheme="minorHAnsi" w:hAnsiTheme="minorHAnsi" w:cstheme="minorHAnsi"/>
        </w:rPr>
        <w:t>Assigned &gt; Compliance &gt; Occupancy Compliance Certification</w:t>
      </w:r>
    </w:p>
    <w:p w14:paraId="768679D2" w14:textId="77777777" w:rsidR="00213341" w:rsidRPr="00EE4942" w:rsidRDefault="00213341" w:rsidP="00213341">
      <w:pPr>
        <w:pStyle w:val="ListParagraph"/>
        <w:numPr>
          <w:ilvl w:val="1"/>
          <w:numId w:val="7"/>
        </w:numPr>
        <w:autoSpaceDE w:val="0"/>
        <w:autoSpaceDN w:val="0"/>
        <w:spacing w:before="0" w:after="0"/>
        <w:rPr>
          <w:rFonts w:asciiTheme="minorHAnsi" w:hAnsiTheme="minorHAnsi" w:cstheme="minorHAnsi"/>
        </w:rPr>
      </w:pPr>
      <w:r>
        <w:rPr>
          <w:rFonts w:asciiTheme="minorHAnsi" w:hAnsiTheme="minorHAnsi" w:cstheme="minorHAnsi"/>
        </w:rPr>
        <w:t>Assigned &gt; Disposition &gt; Loss Mitigation – Short Sale</w:t>
      </w:r>
    </w:p>
    <w:p w14:paraId="19D2AFBB" w14:textId="3E77F518" w:rsidR="00EA608E" w:rsidRDefault="00EA608E" w:rsidP="00213341">
      <w:pPr>
        <w:spacing w:before="0" w:after="160" w:line="259" w:lineRule="auto"/>
        <w:rPr>
          <w:rFonts w:asciiTheme="minorHAnsi" w:hAnsiTheme="minorHAnsi" w:cstheme="minorHAnsi"/>
        </w:rPr>
      </w:pPr>
    </w:p>
    <w:p w14:paraId="741A85D6" w14:textId="0E6E720B" w:rsidR="00213341" w:rsidRPr="00BC5A9F" w:rsidRDefault="00213341" w:rsidP="00213341">
      <w:pPr>
        <w:pStyle w:val="ListParagraph"/>
        <w:numPr>
          <w:ilvl w:val="0"/>
          <w:numId w:val="31"/>
        </w:numPr>
        <w:spacing w:before="0" w:after="160" w:line="259" w:lineRule="auto"/>
        <w:rPr>
          <w:rFonts w:asciiTheme="minorHAnsi" w:hAnsiTheme="minorHAnsi" w:cstheme="minorHAnsi"/>
          <w:b/>
          <w:bCs/>
        </w:rPr>
      </w:pPr>
      <w:r>
        <w:rPr>
          <w:rFonts w:asciiTheme="minorHAnsi" w:hAnsiTheme="minorHAnsi" w:cstheme="minorHAnsi"/>
        </w:rPr>
        <w:t xml:space="preserve">The </w:t>
      </w:r>
      <w:r w:rsidR="00181590">
        <w:rPr>
          <w:rFonts w:asciiTheme="minorHAnsi" w:hAnsiTheme="minorHAnsi" w:cstheme="minorHAnsi"/>
          <w:b/>
          <w:bCs/>
        </w:rPr>
        <w:t>Dashboard Search</w:t>
      </w:r>
      <w:r w:rsidRPr="006C1783">
        <w:rPr>
          <w:rFonts w:asciiTheme="minorHAnsi" w:hAnsiTheme="minorHAnsi" w:cstheme="minorHAnsi"/>
          <w:b/>
          <w:bCs/>
        </w:rPr>
        <w:t xml:space="preserve"> </w:t>
      </w:r>
      <w:r w:rsidRPr="00DD218C">
        <w:rPr>
          <w:rFonts w:asciiTheme="minorHAnsi" w:hAnsiTheme="minorHAnsi" w:cstheme="minorHAnsi"/>
        </w:rPr>
        <w:t>pag</w:t>
      </w:r>
      <w:r>
        <w:rPr>
          <w:rFonts w:asciiTheme="minorHAnsi" w:hAnsiTheme="minorHAnsi" w:cstheme="minorHAnsi"/>
        </w:rPr>
        <w:t xml:space="preserve">e displays </w:t>
      </w:r>
      <w:r w:rsidR="00BC5A9F">
        <w:rPr>
          <w:rFonts w:asciiTheme="minorHAnsi" w:hAnsiTheme="minorHAnsi" w:cstheme="minorHAnsi"/>
        </w:rPr>
        <w:t xml:space="preserve">search criteria and </w:t>
      </w:r>
      <w:r>
        <w:rPr>
          <w:rFonts w:asciiTheme="minorHAnsi" w:hAnsiTheme="minorHAnsi" w:cstheme="minorHAnsi"/>
        </w:rPr>
        <w:t>detailed results based on the Dashboard Filters</w:t>
      </w:r>
      <w:r w:rsidR="00BC5A9F">
        <w:rPr>
          <w:rFonts w:asciiTheme="minorHAnsi" w:hAnsiTheme="minorHAnsi" w:cstheme="minorHAnsi"/>
        </w:rPr>
        <w:t xml:space="preserve">. </w:t>
      </w:r>
      <w:r w:rsidR="003B514C">
        <w:rPr>
          <w:rFonts w:asciiTheme="minorHAnsi" w:hAnsiTheme="minorHAnsi" w:cstheme="minorHAnsi"/>
        </w:rPr>
        <w:t xml:space="preserve">A user </w:t>
      </w:r>
      <w:r w:rsidR="00BC5A9F">
        <w:rPr>
          <w:rFonts w:asciiTheme="minorHAnsi" w:hAnsiTheme="minorHAnsi" w:cstheme="minorHAnsi"/>
        </w:rPr>
        <w:t xml:space="preserve">navigates </w:t>
      </w:r>
      <w:r w:rsidR="003B514C">
        <w:rPr>
          <w:rFonts w:asciiTheme="minorHAnsi" w:hAnsiTheme="minorHAnsi" w:cstheme="minorHAnsi"/>
        </w:rPr>
        <w:t xml:space="preserve">to this page </w:t>
      </w:r>
      <w:r w:rsidR="00BC5A9F">
        <w:rPr>
          <w:rFonts w:asciiTheme="minorHAnsi" w:hAnsiTheme="minorHAnsi" w:cstheme="minorHAnsi"/>
        </w:rPr>
        <w:t>either b</w:t>
      </w:r>
      <w:r w:rsidR="003B514C" w:rsidRPr="003B514C">
        <w:rPr>
          <w:rFonts w:asciiTheme="minorHAnsi" w:hAnsiTheme="minorHAnsi" w:cstheme="minorHAnsi"/>
        </w:rPr>
        <w:t>y clicking on a numerical step count in the Timeline Summary section</w:t>
      </w:r>
      <w:r w:rsidR="003B514C">
        <w:rPr>
          <w:rFonts w:asciiTheme="minorHAnsi" w:hAnsiTheme="minorHAnsi" w:cstheme="minorHAnsi"/>
        </w:rPr>
        <w:t xml:space="preserve"> of the </w:t>
      </w:r>
      <w:r w:rsidR="003B514C" w:rsidRPr="003B514C">
        <w:rPr>
          <w:rFonts w:asciiTheme="minorHAnsi" w:hAnsiTheme="minorHAnsi" w:cstheme="minorHAnsi"/>
          <w:b/>
          <w:bCs/>
        </w:rPr>
        <w:t>Dashboard Summary</w:t>
      </w:r>
      <w:r w:rsidR="003B514C">
        <w:rPr>
          <w:rFonts w:asciiTheme="minorHAnsi" w:hAnsiTheme="minorHAnsi" w:cstheme="minorHAnsi"/>
        </w:rPr>
        <w:t xml:space="preserve"> page</w:t>
      </w:r>
      <w:r w:rsidR="00537B4F">
        <w:rPr>
          <w:rFonts w:asciiTheme="minorHAnsi" w:hAnsiTheme="minorHAnsi" w:cstheme="minorHAnsi"/>
        </w:rPr>
        <w:t xml:space="preserve"> or </w:t>
      </w:r>
      <w:r w:rsidR="003B514C">
        <w:rPr>
          <w:rFonts w:asciiTheme="minorHAnsi" w:hAnsiTheme="minorHAnsi" w:cstheme="minorHAnsi"/>
        </w:rPr>
        <w:t xml:space="preserve">clicking on </w:t>
      </w:r>
      <w:r w:rsidR="003B514C">
        <w:rPr>
          <w:rFonts w:asciiTheme="minorHAnsi" w:hAnsiTheme="minorHAnsi" w:cstheme="minorHAnsi"/>
          <w:b/>
          <w:bCs/>
        </w:rPr>
        <w:t>Dashboard Search</w:t>
      </w:r>
      <w:r w:rsidR="003B514C">
        <w:rPr>
          <w:rFonts w:asciiTheme="minorHAnsi" w:hAnsiTheme="minorHAnsi" w:cstheme="minorHAnsi"/>
        </w:rPr>
        <w:t xml:space="preserve"> on the Left Menu</w:t>
      </w:r>
      <w:r w:rsidR="00537B4F">
        <w:rPr>
          <w:rFonts w:asciiTheme="minorHAnsi" w:hAnsiTheme="minorHAnsi" w:cstheme="minorHAnsi"/>
        </w:rPr>
        <w:t xml:space="preserve">. </w:t>
      </w:r>
    </w:p>
    <w:p w14:paraId="36BEA42C" w14:textId="0536AFB7" w:rsidR="00BC5A9F" w:rsidRPr="00BC5A9F" w:rsidRDefault="00BC5A9F" w:rsidP="0027439E">
      <w:pPr>
        <w:spacing w:before="0" w:after="160" w:line="259" w:lineRule="auto"/>
        <w:jc w:val="center"/>
        <w:rPr>
          <w:rFonts w:asciiTheme="minorHAnsi" w:hAnsiTheme="minorHAnsi" w:cstheme="minorHAnsi"/>
          <w:b/>
          <w:bCs/>
        </w:rPr>
      </w:pPr>
      <w:r>
        <w:rPr>
          <w:noProof/>
        </w:rPr>
        <w:drawing>
          <wp:inline distT="0" distB="0" distL="0" distR="0" wp14:anchorId="1DFFAC11" wp14:editId="14F01F70">
            <wp:extent cx="4782768" cy="1893689"/>
            <wp:effectExtent l="0" t="0" r="0" b="0"/>
            <wp:docPr id="1790117900"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0117900" name="Picture 1" descr="A screenshot of a computer&#10;&#10;AI-generated content may be incorrect."/>
                    <pic:cNvPicPr/>
                  </pic:nvPicPr>
                  <pic:blipFill>
                    <a:blip r:embed="rId18"/>
                    <a:stretch>
                      <a:fillRect/>
                    </a:stretch>
                  </pic:blipFill>
                  <pic:spPr>
                    <a:xfrm>
                      <a:off x="0" y="0"/>
                      <a:ext cx="4805324" cy="1902620"/>
                    </a:xfrm>
                    <a:prstGeom prst="rect">
                      <a:avLst/>
                    </a:prstGeom>
                  </pic:spPr>
                </pic:pic>
              </a:graphicData>
            </a:graphic>
          </wp:inline>
        </w:drawing>
      </w:r>
    </w:p>
    <w:p w14:paraId="354C01FF" w14:textId="648B7DC3" w:rsidR="0027439E" w:rsidRPr="0027439E" w:rsidRDefault="003B514C" w:rsidP="0027439E">
      <w:pPr>
        <w:pStyle w:val="ListParagraph"/>
        <w:numPr>
          <w:ilvl w:val="0"/>
          <w:numId w:val="30"/>
        </w:numPr>
        <w:spacing w:before="0" w:after="160" w:line="259" w:lineRule="auto"/>
        <w:rPr>
          <w:rFonts w:asciiTheme="minorHAnsi" w:hAnsiTheme="minorHAnsi" w:cstheme="minorHAnsi"/>
        </w:rPr>
      </w:pPr>
      <w:r>
        <w:rPr>
          <w:rFonts w:asciiTheme="minorHAnsi" w:hAnsiTheme="minorHAnsi" w:cstheme="minorHAnsi"/>
          <w:b/>
          <w:bCs/>
        </w:rPr>
        <w:t>Dashboard Search</w:t>
      </w:r>
      <w:r w:rsidRPr="006C1783">
        <w:rPr>
          <w:rFonts w:asciiTheme="minorHAnsi" w:hAnsiTheme="minorHAnsi" w:cstheme="minorHAnsi"/>
          <w:b/>
          <w:bCs/>
        </w:rPr>
        <w:t xml:space="preserve"> </w:t>
      </w:r>
      <w:r w:rsidR="0027439E" w:rsidRPr="0027439E">
        <w:rPr>
          <w:rFonts w:asciiTheme="minorHAnsi" w:hAnsiTheme="minorHAnsi" w:cstheme="minorHAnsi"/>
        </w:rPr>
        <w:t xml:space="preserve">screen </w:t>
      </w:r>
      <w:r w:rsidR="00BC5A9F">
        <w:rPr>
          <w:rFonts w:asciiTheme="minorHAnsi" w:hAnsiTheme="minorHAnsi" w:cstheme="minorHAnsi"/>
        </w:rPr>
        <w:t xml:space="preserve">allows </w:t>
      </w:r>
      <w:r w:rsidR="0027439E">
        <w:rPr>
          <w:rFonts w:asciiTheme="minorHAnsi" w:hAnsiTheme="minorHAnsi" w:cstheme="minorHAnsi"/>
        </w:rPr>
        <w:t>a</w:t>
      </w:r>
      <w:r w:rsidR="00BC5A9F">
        <w:rPr>
          <w:rFonts w:asciiTheme="minorHAnsi" w:hAnsiTheme="minorHAnsi" w:cstheme="minorHAnsi"/>
        </w:rPr>
        <w:t xml:space="preserve"> user to</w:t>
      </w:r>
      <w:r w:rsidR="0027439E">
        <w:rPr>
          <w:rFonts w:asciiTheme="minorHAnsi" w:hAnsiTheme="minorHAnsi" w:cstheme="minorHAnsi"/>
        </w:rPr>
        <w:t xml:space="preserve"> enter customized</w:t>
      </w:r>
      <w:r w:rsidR="00BC5A9F">
        <w:rPr>
          <w:rFonts w:asciiTheme="minorHAnsi" w:hAnsiTheme="minorHAnsi" w:cstheme="minorHAnsi"/>
        </w:rPr>
        <w:t xml:space="preserve"> search </w:t>
      </w:r>
      <w:r w:rsidR="0027439E">
        <w:rPr>
          <w:rFonts w:asciiTheme="minorHAnsi" w:hAnsiTheme="minorHAnsi" w:cstheme="minorHAnsi"/>
        </w:rPr>
        <w:t xml:space="preserve">parameters and </w:t>
      </w:r>
      <w:r w:rsidR="00BC5A9F">
        <w:rPr>
          <w:rFonts w:asciiTheme="minorHAnsi" w:hAnsiTheme="minorHAnsi" w:cstheme="minorHAnsi"/>
        </w:rPr>
        <w:t>click Search.</w:t>
      </w:r>
      <w:r w:rsidR="00213341">
        <w:rPr>
          <w:rFonts w:asciiTheme="minorHAnsi" w:hAnsiTheme="minorHAnsi" w:cstheme="minorHAnsi"/>
        </w:rPr>
        <w:t xml:space="preserve"> </w:t>
      </w:r>
      <w:r w:rsidR="00BC5A9F">
        <w:rPr>
          <w:rFonts w:asciiTheme="minorHAnsi" w:hAnsiTheme="minorHAnsi" w:cstheme="minorHAnsi"/>
        </w:rPr>
        <w:t xml:space="preserve"> The results for the corresponding population will be displayed under the </w:t>
      </w:r>
      <w:r w:rsidR="00BC5A9F" w:rsidRPr="00537B4F">
        <w:rPr>
          <w:rFonts w:asciiTheme="minorHAnsi" w:hAnsiTheme="minorHAnsi" w:cstheme="minorHAnsi"/>
          <w:b/>
          <w:bCs/>
        </w:rPr>
        <w:t>Dashboard Search Results</w:t>
      </w:r>
      <w:r w:rsidR="00BC5A9F">
        <w:rPr>
          <w:rFonts w:asciiTheme="minorHAnsi" w:hAnsiTheme="minorHAnsi" w:cstheme="minorHAnsi"/>
        </w:rPr>
        <w:t xml:space="preserve"> </w:t>
      </w:r>
      <w:r w:rsidR="0027439E">
        <w:rPr>
          <w:rFonts w:asciiTheme="minorHAnsi" w:hAnsiTheme="minorHAnsi" w:cstheme="minorHAnsi"/>
        </w:rPr>
        <w:t xml:space="preserve">section of the screen.  The results may be exported using the Export to Excel feature or users can jump directly to the timeline which houses that step by clicking the desired loan displayed in the result grid. </w:t>
      </w:r>
      <w:bookmarkEnd w:id="2"/>
    </w:p>
    <w:p w14:paraId="3293A518" w14:textId="4220217D" w:rsidR="00190772" w:rsidRPr="00FD68B2" w:rsidRDefault="00FD68B2" w:rsidP="00FD68B2">
      <w:pPr>
        <w:jc w:val="center"/>
        <w:rPr>
          <w:rFonts w:asciiTheme="minorHAnsi" w:hAnsiTheme="minorHAnsi" w:cstheme="minorHAnsi"/>
          <w:b/>
          <w:bCs/>
        </w:rPr>
      </w:pPr>
      <w:r w:rsidRPr="00FD68B2">
        <w:rPr>
          <w:rFonts w:asciiTheme="minorHAnsi" w:hAnsiTheme="minorHAnsi" w:cstheme="minorHAnsi"/>
          <w:b/>
          <w:bCs/>
        </w:rPr>
        <w:t>------ End of Document -----</w:t>
      </w:r>
    </w:p>
    <w:sectPr w:rsidR="00190772" w:rsidRPr="00FD68B2" w:rsidSect="00CD38C3">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562D53" w14:textId="77777777" w:rsidR="00F0608D" w:rsidRDefault="00F0608D" w:rsidP="0067162D">
      <w:pPr>
        <w:spacing w:before="0" w:after="0"/>
      </w:pPr>
      <w:r>
        <w:separator/>
      </w:r>
    </w:p>
  </w:endnote>
  <w:endnote w:type="continuationSeparator" w:id="0">
    <w:p w14:paraId="34452BF7" w14:textId="77777777" w:rsidR="00F0608D" w:rsidRDefault="00F0608D" w:rsidP="0067162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B926E3" w14:textId="77777777" w:rsidR="00855863" w:rsidRDefault="00855863">
    <w:pPr>
      <w:pStyle w:val="Footer"/>
    </w:pPr>
  </w:p>
  <w:p w14:paraId="08158472" w14:textId="77777777" w:rsidR="00855863" w:rsidRPr="0064246A" w:rsidRDefault="00855863" w:rsidP="00384E57">
    <w:pPr>
      <w:pStyle w:val="Footer"/>
      <w:pBdr>
        <w:top w:val="thinThickSmallGap" w:sz="24" w:space="1" w:color="622423"/>
      </w:pBdr>
      <w:tabs>
        <w:tab w:val="clear" w:pos="4680"/>
      </w:tabs>
      <w:rPr>
        <w:rFonts w:ascii="Cambria" w:eastAsia="Times New Roman" w:hAnsi="Cambria"/>
        <w:sz w:val="2"/>
        <w:szCs w:val="2"/>
      </w:rPr>
    </w:pPr>
  </w:p>
  <w:p w14:paraId="16ED77C6" w14:textId="77777777" w:rsidR="0067162D" w:rsidRDefault="0067162D" w:rsidP="0067162D">
    <w:pPr>
      <w:pStyle w:val="NormalWeb"/>
      <w:spacing w:before="0" w:beforeAutospacing="0" w:after="0" w:afterAutospacing="0"/>
      <w:rPr>
        <w:rFonts w:ascii="Calibri" w:hAnsi="Calibri" w:cs="Calibri"/>
        <w:sz w:val="16"/>
        <w:szCs w:val="16"/>
      </w:rPr>
    </w:pPr>
    <w:r>
      <w:rPr>
        <w:rFonts w:ascii="Calibri" w:hAnsi="Calibri" w:cs="Calibri"/>
        <w:i/>
        <w:iCs/>
        <w:sz w:val="16"/>
        <w:szCs w:val="16"/>
      </w:rPr>
      <w:t>This document is a proprietary document created by Reverse Technology Group, LLC that shall not be duplicated, used or disclosed -in whole or in part -for any purpose without explicit permission from Reverse Technology Group, LLC.</w:t>
    </w:r>
  </w:p>
  <w:p w14:paraId="3C86C2CF" w14:textId="77777777" w:rsidR="00855863" w:rsidRPr="00255ABA" w:rsidRDefault="00DE4C8F" w:rsidP="00384E57">
    <w:pPr>
      <w:ind w:left="7920"/>
      <w:jc w:val="both"/>
      <w:rPr>
        <w:i/>
        <w:iCs/>
      </w:rPr>
    </w:pPr>
    <w:r>
      <w:rPr>
        <w:rFonts w:ascii="Cambria" w:eastAsia="Times New Roman" w:hAnsi="Cambria"/>
      </w:rPr>
      <w:t>Pa</w:t>
    </w:r>
    <w:r w:rsidRPr="00115E4D">
      <w:rPr>
        <w:rFonts w:ascii="Cambria" w:eastAsia="Times New Roman" w:hAnsi="Cambria"/>
      </w:rPr>
      <w:t xml:space="preserve">ge </w:t>
    </w:r>
    <w:r w:rsidRPr="00115E4D">
      <w:rPr>
        <w:rFonts w:ascii="Calibri" w:eastAsia="Times New Roman" w:hAnsi="Calibri"/>
      </w:rPr>
      <w:fldChar w:fldCharType="begin"/>
    </w:r>
    <w:r>
      <w:instrText xml:space="preserve"> PAGE   \* MERGEFORMAT </w:instrText>
    </w:r>
    <w:r w:rsidRPr="00115E4D">
      <w:rPr>
        <w:rFonts w:ascii="Calibri" w:eastAsia="Times New Roman" w:hAnsi="Calibri"/>
      </w:rPr>
      <w:fldChar w:fldCharType="separate"/>
    </w:r>
    <w:r>
      <w:rPr>
        <w:rFonts w:ascii="Calibri" w:eastAsia="Times New Roman" w:hAnsi="Calibri"/>
      </w:rPr>
      <w:t>12</w:t>
    </w:r>
    <w:r w:rsidRPr="00115E4D">
      <w:rPr>
        <w:rFonts w:ascii="Cambria" w:eastAsia="Times New Roman" w:hAnsi="Cambria"/>
        <w:noProof/>
      </w:rPr>
      <w:fldChar w:fldCharType="end"/>
    </w:r>
  </w:p>
  <w:p w14:paraId="18EC5E49" w14:textId="77777777" w:rsidR="00855863" w:rsidRPr="00A013D7" w:rsidRDefault="00855863" w:rsidP="00384E57">
    <w:pPr>
      <w:pStyle w:val="Footer"/>
      <w:jc w:val="right"/>
      <w:rPr>
        <w:rFonts w:ascii="Arial" w:hAnsi="Arial" w:cs="Ari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C5D6CB" w14:textId="77777777" w:rsidR="00F0608D" w:rsidRDefault="00F0608D" w:rsidP="0067162D">
      <w:pPr>
        <w:spacing w:before="0" w:after="0"/>
      </w:pPr>
      <w:r>
        <w:separator/>
      </w:r>
    </w:p>
  </w:footnote>
  <w:footnote w:type="continuationSeparator" w:id="0">
    <w:p w14:paraId="0A69834C" w14:textId="77777777" w:rsidR="00F0608D" w:rsidRDefault="00F0608D" w:rsidP="0067162D">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14D1AA" w14:textId="2703AE0E" w:rsidR="00855863" w:rsidRDefault="00DE4C8F" w:rsidP="00384E57">
    <w:pPr>
      <w:pStyle w:val="Header"/>
      <w:pBdr>
        <w:bottom w:val="thickThinSmallGap" w:sz="24" w:space="0" w:color="622423"/>
      </w:pBdr>
      <w:jc w:val="center"/>
    </w:pPr>
    <w:r>
      <w:rPr>
        <w:rFonts w:ascii="Cambria" w:eastAsia="Times New Roman" w:hAnsi="Cambria"/>
        <w:sz w:val="32"/>
        <w:szCs w:val="32"/>
      </w:rPr>
      <w:t xml:space="preserve">HERMIT SYSTEM CHANGES – RELEASE </w:t>
    </w:r>
    <w:r w:rsidR="0067162D">
      <w:rPr>
        <w:rFonts w:ascii="Cambria" w:eastAsia="Times New Roman" w:hAnsi="Cambria"/>
        <w:sz w:val="32"/>
        <w:szCs w:val="32"/>
      </w:rPr>
      <w:t>7</w:t>
    </w:r>
    <w:r>
      <w:rPr>
        <w:rFonts w:ascii="Cambria" w:eastAsia="Times New Roman" w:hAnsi="Cambria"/>
        <w:sz w:val="32"/>
        <w:szCs w:val="32"/>
      </w:rPr>
      <w:t>.</w:t>
    </w:r>
    <w:r w:rsidR="006E1F79">
      <w:rPr>
        <w:rFonts w:ascii="Cambria" w:eastAsia="Times New Roman" w:hAnsi="Cambria"/>
        <w:sz w:val="32"/>
        <w:szCs w:val="32"/>
      </w:rPr>
      <w:t>9</w:t>
    </w:r>
    <w:r w:rsidR="00EE4942">
      <w:rPr>
        <w:rFonts w:ascii="Cambria" w:eastAsia="Times New Roman" w:hAnsi="Cambria"/>
        <w:sz w:val="32"/>
        <w:szCs w:val="32"/>
      </w:rPr>
      <w:t>1</w:t>
    </w:r>
  </w:p>
  <w:p w14:paraId="41BC1D3B" w14:textId="77777777" w:rsidR="00855863" w:rsidRPr="008C41D3" w:rsidRDefault="00855863" w:rsidP="00384E57">
    <w:pPr>
      <w:jc w:val="both"/>
      <w:rPr>
        <w:i/>
        <w:iCs/>
      </w:rPr>
    </w:pPr>
  </w:p>
  <w:p w14:paraId="68BA3C4B" w14:textId="77777777" w:rsidR="00855863" w:rsidRDefault="0085586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05924"/>
    <w:multiLevelType w:val="hybridMultilevel"/>
    <w:tmpl w:val="114CD196"/>
    <w:lvl w:ilvl="0" w:tplc="FFFFFFFF">
      <w:start w:val="1"/>
      <w:numFmt w:val="lowerLetter"/>
      <w:lvlText w:val="%1."/>
      <w:lvlJc w:val="left"/>
      <w:pPr>
        <w:ind w:left="720" w:hanging="360"/>
      </w:pPr>
      <w:rPr>
        <w:rFonts w:asciiTheme="minorHAnsi" w:hAnsiTheme="minorHAnsi" w:cstheme="minorHAnsi" w:hint="default"/>
      </w:rPr>
    </w:lvl>
    <w:lvl w:ilvl="1" w:tplc="FFFFFFFF">
      <w:start w:val="1"/>
      <w:numFmt w:val="bullet"/>
      <w:lvlText w:val=""/>
      <w:lvlJc w:val="left"/>
      <w:pPr>
        <w:ind w:left="1440" w:hanging="360"/>
      </w:pPr>
      <w:rPr>
        <w:rFonts w:ascii="Symbol" w:hAnsi="Symbol" w:hint="default"/>
      </w:rPr>
    </w:lvl>
    <w:lvl w:ilvl="2" w:tplc="07CA2448">
      <w:start w:val="1"/>
      <w:numFmt w:val="decimal"/>
      <w:lvlText w:val="%3."/>
      <w:lvlJc w:val="left"/>
      <w:pPr>
        <w:ind w:left="2340" w:hanging="360"/>
      </w:pPr>
      <w:rPr>
        <w:rFonts w:asciiTheme="minorHAnsi" w:hAnsiTheme="minorHAnsi" w:cstheme="minorHAnsi" w:hint="default"/>
      </w:r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38A0219"/>
    <w:multiLevelType w:val="hybridMultilevel"/>
    <w:tmpl w:val="460466F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A4A738D"/>
    <w:multiLevelType w:val="hybridMultilevel"/>
    <w:tmpl w:val="5F3C0E3C"/>
    <w:lvl w:ilvl="0" w:tplc="FFFFFFFF">
      <w:start w:val="1"/>
      <w:numFmt w:val="lowerLetter"/>
      <w:lvlText w:val="%1."/>
      <w:lvlJc w:val="left"/>
      <w:pPr>
        <w:ind w:left="720" w:hanging="360"/>
      </w:pPr>
      <w:rPr>
        <w:rFonts w:asciiTheme="minorHAnsi" w:hAnsiTheme="minorHAnsi" w:cstheme="minorHAnsi" w:hint="default"/>
      </w:rPr>
    </w:lvl>
    <w:lvl w:ilvl="1" w:tplc="FFFFFFFF">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CC93493"/>
    <w:multiLevelType w:val="hybridMultilevel"/>
    <w:tmpl w:val="13B8C7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DF4EB9"/>
    <w:multiLevelType w:val="hybridMultilevel"/>
    <w:tmpl w:val="4FD28780"/>
    <w:lvl w:ilvl="0" w:tplc="4FD6225A">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FB3F8A"/>
    <w:multiLevelType w:val="hybridMultilevel"/>
    <w:tmpl w:val="AA585D9C"/>
    <w:lvl w:ilvl="0" w:tplc="FFFFFFFF">
      <w:start w:val="1"/>
      <w:numFmt w:val="upperLetter"/>
      <w:lvlText w:val="%1."/>
      <w:lvlJc w:val="left"/>
      <w:pPr>
        <w:ind w:left="2700" w:hanging="360"/>
      </w:pPr>
      <w:rPr>
        <w:rFonts w:hint="default"/>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6" w15:restartNumberingAfterBreak="0">
    <w:nsid w:val="178911A1"/>
    <w:multiLevelType w:val="hybridMultilevel"/>
    <w:tmpl w:val="2204516E"/>
    <w:lvl w:ilvl="0" w:tplc="FFFFFFFF">
      <w:start w:val="1"/>
      <w:numFmt w:val="upperLetter"/>
      <w:lvlText w:val="%1."/>
      <w:lvlJc w:val="left"/>
      <w:pPr>
        <w:ind w:left="2700" w:hanging="360"/>
      </w:pPr>
      <w:rPr>
        <w:rFonts w:hint="default"/>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7" w15:restartNumberingAfterBreak="0">
    <w:nsid w:val="19161D5F"/>
    <w:multiLevelType w:val="hybridMultilevel"/>
    <w:tmpl w:val="63DA05F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A921770"/>
    <w:multiLevelType w:val="hybridMultilevel"/>
    <w:tmpl w:val="BD14430E"/>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ind w:left="2160" w:hanging="360"/>
      </w:pPr>
      <w:rPr>
        <w:rFonts w:ascii="Symbol" w:hAnsi="Symbol" w:hint="default"/>
      </w:r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9" w15:restartNumberingAfterBreak="0">
    <w:nsid w:val="1CDD0721"/>
    <w:multiLevelType w:val="hybridMultilevel"/>
    <w:tmpl w:val="B4442F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222815F9"/>
    <w:multiLevelType w:val="hybridMultilevel"/>
    <w:tmpl w:val="114CD196"/>
    <w:lvl w:ilvl="0" w:tplc="FFFFFFFF">
      <w:start w:val="1"/>
      <w:numFmt w:val="lowerLetter"/>
      <w:lvlText w:val="%1."/>
      <w:lvlJc w:val="left"/>
      <w:pPr>
        <w:ind w:left="720" w:hanging="360"/>
      </w:pPr>
      <w:rPr>
        <w:rFonts w:asciiTheme="minorHAnsi" w:hAnsiTheme="minorHAnsi" w:cstheme="minorHAnsi" w:hint="default"/>
      </w:rPr>
    </w:lvl>
    <w:lvl w:ilvl="1" w:tplc="FFFFFFFF">
      <w:start w:val="1"/>
      <w:numFmt w:val="bullet"/>
      <w:lvlText w:val=""/>
      <w:lvlJc w:val="left"/>
      <w:pPr>
        <w:ind w:left="1440" w:hanging="360"/>
      </w:pPr>
      <w:rPr>
        <w:rFonts w:ascii="Symbol" w:hAnsi="Symbol" w:hint="default"/>
      </w:rPr>
    </w:lvl>
    <w:lvl w:ilvl="2" w:tplc="FFFFFFFF">
      <w:start w:val="1"/>
      <w:numFmt w:val="decimal"/>
      <w:lvlText w:val="%3."/>
      <w:lvlJc w:val="left"/>
      <w:pPr>
        <w:ind w:left="2340" w:hanging="360"/>
      </w:pPr>
      <w:rPr>
        <w:rFonts w:asciiTheme="minorHAnsi" w:hAnsiTheme="minorHAnsi" w:cstheme="minorHAnsi" w:hint="default"/>
      </w:r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6140DE9"/>
    <w:multiLevelType w:val="hybridMultilevel"/>
    <w:tmpl w:val="D4F8AE0A"/>
    <w:lvl w:ilvl="0" w:tplc="FFFFFFFF">
      <w:start w:val="1"/>
      <w:numFmt w:val="upperLetter"/>
      <w:lvlText w:val="%1."/>
      <w:lvlJc w:val="left"/>
      <w:pPr>
        <w:ind w:left="1080" w:hanging="360"/>
      </w:pPr>
      <w:rPr>
        <w:rFonts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2" w15:restartNumberingAfterBreak="0">
    <w:nsid w:val="26874F83"/>
    <w:multiLevelType w:val="hybridMultilevel"/>
    <w:tmpl w:val="3CE0AB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2A733ACA"/>
    <w:multiLevelType w:val="hybridMultilevel"/>
    <w:tmpl w:val="5F3C0E3C"/>
    <w:lvl w:ilvl="0" w:tplc="FFFFFFFF">
      <w:start w:val="1"/>
      <w:numFmt w:val="lowerLetter"/>
      <w:lvlText w:val="%1."/>
      <w:lvlJc w:val="left"/>
      <w:pPr>
        <w:ind w:left="720" w:hanging="360"/>
      </w:pPr>
      <w:rPr>
        <w:rFonts w:asciiTheme="minorHAnsi" w:hAnsiTheme="minorHAnsi" w:cstheme="minorHAnsi" w:hint="default"/>
      </w:rPr>
    </w:lvl>
    <w:lvl w:ilvl="1" w:tplc="04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4CB1E24"/>
    <w:multiLevelType w:val="hybridMultilevel"/>
    <w:tmpl w:val="DF9C03D6"/>
    <w:lvl w:ilvl="0" w:tplc="FFFFFFFF">
      <w:start w:val="1"/>
      <w:numFmt w:val="upperLetter"/>
      <w:lvlText w:val="%1."/>
      <w:lvlJc w:val="left"/>
      <w:pPr>
        <w:ind w:left="2700" w:hanging="360"/>
      </w:pPr>
      <w:rPr>
        <w:rFonts w:hint="default"/>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5" w15:restartNumberingAfterBreak="0">
    <w:nsid w:val="39F22D83"/>
    <w:multiLevelType w:val="hybridMultilevel"/>
    <w:tmpl w:val="D4F8AE0A"/>
    <w:lvl w:ilvl="0" w:tplc="FFFFFFFF">
      <w:start w:val="1"/>
      <w:numFmt w:val="upperLetter"/>
      <w:lvlText w:val="%1."/>
      <w:lvlJc w:val="left"/>
      <w:pPr>
        <w:ind w:left="1080" w:hanging="360"/>
      </w:pPr>
      <w:rPr>
        <w:rFonts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6" w15:restartNumberingAfterBreak="0">
    <w:nsid w:val="3EC55937"/>
    <w:multiLevelType w:val="hybridMultilevel"/>
    <w:tmpl w:val="114CD196"/>
    <w:lvl w:ilvl="0" w:tplc="FFFFFFFF">
      <w:start w:val="1"/>
      <w:numFmt w:val="lowerLetter"/>
      <w:lvlText w:val="%1."/>
      <w:lvlJc w:val="left"/>
      <w:pPr>
        <w:ind w:left="720" w:hanging="360"/>
      </w:pPr>
      <w:rPr>
        <w:rFonts w:asciiTheme="minorHAnsi" w:hAnsiTheme="minorHAnsi" w:cstheme="minorHAnsi" w:hint="default"/>
      </w:rPr>
    </w:lvl>
    <w:lvl w:ilvl="1" w:tplc="FFFFFFFF">
      <w:start w:val="1"/>
      <w:numFmt w:val="bullet"/>
      <w:lvlText w:val=""/>
      <w:lvlJc w:val="left"/>
      <w:pPr>
        <w:ind w:left="1440" w:hanging="360"/>
      </w:pPr>
      <w:rPr>
        <w:rFonts w:ascii="Symbol" w:hAnsi="Symbol" w:hint="default"/>
      </w:rPr>
    </w:lvl>
    <w:lvl w:ilvl="2" w:tplc="FFFFFFFF">
      <w:start w:val="1"/>
      <w:numFmt w:val="decimal"/>
      <w:lvlText w:val="%3."/>
      <w:lvlJc w:val="left"/>
      <w:pPr>
        <w:ind w:left="2340" w:hanging="360"/>
      </w:pPr>
      <w:rPr>
        <w:rFonts w:asciiTheme="minorHAnsi" w:hAnsiTheme="minorHAnsi" w:cstheme="minorHAnsi" w:hint="default"/>
      </w:r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F6E28E9"/>
    <w:multiLevelType w:val="hybridMultilevel"/>
    <w:tmpl w:val="6A047EB0"/>
    <w:lvl w:ilvl="0" w:tplc="CE32D10C">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4EF45F0"/>
    <w:multiLevelType w:val="hybridMultilevel"/>
    <w:tmpl w:val="D4F8AE0A"/>
    <w:lvl w:ilvl="0" w:tplc="FFFFFFFF">
      <w:start w:val="1"/>
      <w:numFmt w:val="upperLetter"/>
      <w:lvlText w:val="%1."/>
      <w:lvlJc w:val="left"/>
      <w:pPr>
        <w:ind w:left="1080" w:hanging="360"/>
      </w:pPr>
      <w:rPr>
        <w:rFonts w:hint="default"/>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9" w15:restartNumberingAfterBreak="0">
    <w:nsid w:val="456B4F6A"/>
    <w:multiLevelType w:val="hybridMultilevel"/>
    <w:tmpl w:val="13B8C73C"/>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4B7C0F5B"/>
    <w:multiLevelType w:val="hybridMultilevel"/>
    <w:tmpl w:val="98B49AD6"/>
    <w:lvl w:ilvl="0" w:tplc="70AE4706">
      <w:start w:val="1"/>
      <w:numFmt w:val="lowerLetter"/>
      <w:lvlText w:val="%1."/>
      <w:lvlJc w:val="left"/>
      <w:pPr>
        <w:ind w:left="720" w:hanging="360"/>
      </w:pPr>
      <w:rPr>
        <w:rFonts w:asciiTheme="minorHAnsi" w:hAnsiTheme="minorHAnsi" w:cstheme="minorHAnsi" w:hint="default"/>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085444E"/>
    <w:multiLevelType w:val="hybridMultilevel"/>
    <w:tmpl w:val="0D9A321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51404A23"/>
    <w:multiLevelType w:val="hybridMultilevel"/>
    <w:tmpl w:val="5F90996E"/>
    <w:lvl w:ilvl="0" w:tplc="2CD20462">
      <w:start w:val="1"/>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327480E"/>
    <w:multiLevelType w:val="hybridMultilevel"/>
    <w:tmpl w:val="2BEE8D86"/>
    <w:lvl w:ilvl="0" w:tplc="FFFFFFFF">
      <w:start w:val="1"/>
      <w:numFmt w:val="upperLetter"/>
      <w:lvlText w:val="%1."/>
      <w:lvlJc w:val="left"/>
      <w:pPr>
        <w:ind w:left="2700" w:hanging="360"/>
      </w:pPr>
      <w:rPr>
        <w:rFonts w:hint="default"/>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24" w15:restartNumberingAfterBreak="0">
    <w:nsid w:val="54080E95"/>
    <w:multiLevelType w:val="hybridMultilevel"/>
    <w:tmpl w:val="D4F8AE0A"/>
    <w:lvl w:ilvl="0" w:tplc="FFFFFFFF">
      <w:start w:val="1"/>
      <w:numFmt w:val="upperLetter"/>
      <w:lvlText w:val="%1."/>
      <w:lvlJc w:val="left"/>
      <w:pPr>
        <w:ind w:left="1080" w:hanging="360"/>
      </w:pPr>
      <w:rPr>
        <w:rFonts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5" w15:restartNumberingAfterBreak="0">
    <w:nsid w:val="5C1E21EC"/>
    <w:multiLevelType w:val="hybridMultilevel"/>
    <w:tmpl w:val="01DC943A"/>
    <w:lvl w:ilvl="0" w:tplc="0F9A0A3C">
      <w:start w:val="1"/>
      <w:numFmt w:val="lowerLetter"/>
      <w:lvlText w:val="%1."/>
      <w:lvlJc w:val="left"/>
      <w:pPr>
        <w:ind w:left="720" w:hanging="360"/>
      </w:pPr>
      <w:rPr>
        <w:rFonts w:ascii="Calibri" w:hAnsi="Calibri" w:cs="Calibri"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CCF2855"/>
    <w:multiLevelType w:val="hybridMultilevel"/>
    <w:tmpl w:val="03CC18A6"/>
    <w:lvl w:ilvl="0" w:tplc="C21C4FA0">
      <w:start w:val="1"/>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28309D4"/>
    <w:multiLevelType w:val="hybridMultilevel"/>
    <w:tmpl w:val="5C50C2FC"/>
    <w:lvl w:ilvl="0" w:tplc="04090001">
      <w:start w:val="1"/>
      <w:numFmt w:val="bullet"/>
      <w:lvlText w:val=""/>
      <w:lvlJc w:val="left"/>
      <w:pPr>
        <w:ind w:left="1440" w:hanging="360"/>
      </w:pPr>
      <w:rPr>
        <w:rFonts w:ascii="Symbol" w:hAnsi="Symbol" w:hint="default"/>
      </w:r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8" w15:restartNumberingAfterBreak="0">
    <w:nsid w:val="7527325D"/>
    <w:multiLevelType w:val="hybridMultilevel"/>
    <w:tmpl w:val="D4F8AE0A"/>
    <w:lvl w:ilvl="0" w:tplc="04090015">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754532F1"/>
    <w:multiLevelType w:val="hybridMultilevel"/>
    <w:tmpl w:val="F9CE09F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60C02BA"/>
    <w:multiLevelType w:val="hybridMultilevel"/>
    <w:tmpl w:val="7DEE72C6"/>
    <w:lvl w:ilvl="0" w:tplc="69AC7DAA">
      <w:start w:val="1"/>
      <w:numFmt w:val="decimal"/>
      <w:lvlText w:val="%1."/>
      <w:lvlJc w:val="left"/>
      <w:pPr>
        <w:ind w:left="4230" w:hanging="360"/>
      </w:pPr>
      <w:rPr>
        <w:rFonts w:asciiTheme="minorHAnsi" w:hAnsiTheme="minorHAnsi" w:cstheme="minorHAnsi" w:hint="default"/>
        <w:b/>
        <w:bCs/>
        <w:color w:val="auto"/>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6FF548C"/>
    <w:multiLevelType w:val="hybridMultilevel"/>
    <w:tmpl w:val="8A0A4592"/>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748965030">
    <w:abstractNumId w:val="30"/>
  </w:num>
  <w:num w:numId="2" w16cid:durableId="1242524122">
    <w:abstractNumId w:val="13"/>
  </w:num>
  <w:num w:numId="3" w16cid:durableId="1061829356">
    <w:abstractNumId w:val="27"/>
  </w:num>
  <w:num w:numId="4" w16cid:durableId="1238057097">
    <w:abstractNumId w:val="8"/>
  </w:num>
  <w:num w:numId="5" w16cid:durableId="1936983521">
    <w:abstractNumId w:val="0"/>
  </w:num>
  <w:num w:numId="6" w16cid:durableId="25496596">
    <w:abstractNumId w:val="1"/>
  </w:num>
  <w:num w:numId="7" w16cid:durableId="619798233">
    <w:abstractNumId w:val="10"/>
  </w:num>
  <w:num w:numId="8" w16cid:durableId="1365835969">
    <w:abstractNumId w:val="16"/>
  </w:num>
  <w:num w:numId="9" w16cid:durableId="507208783">
    <w:abstractNumId w:val="29"/>
  </w:num>
  <w:num w:numId="10" w16cid:durableId="758911014">
    <w:abstractNumId w:val="12"/>
  </w:num>
  <w:num w:numId="11" w16cid:durableId="1797483011">
    <w:abstractNumId w:val="7"/>
  </w:num>
  <w:num w:numId="12" w16cid:durableId="1210800190">
    <w:abstractNumId w:val="20"/>
  </w:num>
  <w:num w:numId="13" w16cid:durableId="499274777">
    <w:abstractNumId w:val="9"/>
  </w:num>
  <w:num w:numId="14" w16cid:durableId="1455171612">
    <w:abstractNumId w:val="31"/>
  </w:num>
  <w:num w:numId="15" w16cid:durableId="432290004">
    <w:abstractNumId w:val="21"/>
  </w:num>
  <w:num w:numId="16" w16cid:durableId="1111781969">
    <w:abstractNumId w:val="25"/>
  </w:num>
  <w:num w:numId="17" w16cid:durableId="881402189">
    <w:abstractNumId w:val="2"/>
  </w:num>
  <w:num w:numId="18" w16cid:durableId="968902817">
    <w:abstractNumId w:val="22"/>
  </w:num>
  <w:num w:numId="19" w16cid:durableId="836964661">
    <w:abstractNumId w:val="26"/>
  </w:num>
  <w:num w:numId="20" w16cid:durableId="1589850702">
    <w:abstractNumId w:val="4"/>
  </w:num>
  <w:num w:numId="21" w16cid:durableId="1344362964">
    <w:abstractNumId w:val="17"/>
  </w:num>
  <w:num w:numId="22" w16cid:durableId="1159690343">
    <w:abstractNumId w:val="28"/>
  </w:num>
  <w:num w:numId="23" w16cid:durableId="1524974429">
    <w:abstractNumId w:val="3"/>
  </w:num>
  <w:num w:numId="24" w16cid:durableId="955674268">
    <w:abstractNumId w:val="18"/>
  </w:num>
  <w:num w:numId="25" w16cid:durableId="625090281">
    <w:abstractNumId w:val="24"/>
  </w:num>
  <w:num w:numId="26" w16cid:durableId="1112750217">
    <w:abstractNumId w:val="6"/>
  </w:num>
  <w:num w:numId="27" w16cid:durableId="82454797">
    <w:abstractNumId w:val="5"/>
  </w:num>
  <w:num w:numId="28" w16cid:durableId="234516939">
    <w:abstractNumId w:val="23"/>
  </w:num>
  <w:num w:numId="29" w16cid:durableId="21245782">
    <w:abstractNumId w:val="14"/>
  </w:num>
  <w:num w:numId="30" w16cid:durableId="826357839">
    <w:abstractNumId w:val="15"/>
  </w:num>
  <w:num w:numId="31" w16cid:durableId="1641840073">
    <w:abstractNumId w:val="19"/>
  </w:num>
  <w:num w:numId="32" w16cid:durableId="1334213317">
    <w:abstractNumId w:val="1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7845"/>
    <w:rsid w:val="00002AD3"/>
    <w:rsid w:val="00002F1A"/>
    <w:rsid w:val="00003B4F"/>
    <w:rsid w:val="00004453"/>
    <w:rsid w:val="000048D6"/>
    <w:rsid w:val="000071A2"/>
    <w:rsid w:val="000076AC"/>
    <w:rsid w:val="00012A16"/>
    <w:rsid w:val="00012C7C"/>
    <w:rsid w:val="00013C5E"/>
    <w:rsid w:val="00013CFF"/>
    <w:rsid w:val="000148A4"/>
    <w:rsid w:val="00016300"/>
    <w:rsid w:val="0002032F"/>
    <w:rsid w:val="00023888"/>
    <w:rsid w:val="000266F1"/>
    <w:rsid w:val="00031A52"/>
    <w:rsid w:val="00033BFC"/>
    <w:rsid w:val="00042BD8"/>
    <w:rsid w:val="000435CE"/>
    <w:rsid w:val="0004673E"/>
    <w:rsid w:val="00054418"/>
    <w:rsid w:val="00054F6A"/>
    <w:rsid w:val="0005504C"/>
    <w:rsid w:val="000552BD"/>
    <w:rsid w:val="00055EA9"/>
    <w:rsid w:val="00056B13"/>
    <w:rsid w:val="000603A8"/>
    <w:rsid w:val="00061282"/>
    <w:rsid w:val="00061E23"/>
    <w:rsid w:val="000632E2"/>
    <w:rsid w:val="00063847"/>
    <w:rsid w:val="000666E7"/>
    <w:rsid w:val="00070825"/>
    <w:rsid w:val="000714B5"/>
    <w:rsid w:val="0007174B"/>
    <w:rsid w:val="00073BF0"/>
    <w:rsid w:val="00075921"/>
    <w:rsid w:val="00080A51"/>
    <w:rsid w:val="00082BDD"/>
    <w:rsid w:val="00086C7D"/>
    <w:rsid w:val="00087179"/>
    <w:rsid w:val="0008767D"/>
    <w:rsid w:val="0008781D"/>
    <w:rsid w:val="00095BB4"/>
    <w:rsid w:val="000978E0"/>
    <w:rsid w:val="000A382C"/>
    <w:rsid w:val="000A3B21"/>
    <w:rsid w:val="000A4134"/>
    <w:rsid w:val="000A4954"/>
    <w:rsid w:val="000A4CAB"/>
    <w:rsid w:val="000B1D8C"/>
    <w:rsid w:val="000B3A2D"/>
    <w:rsid w:val="000B4CAB"/>
    <w:rsid w:val="000B69D5"/>
    <w:rsid w:val="000B78D7"/>
    <w:rsid w:val="000C0F39"/>
    <w:rsid w:val="000C2455"/>
    <w:rsid w:val="000C3B9C"/>
    <w:rsid w:val="000C41DA"/>
    <w:rsid w:val="000C64DC"/>
    <w:rsid w:val="000D0B24"/>
    <w:rsid w:val="000D272A"/>
    <w:rsid w:val="000D6C9E"/>
    <w:rsid w:val="000E0A22"/>
    <w:rsid w:val="000E0EEB"/>
    <w:rsid w:val="000E2623"/>
    <w:rsid w:val="000E31A4"/>
    <w:rsid w:val="000E3A84"/>
    <w:rsid w:val="000E46D8"/>
    <w:rsid w:val="000E5D69"/>
    <w:rsid w:val="000F2257"/>
    <w:rsid w:val="000F31EA"/>
    <w:rsid w:val="000F468D"/>
    <w:rsid w:val="000F55A9"/>
    <w:rsid w:val="00100EFF"/>
    <w:rsid w:val="00101250"/>
    <w:rsid w:val="001020B8"/>
    <w:rsid w:val="00102D74"/>
    <w:rsid w:val="0011011D"/>
    <w:rsid w:val="00112F5D"/>
    <w:rsid w:val="001174FC"/>
    <w:rsid w:val="00122246"/>
    <w:rsid w:val="00123789"/>
    <w:rsid w:val="00124000"/>
    <w:rsid w:val="0013017C"/>
    <w:rsid w:val="00133316"/>
    <w:rsid w:val="00135452"/>
    <w:rsid w:val="001378D7"/>
    <w:rsid w:val="00141692"/>
    <w:rsid w:val="00141FE7"/>
    <w:rsid w:val="00143137"/>
    <w:rsid w:val="0014335F"/>
    <w:rsid w:val="001436F9"/>
    <w:rsid w:val="00143DCD"/>
    <w:rsid w:val="00143FC1"/>
    <w:rsid w:val="0014581B"/>
    <w:rsid w:val="00150CBD"/>
    <w:rsid w:val="00151FFB"/>
    <w:rsid w:val="00160602"/>
    <w:rsid w:val="001623D7"/>
    <w:rsid w:val="00167CF2"/>
    <w:rsid w:val="001735B9"/>
    <w:rsid w:val="00174D0C"/>
    <w:rsid w:val="001751FC"/>
    <w:rsid w:val="00175447"/>
    <w:rsid w:val="001772F9"/>
    <w:rsid w:val="00181590"/>
    <w:rsid w:val="00184F6F"/>
    <w:rsid w:val="00185BCA"/>
    <w:rsid w:val="001864E3"/>
    <w:rsid w:val="00187FB6"/>
    <w:rsid w:val="00190772"/>
    <w:rsid w:val="00197500"/>
    <w:rsid w:val="001A2079"/>
    <w:rsid w:val="001A2857"/>
    <w:rsid w:val="001B35A8"/>
    <w:rsid w:val="001B5E36"/>
    <w:rsid w:val="001B7004"/>
    <w:rsid w:val="001C0FC7"/>
    <w:rsid w:val="001C4A98"/>
    <w:rsid w:val="001C4F09"/>
    <w:rsid w:val="001C6349"/>
    <w:rsid w:val="001C6DBA"/>
    <w:rsid w:val="001C7211"/>
    <w:rsid w:val="001C7904"/>
    <w:rsid w:val="001C7D6F"/>
    <w:rsid w:val="001D1389"/>
    <w:rsid w:val="001D1E25"/>
    <w:rsid w:val="001D3620"/>
    <w:rsid w:val="001D41CF"/>
    <w:rsid w:val="001D4B69"/>
    <w:rsid w:val="001D5920"/>
    <w:rsid w:val="001D5D5A"/>
    <w:rsid w:val="001D70DE"/>
    <w:rsid w:val="001E3F29"/>
    <w:rsid w:val="001E5390"/>
    <w:rsid w:val="001F0A2F"/>
    <w:rsid w:val="001F3FE4"/>
    <w:rsid w:val="001F79FD"/>
    <w:rsid w:val="001F7B2A"/>
    <w:rsid w:val="002066A3"/>
    <w:rsid w:val="00207608"/>
    <w:rsid w:val="00207FF5"/>
    <w:rsid w:val="002109D5"/>
    <w:rsid w:val="00211DD9"/>
    <w:rsid w:val="00213341"/>
    <w:rsid w:val="00213B38"/>
    <w:rsid w:val="002141FA"/>
    <w:rsid w:val="0021639F"/>
    <w:rsid w:val="00216AE6"/>
    <w:rsid w:val="00222846"/>
    <w:rsid w:val="002236D0"/>
    <w:rsid w:val="00224265"/>
    <w:rsid w:val="00227D8A"/>
    <w:rsid w:val="00227E80"/>
    <w:rsid w:val="00230127"/>
    <w:rsid w:val="00236299"/>
    <w:rsid w:val="00236D03"/>
    <w:rsid w:val="00240DAD"/>
    <w:rsid w:val="002427F7"/>
    <w:rsid w:val="00242F0B"/>
    <w:rsid w:val="00244FF9"/>
    <w:rsid w:val="0024508C"/>
    <w:rsid w:val="002472C3"/>
    <w:rsid w:val="00250DC5"/>
    <w:rsid w:val="002525B7"/>
    <w:rsid w:val="00252BEF"/>
    <w:rsid w:val="00254A91"/>
    <w:rsid w:val="002554F9"/>
    <w:rsid w:val="0026457F"/>
    <w:rsid w:val="002701F5"/>
    <w:rsid w:val="0027439E"/>
    <w:rsid w:val="0027647A"/>
    <w:rsid w:val="002769CE"/>
    <w:rsid w:val="00276C5B"/>
    <w:rsid w:val="00280BB8"/>
    <w:rsid w:val="00281A5D"/>
    <w:rsid w:val="00283E3C"/>
    <w:rsid w:val="00285DE0"/>
    <w:rsid w:val="00287514"/>
    <w:rsid w:val="00290024"/>
    <w:rsid w:val="00290D46"/>
    <w:rsid w:val="002912CC"/>
    <w:rsid w:val="00292E51"/>
    <w:rsid w:val="00294199"/>
    <w:rsid w:val="00297173"/>
    <w:rsid w:val="002A5D30"/>
    <w:rsid w:val="002A5DEA"/>
    <w:rsid w:val="002B0A37"/>
    <w:rsid w:val="002B14BB"/>
    <w:rsid w:val="002B21D6"/>
    <w:rsid w:val="002B2370"/>
    <w:rsid w:val="002B2BA6"/>
    <w:rsid w:val="002B4297"/>
    <w:rsid w:val="002B45F7"/>
    <w:rsid w:val="002C00AA"/>
    <w:rsid w:val="002C09A5"/>
    <w:rsid w:val="002C1405"/>
    <w:rsid w:val="002C1A3C"/>
    <w:rsid w:val="002C2E67"/>
    <w:rsid w:val="002C3D01"/>
    <w:rsid w:val="002C43B3"/>
    <w:rsid w:val="002C481E"/>
    <w:rsid w:val="002C7CBF"/>
    <w:rsid w:val="002D0799"/>
    <w:rsid w:val="002D111D"/>
    <w:rsid w:val="002D49A4"/>
    <w:rsid w:val="002E13F3"/>
    <w:rsid w:val="002E201E"/>
    <w:rsid w:val="002E3713"/>
    <w:rsid w:val="002F253E"/>
    <w:rsid w:val="002F573E"/>
    <w:rsid w:val="00300FB7"/>
    <w:rsid w:val="00301130"/>
    <w:rsid w:val="003026FF"/>
    <w:rsid w:val="003064BE"/>
    <w:rsid w:val="00310824"/>
    <w:rsid w:val="00310EDE"/>
    <w:rsid w:val="00312025"/>
    <w:rsid w:val="00313D12"/>
    <w:rsid w:val="003151F2"/>
    <w:rsid w:val="0031734C"/>
    <w:rsid w:val="003175BD"/>
    <w:rsid w:val="003200A6"/>
    <w:rsid w:val="00320323"/>
    <w:rsid w:val="00322E2C"/>
    <w:rsid w:val="0032421E"/>
    <w:rsid w:val="0032487D"/>
    <w:rsid w:val="00326A61"/>
    <w:rsid w:val="00330357"/>
    <w:rsid w:val="00330641"/>
    <w:rsid w:val="003323BE"/>
    <w:rsid w:val="00333429"/>
    <w:rsid w:val="00342652"/>
    <w:rsid w:val="00350CCB"/>
    <w:rsid w:val="00352354"/>
    <w:rsid w:val="003526E7"/>
    <w:rsid w:val="0035429F"/>
    <w:rsid w:val="00356F29"/>
    <w:rsid w:val="00357D0E"/>
    <w:rsid w:val="00360A8D"/>
    <w:rsid w:val="00362294"/>
    <w:rsid w:val="00364A71"/>
    <w:rsid w:val="00365ACD"/>
    <w:rsid w:val="00371D46"/>
    <w:rsid w:val="0037230B"/>
    <w:rsid w:val="00372960"/>
    <w:rsid w:val="00372A70"/>
    <w:rsid w:val="00373D17"/>
    <w:rsid w:val="00377D0C"/>
    <w:rsid w:val="00384267"/>
    <w:rsid w:val="00384E57"/>
    <w:rsid w:val="003861AC"/>
    <w:rsid w:val="00387442"/>
    <w:rsid w:val="00390468"/>
    <w:rsid w:val="003925A0"/>
    <w:rsid w:val="00395CDE"/>
    <w:rsid w:val="0039697D"/>
    <w:rsid w:val="00397D5B"/>
    <w:rsid w:val="003A00A0"/>
    <w:rsid w:val="003A0E51"/>
    <w:rsid w:val="003A1A94"/>
    <w:rsid w:val="003A4804"/>
    <w:rsid w:val="003A4951"/>
    <w:rsid w:val="003A5587"/>
    <w:rsid w:val="003B12F7"/>
    <w:rsid w:val="003B40E2"/>
    <w:rsid w:val="003B4776"/>
    <w:rsid w:val="003B514C"/>
    <w:rsid w:val="003B5ACF"/>
    <w:rsid w:val="003B689F"/>
    <w:rsid w:val="003C6DA4"/>
    <w:rsid w:val="003D063C"/>
    <w:rsid w:val="003D1C00"/>
    <w:rsid w:val="003D5189"/>
    <w:rsid w:val="003D590A"/>
    <w:rsid w:val="003E4E5D"/>
    <w:rsid w:val="003E6242"/>
    <w:rsid w:val="003E72C4"/>
    <w:rsid w:val="003F0081"/>
    <w:rsid w:val="003F27C5"/>
    <w:rsid w:val="003F42C9"/>
    <w:rsid w:val="003F50B8"/>
    <w:rsid w:val="003F6D62"/>
    <w:rsid w:val="0040038D"/>
    <w:rsid w:val="00413872"/>
    <w:rsid w:val="004211FE"/>
    <w:rsid w:val="00423192"/>
    <w:rsid w:val="00425A62"/>
    <w:rsid w:val="0043000C"/>
    <w:rsid w:val="004302AE"/>
    <w:rsid w:val="00431D66"/>
    <w:rsid w:val="00440260"/>
    <w:rsid w:val="004416DC"/>
    <w:rsid w:val="00443721"/>
    <w:rsid w:val="0044409A"/>
    <w:rsid w:val="00444573"/>
    <w:rsid w:val="00445625"/>
    <w:rsid w:val="00451014"/>
    <w:rsid w:val="00451D2B"/>
    <w:rsid w:val="00451F6D"/>
    <w:rsid w:val="00453952"/>
    <w:rsid w:val="00456240"/>
    <w:rsid w:val="00457788"/>
    <w:rsid w:val="004611C6"/>
    <w:rsid w:val="00463B52"/>
    <w:rsid w:val="004652C6"/>
    <w:rsid w:val="004656E6"/>
    <w:rsid w:val="0046790E"/>
    <w:rsid w:val="00470791"/>
    <w:rsid w:val="0047130B"/>
    <w:rsid w:val="00471CF5"/>
    <w:rsid w:val="0047374E"/>
    <w:rsid w:val="0047377D"/>
    <w:rsid w:val="00476500"/>
    <w:rsid w:val="00477315"/>
    <w:rsid w:val="00477F59"/>
    <w:rsid w:val="00480B77"/>
    <w:rsid w:val="00481B12"/>
    <w:rsid w:val="004825D7"/>
    <w:rsid w:val="00482B51"/>
    <w:rsid w:val="00484059"/>
    <w:rsid w:val="00485340"/>
    <w:rsid w:val="004858E4"/>
    <w:rsid w:val="00490B2D"/>
    <w:rsid w:val="0049526D"/>
    <w:rsid w:val="00496122"/>
    <w:rsid w:val="004A28CC"/>
    <w:rsid w:val="004A3F1A"/>
    <w:rsid w:val="004A44EE"/>
    <w:rsid w:val="004A5DC9"/>
    <w:rsid w:val="004B0691"/>
    <w:rsid w:val="004B1678"/>
    <w:rsid w:val="004C0444"/>
    <w:rsid w:val="004C0A7F"/>
    <w:rsid w:val="004C19B7"/>
    <w:rsid w:val="004C1D46"/>
    <w:rsid w:val="004C3FCD"/>
    <w:rsid w:val="004C42D6"/>
    <w:rsid w:val="004C4CEC"/>
    <w:rsid w:val="004C5479"/>
    <w:rsid w:val="004C6EF3"/>
    <w:rsid w:val="004C7606"/>
    <w:rsid w:val="004D144C"/>
    <w:rsid w:val="004D20C8"/>
    <w:rsid w:val="004D31AE"/>
    <w:rsid w:val="004D41DE"/>
    <w:rsid w:val="004D4ED5"/>
    <w:rsid w:val="004D59C2"/>
    <w:rsid w:val="004D6FE0"/>
    <w:rsid w:val="004E3E6C"/>
    <w:rsid w:val="004E7358"/>
    <w:rsid w:val="004F1B6A"/>
    <w:rsid w:val="004F1FAF"/>
    <w:rsid w:val="004F24B8"/>
    <w:rsid w:val="004F642E"/>
    <w:rsid w:val="004F6B47"/>
    <w:rsid w:val="004F7633"/>
    <w:rsid w:val="005003CF"/>
    <w:rsid w:val="00502E65"/>
    <w:rsid w:val="00504011"/>
    <w:rsid w:val="00504A41"/>
    <w:rsid w:val="00504EFD"/>
    <w:rsid w:val="00505965"/>
    <w:rsid w:val="00505A49"/>
    <w:rsid w:val="005125FE"/>
    <w:rsid w:val="0051447F"/>
    <w:rsid w:val="005155C0"/>
    <w:rsid w:val="00515997"/>
    <w:rsid w:val="005251C1"/>
    <w:rsid w:val="00526D3B"/>
    <w:rsid w:val="00530083"/>
    <w:rsid w:val="00531C99"/>
    <w:rsid w:val="00531EF1"/>
    <w:rsid w:val="005323E7"/>
    <w:rsid w:val="00534741"/>
    <w:rsid w:val="00537B4F"/>
    <w:rsid w:val="00537CDB"/>
    <w:rsid w:val="00540130"/>
    <w:rsid w:val="00540314"/>
    <w:rsid w:val="00544CE0"/>
    <w:rsid w:val="00546722"/>
    <w:rsid w:val="00550271"/>
    <w:rsid w:val="00551468"/>
    <w:rsid w:val="00553C9E"/>
    <w:rsid w:val="00554FA4"/>
    <w:rsid w:val="00560E40"/>
    <w:rsid w:val="005616A6"/>
    <w:rsid w:val="00561DDB"/>
    <w:rsid w:val="0056588F"/>
    <w:rsid w:val="005664CE"/>
    <w:rsid w:val="005670AB"/>
    <w:rsid w:val="00571A5B"/>
    <w:rsid w:val="005721E5"/>
    <w:rsid w:val="005722E5"/>
    <w:rsid w:val="005756E3"/>
    <w:rsid w:val="0057648F"/>
    <w:rsid w:val="005771E0"/>
    <w:rsid w:val="0058081D"/>
    <w:rsid w:val="00580AB7"/>
    <w:rsid w:val="005830F1"/>
    <w:rsid w:val="005831F4"/>
    <w:rsid w:val="005839A6"/>
    <w:rsid w:val="0058484E"/>
    <w:rsid w:val="005865CF"/>
    <w:rsid w:val="005871B2"/>
    <w:rsid w:val="005909FC"/>
    <w:rsid w:val="00591B31"/>
    <w:rsid w:val="00593257"/>
    <w:rsid w:val="00594DCB"/>
    <w:rsid w:val="0059528C"/>
    <w:rsid w:val="0059673D"/>
    <w:rsid w:val="005A4256"/>
    <w:rsid w:val="005A594E"/>
    <w:rsid w:val="005B08CE"/>
    <w:rsid w:val="005B0F9D"/>
    <w:rsid w:val="005B1246"/>
    <w:rsid w:val="005B18A8"/>
    <w:rsid w:val="005B2B01"/>
    <w:rsid w:val="005B3E21"/>
    <w:rsid w:val="005B5AC8"/>
    <w:rsid w:val="005B602E"/>
    <w:rsid w:val="005B7200"/>
    <w:rsid w:val="005C0C4E"/>
    <w:rsid w:val="005C11E0"/>
    <w:rsid w:val="005C500D"/>
    <w:rsid w:val="005D0136"/>
    <w:rsid w:val="005D1128"/>
    <w:rsid w:val="005D215E"/>
    <w:rsid w:val="005D332E"/>
    <w:rsid w:val="005D36D9"/>
    <w:rsid w:val="005D43A8"/>
    <w:rsid w:val="005D47B8"/>
    <w:rsid w:val="005E2D4F"/>
    <w:rsid w:val="005E39C3"/>
    <w:rsid w:val="005E4B13"/>
    <w:rsid w:val="005E5DBF"/>
    <w:rsid w:val="005F1AE2"/>
    <w:rsid w:val="005F204B"/>
    <w:rsid w:val="005F2190"/>
    <w:rsid w:val="005F30B2"/>
    <w:rsid w:val="005F3711"/>
    <w:rsid w:val="005F7007"/>
    <w:rsid w:val="005F7F12"/>
    <w:rsid w:val="00600258"/>
    <w:rsid w:val="00602120"/>
    <w:rsid w:val="00602CF2"/>
    <w:rsid w:val="00607EE6"/>
    <w:rsid w:val="00607F2E"/>
    <w:rsid w:val="006117D9"/>
    <w:rsid w:val="006118BF"/>
    <w:rsid w:val="006129CF"/>
    <w:rsid w:val="00613356"/>
    <w:rsid w:val="00613505"/>
    <w:rsid w:val="00620361"/>
    <w:rsid w:val="00621290"/>
    <w:rsid w:val="00621381"/>
    <w:rsid w:val="00621801"/>
    <w:rsid w:val="00632DB9"/>
    <w:rsid w:val="00632ED0"/>
    <w:rsid w:val="0064055E"/>
    <w:rsid w:val="0064077E"/>
    <w:rsid w:val="00641859"/>
    <w:rsid w:val="00641D91"/>
    <w:rsid w:val="00641F98"/>
    <w:rsid w:val="00643775"/>
    <w:rsid w:val="0064665B"/>
    <w:rsid w:val="006505C0"/>
    <w:rsid w:val="006513B4"/>
    <w:rsid w:val="00655CF1"/>
    <w:rsid w:val="00655FE5"/>
    <w:rsid w:val="00657C80"/>
    <w:rsid w:val="006604E9"/>
    <w:rsid w:val="00664A43"/>
    <w:rsid w:val="00666D5B"/>
    <w:rsid w:val="006673B2"/>
    <w:rsid w:val="006677CB"/>
    <w:rsid w:val="00667C1B"/>
    <w:rsid w:val="00670B00"/>
    <w:rsid w:val="0067162D"/>
    <w:rsid w:val="006718B2"/>
    <w:rsid w:val="00674C45"/>
    <w:rsid w:val="00677591"/>
    <w:rsid w:val="0068069B"/>
    <w:rsid w:val="00681A6E"/>
    <w:rsid w:val="006877FA"/>
    <w:rsid w:val="00693AA6"/>
    <w:rsid w:val="00695648"/>
    <w:rsid w:val="00695969"/>
    <w:rsid w:val="006A7149"/>
    <w:rsid w:val="006B2DA5"/>
    <w:rsid w:val="006B3388"/>
    <w:rsid w:val="006B6458"/>
    <w:rsid w:val="006B6DC6"/>
    <w:rsid w:val="006B6DEE"/>
    <w:rsid w:val="006B7292"/>
    <w:rsid w:val="006C1783"/>
    <w:rsid w:val="006C34E6"/>
    <w:rsid w:val="006C510C"/>
    <w:rsid w:val="006C6FA8"/>
    <w:rsid w:val="006D0121"/>
    <w:rsid w:val="006D15E0"/>
    <w:rsid w:val="006D2509"/>
    <w:rsid w:val="006D3462"/>
    <w:rsid w:val="006E046B"/>
    <w:rsid w:val="006E0623"/>
    <w:rsid w:val="006E1F79"/>
    <w:rsid w:val="006E3FCD"/>
    <w:rsid w:val="006E5D07"/>
    <w:rsid w:val="006E6F07"/>
    <w:rsid w:val="006E7102"/>
    <w:rsid w:val="006E7835"/>
    <w:rsid w:val="006F0434"/>
    <w:rsid w:val="006F0477"/>
    <w:rsid w:val="006F1B23"/>
    <w:rsid w:val="006F43EB"/>
    <w:rsid w:val="007027D5"/>
    <w:rsid w:val="0070307C"/>
    <w:rsid w:val="007032F0"/>
    <w:rsid w:val="007058AC"/>
    <w:rsid w:val="00705F57"/>
    <w:rsid w:val="00707D58"/>
    <w:rsid w:val="00712466"/>
    <w:rsid w:val="0071518E"/>
    <w:rsid w:val="007158C0"/>
    <w:rsid w:val="007178AA"/>
    <w:rsid w:val="00720961"/>
    <w:rsid w:val="007234EE"/>
    <w:rsid w:val="00730380"/>
    <w:rsid w:val="007312F0"/>
    <w:rsid w:val="00731A2B"/>
    <w:rsid w:val="00735093"/>
    <w:rsid w:val="007377C2"/>
    <w:rsid w:val="0074218F"/>
    <w:rsid w:val="0074250C"/>
    <w:rsid w:val="007442EA"/>
    <w:rsid w:val="00751533"/>
    <w:rsid w:val="007523B5"/>
    <w:rsid w:val="0075587C"/>
    <w:rsid w:val="00756217"/>
    <w:rsid w:val="00757449"/>
    <w:rsid w:val="00757B55"/>
    <w:rsid w:val="007600D1"/>
    <w:rsid w:val="0076062C"/>
    <w:rsid w:val="007715C7"/>
    <w:rsid w:val="007765A1"/>
    <w:rsid w:val="00780501"/>
    <w:rsid w:val="007816B1"/>
    <w:rsid w:val="00781BC2"/>
    <w:rsid w:val="007831D2"/>
    <w:rsid w:val="00783B6C"/>
    <w:rsid w:val="00784A6A"/>
    <w:rsid w:val="00787309"/>
    <w:rsid w:val="00793B8B"/>
    <w:rsid w:val="007A042C"/>
    <w:rsid w:val="007A1BC6"/>
    <w:rsid w:val="007A3559"/>
    <w:rsid w:val="007A4259"/>
    <w:rsid w:val="007A45AA"/>
    <w:rsid w:val="007A474F"/>
    <w:rsid w:val="007A76D8"/>
    <w:rsid w:val="007B0671"/>
    <w:rsid w:val="007B1E19"/>
    <w:rsid w:val="007B25E2"/>
    <w:rsid w:val="007B5394"/>
    <w:rsid w:val="007B56C6"/>
    <w:rsid w:val="007B7C43"/>
    <w:rsid w:val="007C4336"/>
    <w:rsid w:val="007C4EBC"/>
    <w:rsid w:val="007C6A3B"/>
    <w:rsid w:val="007D36B1"/>
    <w:rsid w:val="007D4BC0"/>
    <w:rsid w:val="007D5FB8"/>
    <w:rsid w:val="007D64FD"/>
    <w:rsid w:val="007D6FB1"/>
    <w:rsid w:val="007D75CD"/>
    <w:rsid w:val="007E039A"/>
    <w:rsid w:val="007E261F"/>
    <w:rsid w:val="007E3871"/>
    <w:rsid w:val="007E3F4B"/>
    <w:rsid w:val="007E6205"/>
    <w:rsid w:val="007E7799"/>
    <w:rsid w:val="007F044C"/>
    <w:rsid w:val="007F09F4"/>
    <w:rsid w:val="00801CDA"/>
    <w:rsid w:val="008034F5"/>
    <w:rsid w:val="008041C3"/>
    <w:rsid w:val="00805B91"/>
    <w:rsid w:val="00812AC8"/>
    <w:rsid w:val="008139B5"/>
    <w:rsid w:val="00813BD2"/>
    <w:rsid w:val="00813CF0"/>
    <w:rsid w:val="00814E22"/>
    <w:rsid w:val="0081503A"/>
    <w:rsid w:val="00816C54"/>
    <w:rsid w:val="0082337A"/>
    <w:rsid w:val="008249DF"/>
    <w:rsid w:val="00827382"/>
    <w:rsid w:val="008303AB"/>
    <w:rsid w:val="00832746"/>
    <w:rsid w:val="008327F1"/>
    <w:rsid w:val="008348BA"/>
    <w:rsid w:val="00840AD1"/>
    <w:rsid w:val="00841258"/>
    <w:rsid w:val="00841416"/>
    <w:rsid w:val="00841974"/>
    <w:rsid w:val="00842797"/>
    <w:rsid w:val="00845D97"/>
    <w:rsid w:val="008523A4"/>
    <w:rsid w:val="00854EA5"/>
    <w:rsid w:val="00855863"/>
    <w:rsid w:val="00855B8D"/>
    <w:rsid w:val="00856AB8"/>
    <w:rsid w:val="00857E82"/>
    <w:rsid w:val="00860D27"/>
    <w:rsid w:val="00861D48"/>
    <w:rsid w:val="00861D8C"/>
    <w:rsid w:val="008624F5"/>
    <w:rsid w:val="00863B42"/>
    <w:rsid w:val="00864399"/>
    <w:rsid w:val="00864ECC"/>
    <w:rsid w:val="00865009"/>
    <w:rsid w:val="00870FA8"/>
    <w:rsid w:val="00871721"/>
    <w:rsid w:val="00871D9B"/>
    <w:rsid w:val="00872A91"/>
    <w:rsid w:val="00873545"/>
    <w:rsid w:val="008769AE"/>
    <w:rsid w:val="00876CC0"/>
    <w:rsid w:val="00877AF8"/>
    <w:rsid w:val="00881566"/>
    <w:rsid w:val="008822BF"/>
    <w:rsid w:val="008838C4"/>
    <w:rsid w:val="00883F27"/>
    <w:rsid w:val="00885DA0"/>
    <w:rsid w:val="008872DE"/>
    <w:rsid w:val="00887BCE"/>
    <w:rsid w:val="00894A15"/>
    <w:rsid w:val="00894B97"/>
    <w:rsid w:val="00896235"/>
    <w:rsid w:val="008975D4"/>
    <w:rsid w:val="008A22D6"/>
    <w:rsid w:val="008A686E"/>
    <w:rsid w:val="008A790E"/>
    <w:rsid w:val="008A7AE4"/>
    <w:rsid w:val="008B2BEB"/>
    <w:rsid w:val="008B60D3"/>
    <w:rsid w:val="008B64ED"/>
    <w:rsid w:val="008C0F26"/>
    <w:rsid w:val="008C2D36"/>
    <w:rsid w:val="008C2F02"/>
    <w:rsid w:val="008C3635"/>
    <w:rsid w:val="008C4149"/>
    <w:rsid w:val="008C4B71"/>
    <w:rsid w:val="008D0EB3"/>
    <w:rsid w:val="008D1025"/>
    <w:rsid w:val="008D185E"/>
    <w:rsid w:val="008D37A9"/>
    <w:rsid w:val="008D42CC"/>
    <w:rsid w:val="008D5163"/>
    <w:rsid w:val="008D6425"/>
    <w:rsid w:val="008D79F4"/>
    <w:rsid w:val="008D7FB8"/>
    <w:rsid w:val="008E0764"/>
    <w:rsid w:val="008E3313"/>
    <w:rsid w:val="008E3E29"/>
    <w:rsid w:val="008E42D8"/>
    <w:rsid w:val="008E55E4"/>
    <w:rsid w:val="008E7926"/>
    <w:rsid w:val="008F0D2A"/>
    <w:rsid w:val="008F17A9"/>
    <w:rsid w:val="008F31A7"/>
    <w:rsid w:val="008F7900"/>
    <w:rsid w:val="008F7E88"/>
    <w:rsid w:val="00900825"/>
    <w:rsid w:val="00904EB4"/>
    <w:rsid w:val="00906F2A"/>
    <w:rsid w:val="00912DB4"/>
    <w:rsid w:val="00913CF7"/>
    <w:rsid w:val="00915154"/>
    <w:rsid w:val="00915EC4"/>
    <w:rsid w:val="00920661"/>
    <w:rsid w:val="00921DF0"/>
    <w:rsid w:val="00922579"/>
    <w:rsid w:val="00922880"/>
    <w:rsid w:val="00922F9C"/>
    <w:rsid w:val="00924157"/>
    <w:rsid w:val="00925925"/>
    <w:rsid w:val="00927BF3"/>
    <w:rsid w:val="009309D9"/>
    <w:rsid w:val="0093213A"/>
    <w:rsid w:val="00934BB6"/>
    <w:rsid w:val="009357FC"/>
    <w:rsid w:val="00940AFD"/>
    <w:rsid w:val="00940C86"/>
    <w:rsid w:val="0094200A"/>
    <w:rsid w:val="009470E5"/>
    <w:rsid w:val="009471D9"/>
    <w:rsid w:val="009508BE"/>
    <w:rsid w:val="009509EF"/>
    <w:rsid w:val="009527F1"/>
    <w:rsid w:val="009536A6"/>
    <w:rsid w:val="00955194"/>
    <w:rsid w:val="009575D8"/>
    <w:rsid w:val="009615ED"/>
    <w:rsid w:val="00961AD7"/>
    <w:rsid w:val="00962097"/>
    <w:rsid w:val="00963E0D"/>
    <w:rsid w:val="009658FF"/>
    <w:rsid w:val="009705F2"/>
    <w:rsid w:val="0097165D"/>
    <w:rsid w:val="00973659"/>
    <w:rsid w:val="009739C6"/>
    <w:rsid w:val="00974695"/>
    <w:rsid w:val="009747A5"/>
    <w:rsid w:val="009771D5"/>
    <w:rsid w:val="00980A02"/>
    <w:rsid w:val="00981407"/>
    <w:rsid w:val="009826FE"/>
    <w:rsid w:val="0098325C"/>
    <w:rsid w:val="0098710A"/>
    <w:rsid w:val="009875AA"/>
    <w:rsid w:val="009875C9"/>
    <w:rsid w:val="009928B0"/>
    <w:rsid w:val="0099318F"/>
    <w:rsid w:val="00993681"/>
    <w:rsid w:val="0099437D"/>
    <w:rsid w:val="0099490B"/>
    <w:rsid w:val="00997946"/>
    <w:rsid w:val="009A49BC"/>
    <w:rsid w:val="009A62B5"/>
    <w:rsid w:val="009A6FD7"/>
    <w:rsid w:val="009A7ADD"/>
    <w:rsid w:val="009B4CB6"/>
    <w:rsid w:val="009B719E"/>
    <w:rsid w:val="009B72A4"/>
    <w:rsid w:val="009C0346"/>
    <w:rsid w:val="009C07B1"/>
    <w:rsid w:val="009C4D69"/>
    <w:rsid w:val="009C5F92"/>
    <w:rsid w:val="009D25C0"/>
    <w:rsid w:val="009D3797"/>
    <w:rsid w:val="009D3F06"/>
    <w:rsid w:val="009D57EB"/>
    <w:rsid w:val="009D5C71"/>
    <w:rsid w:val="009D5E79"/>
    <w:rsid w:val="009E014F"/>
    <w:rsid w:val="009E1CC3"/>
    <w:rsid w:val="009E37A4"/>
    <w:rsid w:val="009E451B"/>
    <w:rsid w:val="009E568B"/>
    <w:rsid w:val="009E5ECC"/>
    <w:rsid w:val="009E644B"/>
    <w:rsid w:val="009E70B5"/>
    <w:rsid w:val="009E7A69"/>
    <w:rsid w:val="009F109A"/>
    <w:rsid w:val="009F5A3E"/>
    <w:rsid w:val="009F7476"/>
    <w:rsid w:val="00A00EA7"/>
    <w:rsid w:val="00A02708"/>
    <w:rsid w:val="00A04D88"/>
    <w:rsid w:val="00A05456"/>
    <w:rsid w:val="00A11657"/>
    <w:rsid w:val="00A1184C"/>
    <w:rsid w:val="00A11B2E"/>
    <w:rsid w:val="00A12FD9"/>
    <w:rsid w:val="00A131F1"/>
    <w:rsid w:val="00A13B52"/>
    <w:rsid w:val="00A15351"/>
    <w:rsid w:val="00A225B5"/>
    <w:rsid w:val="00A23EDC"/>
    <w:rsid w:val="00A267FC"/>
    <w:rsid w:val="00A27364"/>
    <w:rsid w:val="00A33133"/>
    <w:rsid w:val="00A3388F"/>
    <w:rsid w:val="00A36562"/>
    <w:rsid w:val="00A41763"/>
    <w:rsid w:val="00A41D7F"/>
    <w:rsid w:val="00A4395F"/>
    <w:rsid w:val="00A47468"/>
    <w:rsid w:val="00A511D8"/>
    <w:rsid w:val="00A518D4"/>
    <w:rsid w:val="00A521DE"/>
    <w:rsid w:val="00A553F9"/>
    <w:rsid w:val="00A56753"/>
    <w:rsid w:val="00A5693F"/>
    <w:rsid w:val="00A57E2B"/>
    <w:rsid w:val="00A61DC9"/>
    <w:rsid w:val="00A62953"/>
    <w:rsid w:val="00A64948"/>
    <w:rsid w:val="00A801F1"/>
    <w:rsid w:val="00A81270"/>
    <w:rsid w:val="00A81D18"/>
    <w:rsid w:val="00A8506D"/>
    <w:rsid w:val="00A850B7"/>
    <w:rsid w:val="00A85658"/>
    <w:rsid w:val="00A86868"/>
    <w:rsid w:val="00A86C57"/>
    <w:rsid w:val="00A86E7B"/>
    <w:rsid w:val="00A911D3"/>
    <w:rsid w:val="00A92426"/>
    <w:rsid w:val="00A93897"/>
    <w:rsid w:val="00A96438"/>
    <w:rsid w:val="00AA081E"/>
    <w:rsid w:val="00AA3979"/>
    <w:rsid w:val="00AA678D"/>
    <w:rsid w:val="00AA6817"/>
    <w:rsid w:val="00AB0B20"/>
    <w:rsid w:val="00AB13BB"/>
    <w:rsid w:val="00AB21F3"/>
    <w:rsid w:val="00AB2937"/>
    <w:rsid w:val="00AB3F7C"/>
    <w:rsid w:val="00AB41D5"/>
    <w:rsid w:val="00AB4DFD"/>
    <w:rsid w:val="00AB590D"/>
    <w:rsid w:val="00AB6FD0"/>
    <w:rsid w:val="00AC1F51"/>
    <w:rsid w:val="00AC25FE"/>
    <w:rsid w:val="00AC6929"/>
    <w:rsid w:val="00AD2951"/>
    <w:rsid w:val="00AD69D4"/>
    <w:rsid w:val="00AD7FFA"/>
    <w:rsid w:val="00AE04CA"/>
    <w:rsid w:val="00AE5C9D"/>
    <w:rsid w:val="00AE5ECD"/>
    <w:rsid w:val="00AE660B"/>
    <w:rsid w:val="00AF2D43"/>
    <w:rsid w:val="00AF3542"/>
    <w:rsid w:val="00AF3949"/>
    <w:rsid w:val="00AF3C4B"/>
    <w:rsid w:val="00AF3F9A"/>
    <w:rsid w:val="00AF7BF7"/>
    <w:rsid w:val="00B01729"/>
    <w:rsid w:val="00B03506"/>
    <w:rsid w:val="00B04E8B"/>
    <w:rsid w:val="00B0745C"/>
    <w:rsid w:val="00B111D2"/>
    <w:rsid w:val="00B11260"/>
    <w:rsid w:val="00B12788"/>
    <w:rsid w:val="00B12C6F"/>
    <w:rsid w:val="00B130B0"/>
    <w:rsid w:val="00B13432"/>
    <w:rsid w:val="00B14068"/>
    <w:rsid w:val="00B14D60"/>
    <w:rsid w:val="00B15986"/>
    <w:rsid w:val="00B25A48"/>
    <w:rsid w:val="00B26B00"/>
    <w:rsid w:val="00B37348"/>
    <w:rsid w:val="00B378D8"/>
    <w:rsid w:val="00B45669"/>
    <w:rsid w:val="00B473D6"/>
    <w:rsid w:val="00B52386"/>
    <w:rsid w:val="00B52B67"/>
    <w:rsid w:val="00B53C92"/>
    <w:rsid w:val="00B57497"/>
    <w:rsid w:val="00B575D4"/>
    <w:rsid w:val="00B6569C"/>
    <w:rsid w:val="00B65923"/>
    <w:rsid w:val="00B66D60"/>
    <w:rsid w:val="00B72AFD"/>
    <w:rsid w:val="00B72DFD"/>
    <w:rsid w:val="00B75170"/>
    <w:rsid w:val="00B75ED9"/>
    <w:rsid w:val="00B76DFF"/>
    <w:rsid w:val="00B77F61"/>
    <w:rsid w:val="00B83B78"/>
    <w:rsid w:val="00B86FFF"/>
    <w:rsid w:val="00B9238E"/>
    <w:rsid w:val="00B929A6"/>
    <w:rsid w:val="00B94DBB"/>
    <w:rsid w:val="00BA1D75"/>
    <w:rsid w:val="00BA214B"/>
    <w:rsid w:val="00BA4095"/>
    <w:rsid w:val="00BA4582"/>
    <w:rsid w:val="00BA4EAA"/>
    <w:rsid w:val="00BA5118"/>
    <w:rsid w:val="00BA6372"/>
    <w:rsid w:val="00BA6DA1"/>
    <w:rsid w:val="00BA7B83"/>
    <w:rsid w:val="00BB07A6"/>
    <w:rsid w:val="00BB1853"/>
    <w:rsid w:val="00BB25F2"/>
    <w:rsid w:val="00BB4984"/>
    <w:rsid w:val="00BB4C70"/>
    <w:rsid w:val="00BB67CE"/>
    <w:rsid w:val="00BB772C"/>
    <w:rsid w:val="00BB7DA3"/>
    <w:rsid w:val="00BC0E74"/>
    <w:rsid w:val="00BC1140"/>
    <w:rsid w:val="00BC3279"/>
    <w:rsid w:val="00BC47AA"/>
    <w:rsid w:val="00BC5A9F"/>
    <w:rsid w:val="00BC5D85"/>
    <w:rsid w:val="00BD0118"/>
    <w:rsid w:val="00BD0279"/>
    <w:rsid w:val="00BD5609"/>
    <w:rsid w:val="00BD5701"/>
    <w:rsid w:val="00BD60D0"/>
    <w:rsid w:val="00BE4A09"/>
    <w:rsid w:val="00BE4ABA"/>
    <w:rsid w:val="00BE7B9D"/>
    <w:rsid w:val="00BF1466"/>
    <w:rsid w:val="00BF1D14"/>
    <w:rsid w:val="00BF3097"/>
    <w:rsid w:val="00BF3357"/>
    <w:rsid w:val="00BF33CA"/>
    <w:rsid w:val="00BF54B4"/>
    <w:rsid w:val="00C02046"/>
    <w:rsid w:val="00C0407D"/>
    <w:rsid w:val="00C04355"/>
    <w:rsid w:val="00C043D0"/>
    <w:rsid w:val="00C0451D"/>
    <w:rsid w:val="00C105A1"/>
    <w:rsid w:val="00C1722B"/>
    <w:rsid w:val="00C20431"/>
    <w:rsid w:val="00C20D9F"/>
    <w:rsid w:val="00C21B47"/>
    <w:rsid w:val="00C25804"/>
    <w:rsid w:val="00C25EBB"/>
    <w:rsid w:val="00C269D6"/>
    <w:rsid w:val="00C30BAD"/>
    <w:rsid w:val="00C35F03"/>
    <w:rsid w:val="00C4038A"/>
    <w:rsid w:val="00C41555"/>
    <w:rsid w:val="00C426C1"/>
    <w:rsid w:val="00C42E0D"/>
    <w:rsid w:val="00C44A79"/>
    <w:rsid w:val="00C44FED"/>
    <w:rsid w:val="00C45D31"/>
    <w:rsid w:val="00C52EA8"/>
    <w:rsid w:val="00C550DD"/>
    <w:rsid w:val="00C55E4C"/>
    <w:rsid w:val="00C56E5C"/>
    <w:rsid w:val="00C6073C"/>
    <w:rsid w:val="00C60C6C"/>
    <w:rsid w:val="00C62977"/>
    <w:rsid w:val="00C66CDC"/>
    <w:rsid w:val="00C671A8"/>
    <w:rsid w:val="00C7017D"/>
    <w:rsid w:val="00C707C0"/>
    <w:rsid w:val="00C71D35"/>
    <w:rsid w:val="00C71D6E"/>
    <w:rsid w:val="00C7367C"/>
    <w:rsid w:val="00C74924"/>
    <w:rsid w:val="00C75971"/>
    <w:rsid w:val="00C75BED"/>
    <w:rsid w:val="00C8443C"/>
    <w:rsid w:val="00C84A81"/>
    <w:rsid w:val="00C84CB8"/>
    <w:rsid w:val="00C85FF1"/>
    <w:rsid w:val="00C8685D"/>
    <w:rsid w:val="00C9168C"/>
    <w:rsid w:val="00C9306B"/>
    <w:rsid w:val="00C97979"/>
    <w:rsid w:val="00C97CB0"/>
    <w:rsid w:val="00CA126E"/>
    <w:rsid w:val="00CA1575"/>
    <w:rsid w:val="00CA2593"/>
    <w:rsid w:val="00CA446D"/>
    <w:rsid w:val="00CA7CC9"/>
    <w:rsid w:val="00CB1A35"/>
    <w:rsid w:val="00CB3A87"/>
    <w:rsid w:val="00CC0A32"/>
    <w:rsid w:val="00CC35CF"/>
    <w:rsid w:val="00CC39AC"/>
    <w:rsid w:val="00CC5876"/>
    <w:rsid w:val="00CC6DA0"/>
    <w:rsid w:val="00CD2AE6"/>
    <w:rsid w:val="00CD38C3"/>
    <w:rsid w:val="00CD57E8"/>
    <w:rsid w:val="00CD5BE0"/>
    <w:rsid w:val="00CD5F44"/>
    <w:rsid w:val="00CD681A"/>
    <w:rsid w:val="00CD6AFB"/>
    <w:rsid w:val="00CE0860"/>
    <w:rsid w:val="00CE65F5"/>
    <w:rsid w:val="00CE6E6F"/>
    <w:rsid w:val="00CF13AC"/>
    <w:rsid w:val="00CF3251"/>
    <w:rsid w:val="00CF35A3"/>
    <w:rsid w:val="00CF3847"/>
    <w:rsid w:val="00CF6F7F"/>
    <w:rsid w:val="00CF75A8"/>
    <w:rsid w:val="00D0035B"/>
    <w:rsid w:val="00D00991"/>
    <w:rsid w:val="00D00C36"/>
    <w:rsid w:val="00D029C3"/>
    <w:rsid w:val="00D037DA"/>
    <w:rsid w:val="00D045BF"/>
    <w:rsid w:val="00D04CE7"/>
    <w:rsid w:val="00D06C29"/>
    <w:rsid w:val="00D13DE1"/>
    <w:rsid w:val="00D162BD"/>
    <w:rsid w:val="00D17660"/>
    <w:rsid w:val="00D17668"/>
    <w:rsid w:val="00D2151B"/>
    <w:rsid w:val="00D23683"/>
    <w:rsid w:val="00D26DAF"/>
    <w:rsid w:val="00D273C3"/>
    <w:rsid w:val="00D27C74"/>
    <w:rsid w:val="00D30640"/>
    <w:rsid w:val="00D314D5"/>
    <w:rsid w:val="00D32600"/>
    <w:rsid w:val="00D32BBC"/>
    <w:rsid w:val="00D343BD"/>
    <w:rsid w:val="00D35B78"/>
    <w:rsid w:val="00D40CDD"/>
    <w:rsid w:val="00D420F0"/>
    <w:rsid w:val="00D42C97"/>
    <w:rsid w:val="00D4368F"/>
    <w:rsid w:val="00D43E2F"/>
    <w:rsid w:val="00D445DF"/>
    <w:rsid w:val="00D4749F"/>
    <w:rsid w:val="00D51E87"/>
    <w:rsid w:val="00D5325C"/>
    <w:rsid w:val="00D53C85"/>
    <w:rsid w:val="00D563EF"/>
    <w:rsid w:val="00D65B0E"/>
    <w:rsid w:val="00D6683B"/>
    <w:rsid w:val="00D70239"/>
    <w:rsid w:val="00D7039E"/>
    <w:rsid w:val="00D7112E"/>
    <w:rsid w:val="00D733BC"/>
    <w:rsid w:val="00D7519F"/>
    <w:rsid w:val="00D75580"/>
    <w:rsid w:val="00D777B8"/>
    <w:rsid w:val="00D808B3"/>
    <w:rsid w:val="00D83F99"/>
    <w:rsid w:val="00D85E7D"/>
    <w:rsid w:val="00D86828"/>
    <w:rsid w:val="00D86975"/>
    <w:rsid w:val="00D87937"/>
    <w:rsid w:val="00D87CF1"/>
    <w:rsid w:val="00D90B92"/>
    <w:rsid w:val="00D912A5"/>
    <w:rsid w:val="00D92B80"/>
    <w:rsid w:val="00D947C5"/>
    <w:rsid w:val="00D96267"/>
    <w:rsid w:val="00DA4F18"/>
    <w:rsid w:val="00DB10D3"/>
    <w:rsid w:val="00DB54E9"/>
    <w:rsid w:val="00DC0193"/>
    <w:rsid w:val="00DC12DE"/>
    <w:rsid w:val="00DC1D7A"/>
    <w:rsid w:val="00DC1E47"/>
    <w:rsid w:val="00DC469B"/>
    <w:rsid w:val="00DC64BF"/>
    <w:rsid w:val="00DC6DCD"/>
    <w:rsid w:val="00DC775B"/>
    <w:rsid w:val="00DD218C"/>
    <w:rsid w:val="00DD3485"/>
    <w:rsid w:val="00DD5A1D"/>
    <w:rsid w:val="00DD6ADB"/>
    <w:rsid w:val="00DE0211"/>
    <w:rsid w:val="00DE1063"/>
    <w:rsid w:val="00DE1A47"/>
    <w:rsid w:val="00DE2E3C"/>
    <w:rsid w:val="00DE41B7"/>
    <w:rsid w:val="00DE4C8F"/>
    <w:rsid w:val="00DE55BC"/>
    <w:rsid w:val="00DE66F7"/>
    <w:rsid w:val="00DF0A2E"/>
    <w:rsid w:val="00DF2555"/>
    <w:rsid w:val="00DF2B8E"/>
    <w:rsid w:val="00DF7733"/>
    <w:rsid w:val="00DF7F48"/>
    <w:rsid w:val="00E05451"/>
    <w:rsid w:val="00E0557C"/>
    <w:rsid w:val="00E07D65"/>
    <w:rsid w:val="00E11D54"/>
    <w:rsid w:val="00E223B3"/>
    <w:rsid w:val="00E238F2"/>
    <w:rsid w:val="00E23952"/>
    <w:rsid w:val="00E2434E"/>
    <w:rsid w:val="00E25FFF"/>
    <w:rsid w:val="00E27245"/>
    <w:rsid w:val="00E2785A"/>
    <w:rsid w:val="00E30A67"/>
    <w:rsid w:val="00E3153F"/>
    <w:rsid w:val="00E323EF"/>
    <w:rsid w:val="00E337B7"/>
    <w:rsid w:val="00E34B09"/>
    <w:rsid w:val="00E34C21"/>
    <w:rsid w:val="00E367B1"/>
    <w:rsid w:val="00E41416"/>
    <w:rsid w:val="00E42BA4"/>
    <w:rsid w:val="00E42BD6"/>
    <w:rsid w:val="00E447CB"/>
    <w:rsid w:val="00E51408"/>
    <w:rsid w:val="00E525DD"/>
    <w:rsid w:val="00E52E3A"/>
    <w:rsid w:val="00E53782"/>
    <w:rsid w:val="00E549A8"/>
    <w:rsid w:val="00E54B36"/>
    <w:rsid w:val="00E56589"/>
    <w:rsid w:val="00E6165F"/>
    <w:rsid w:val="00E71E90"/>
    <w:rsid w:val="00E71ED7"/>
    <w:rsid w:val="00E73C1E"/>
    <w:rsid w:val="00E744F6"/>
    <w:rsid w:val="00E757B2"/>
    <w:rsid w:val="00E77140"/>
    <w:rsid w:val="00E80BB0"/>
    <w:rsid w:val="00E82389"/>
    <w:rsid w:val="00E82950"/>
    <w:rsid w:val="00E849AB"/>
    <w:rsid w:val="00E86A5E"/>
    <w:rsid w:val="00E86D6B"/>
    <w:rsid w:val="00E872EB"/>
    <w:rsid w:val="00E928CF"/>
    <w:rsid w:val="00E94A1A"/>
    <w:rsid w:val="00E95033"/>
    <w:rsid w:val="00E9563A"/>
    <w:rsid w:val="00E95C37"/>
    <w:rsid w:val="00EA2A2D"/>
    <w:rsid w:val="00EA4203"/>
    <w:rsid w:val="00EA608E"/>
    <w:rsid w:val="00EA7AB8"/>
    <w:rsid w:val="00EA7F6B"/>
    <w:rsid w:val="00EB015A"/>
    <w:rsid w:val="00EB0293"/>
    <w:rsid w:val="00EC30B5"/>
    <w:rsid w:val="00EC34BC"/>
    <w:rsid w:val="00EC4C18"/>
    <w:rsid w:val="00EC652A"/>
    <w:rsid w:val="00EC668A"/>
    <w:rsid w:val="00ED0049"/>
    <w:rsid w:val="00ED11B7"/>
    <w:rsid w:val="00ED177F"/>
    <w:rsid w:val="00ED3A99"/>
    <w:rsid w:val="00ED47CF"/>
    <w:rsid w:val="00ED6850"/>
    <w:rsid w:val="00ED752A"/>
    <w:rsid w:val="00EE4942"/>
    <w:rsid w:val="00EE4ABC"/>
    <w:rsid w:val="00EE5421"/>
    <w:rsid w:val="00EE5B04"/>
    <w:rsid w:val="00EF1D9F"/>
    <w:rsid w:val="00EF5826"/>
    <w:rsid w:val="00EF59B0"/>
    <w:rsid w:val="00F02749"/>
    <w:rsid w:val="00F03ACC"/>
    <w:rsid w:val="00F04BD7"/>
    <w:rsid w:val="00F05711"/>
    <w:rsid w:val="00F05CFF"/>
    <w:rsid w:val="00F05E3C"/>
    <w:rsid w:val="00F0608D"/>
    <w:rsid w:val="00F06BE5"/>
    <w:rsid w:val="00F0776F"/>
    <w:rsid w:val="00F0778A"/>
    <w:rsid w:val="00F11507"/>
    <w:rsid w:val="00F12100"/>
    <w:rsid w:val="00F12CB3"/>
    <w:rsid w:val="00F14CEF"/>
    <w:rsid w:val="00F15242"/>
    <w:rsid w:val="00F16A53"/>
    <w:rsid w:val="00F1769B"/>
    <w:rsid w:val="00F208A2"/>
    <w:rsid w:val="00F20BA8"/>
    <w:rsid w:val="00F21EE8"/>
    <w:rsid w:val="00F220F0"/>
    <w:rsid w:val="00F2392D"/>
    <w:rsid w:val="00F26D86"/>
    <w:rsid w:val="00F26FC7"/>
    <w:rsid w:val="00F27845"/>
    <w:rsid w:val="00F30353"/>
    <w:rsid w:val="00F3263D"/>
    <w:rsid w:val="00F3267B"/>
    <w:rsid w:val="00F32A16"/>
    <w:rsid w:val="00F33132"/>
    <w:rsid w:val="00F335FE"/>
    <w:rsid w:val="00F36B78"/>
    <w:rsid w:val="00F41310"/>
    <w:rsid w:val="00F4217D"/>
    <w:rsid w:val="00F42655"/>
    <w:rsid w:val="00F426E8"/>
    <w:rsid w:val="00F45ADA"/>
    <w:rsid w:val="00F46D96"/>
    <w:rsid w:val="00F50FA0"/>
    <w:rsid w:val="00F51295"/>
    <w:rsid w:val="00F5582A"/>
    <w:rsid w:val="00F57E0E"/>
    <w:rsid w:val="00F60D51"/>
    <w:rsid w:val="00F63B90"/>
    <w:rsid w:val="00F64467"/>
    <w:rsid w:val="00F67069"/>
    <w:rsid w:val="00F67F0C"/>
    <w:rsid w:val="00F71156"/>
    <w:rsid w:val="00F71D8E"/>
    <w:rsid w:val="00F72FF9"/>
    <w:rsid w:val="00F73830"/>
    <w:rsid w:val="00F73DDC"/>
    <w:rsid w:val="00F75453"/>
    <w:rsid w:val="00F758B5"/>
    <w:rsid w:val="00F75F18"/>
    <w:rsid w:val="00F7615A"/>
    <w:rsid w:val="00F7765A"/>
    <w:rsid w:val="00F80C61"/>
    <w:rsid w:val="00F84532"/>
    <w:rsid w:val="00F8607C"/>
    <w:rsid w:val="00F91842"/>
    <w:rsid w:val="00F9515F"/>
    <w:rsid w:val="00F96CFF"/>
    <w:rsid w:val="00F96F55"/>
    <w:rsid w:val="00FA0053"/>
    <w:rsid w:val="00FA19FC"/>
    <w:rsid w:val="00FA3C45"/>
    <w:rsid w:val="00FA44A1"/>
    <w:rsid w:val="00FA50DC"/>
    <w:rsid w:val="00FA6335"/>
    <w:rsid w:val="00FB18B9"/>
    <w:rsid w:val="00FB20B1"/>
    <w:rsid w:val="00FB391F"/>
    <w:rsid w:val="00FB39AB"/>
    <w:rsid w:val="00FB6E0D"/>
    <w:rsid w:val="00FC019F"/>
    <w:rsid w:val="00FC032C"/>
    <w:rsid w:val="00FC2AD8"/>
    <w:rsid w:val="00FC5415"/>
    <w:rsid w:val="00FD33D2"/>
    <w:rsid w:val="00FD370E"/>
    <w:rsid w:val="00FD6314"/>
    <w:rsid w:val="00FD674C"/>
    <w:rsid w:val="00FD68B2"/>
    <w:rsid w:val="00FD7464"/>
    <w:rsid w:val="00FE3DBD"/>
    <w:rsid w:val="00FE44B7"/>
    <w:rsid w:val="00FE4F5C"/>
    <w:rsid w:val="00FF1869"/>
    <w:rsid w:val="00FF21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27BA8D"/>
  <w15:docId w15:val="{59C94675-E2F7-43BF-9822-FC346B55BC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7845"/>
    <w:pPr>
      <w:spacing w:before="120" w:after="120" w:line="240" w:lineRule="auto"/>
    </w:pPr>
    <w:rPr>
      <w:rFonts w:ascii="Times New Roman" w:eastAsia="Calibri" w:hAnsi="Times New Roman" w:cs="Times New Roman"/>
    </w:rPr>
  </w:style>
  <w:style w:type="paragraph" w:styleId="Heading1">
    <w:name w:val="heading 1"/>
    <w:basedOn w:val="Normal"/>
    <w:next w:val="Normal"/>
    <w:link w:val="Heading1Char"/>
    <w:uiPriority w:val="9"/>
    <w:qFormat/>
    <w:rsid w:val="00F2784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next w:val="Normal"/>
    <w:link w:val="Heading2Char"/>
    <w:unhideWhenUsed/>
    <w:qFormat/>
    <w:rsid w:val="00F27845"/>
    <w:pPr>
      <w:keepNext/>
      <w:keepLines/>
      <w:spacing w:before="240" w:after="120" w:line="240" w:lineRule="auto"/>
      <w:outlineLvl w:val="1"/>
    </w:pPr>
    <w:rPr>
      <w:rFonts w:ascii="Arial" w:eastAsia="Times New Roman" w:hAnsi="Arial" w:cs="Arial"/>
      <w:b/>
      <w:bCs/>
      <w:sz w:val="24"/>
      <w:szCs w:val="24"/>
    </w:rPr>
  </w:style>
  <w:style w:type="paragraph" w:styleId="Heading3">
    <w:name w:val="heading 3"/>
    <w:basedOn w:val="Normal"/>
    <w:next w:val="Normal"/>
    <w:link w:val="Heading3Char"/>
    <w:uiPriority w:val="9"/>
    <w:unhideWhenUsed/>
    <w:qFormat/>
    <w:rsid w:val="006C34E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F72FF9"/>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5E2D4F"/>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F27845"/>
    <w:rPr>
      <w:rFonts w:ascii="Arial" w:eastAsia="Times New Roman" w:hAnsi="Arial" w:cs="Arial"/>
      <w:b/>
      <w:bCs/>
      <w:sz w:val="24"/>
      <w:szCs w:val="24"/>
    </w:rPr>
  </w:style>
  <w:style w:type="paragraph" w:styleId="Footer">
    <w:name w:val="footer"/>
    <w:basedOn w:val="Normal"/>
    <w:link w:val="FooterChar"/>
    <w:uiPriority w:val="99"/>
    <w:unhideWhenUsed/>
    <w:rsid w:val="00F27845"/>
    <w:pPr>
      <w:tabs>
        <w:tab w:val="center" w:pos="4680"/>
        <w:tab w:val="right" w:pos="9360"/>
      </w:tabs>
      <w:spacing w:after="0"/>
    </w:pPr>
  </w:style>
  <w:style w:type="character" w:customStyle="1" w:styleId="FooterChar">
    <w:name w:val="Footer Char"/>
    <w:basedOn w:val="DefaultParagraphFont"/>
    <w:link w:val="Footer"/>
    <w:uiPriority w:val="99"/>
    <w:rsid w:val="00F27845"/>
    <w:rPr>
      <w:rFonts w:ascii="Times New Roman" w:eastAsia="Calibri" w:hAnsi="Times New Roman" w:cs="Times New Roman"/>
    </w:rPr>
  </w:style>
  <w:style w:type="character" w:customStyle="1" w:styleId="Heading1Char">
    <w:name w:val="Heading 1 Char"/>
    <w:basedOn w:val="DefaultParagraphFont"/>
    <w:link w:val="Heading1"/>
    <w:uiPriority w:val="9"/>
    <w:rsid w:val="00F27845"/>
    <w:rPr>
      <w:rFonts w:asciiTheme="majorHAnsi" w:eastAsiaTheme="majorEastAsia" w:hAnsiTheme="majorHAnsi" w:cstheme="majorBidi"/>
      <w:color w:val="2F5496" w:themeColor="accent1" w:themeShade="BF"/>
      <w:sz w:val="32"/>
      <w:szCs w:val="32"/>
    </w:rPr>
  </w:style>
  <w:style w:type="paragraph" w:styleId="TOCHeading">
    <w:name w:val="TOC Heading"/>
    <w:next w:val="Normal"/>
    <w:uiPriority w:val="39"/>
    <w:unhideWhenUsed/>
    <w:qFormat/>
    <w:rsid w:val="00F27845"/>
    <w:pPr>
      <w:spacing w:before="480" w:after="0" w:line="276" w:lineRule="auto"/>
    </w:pPr>
    <w:rPr>
      <w:rFonts w:ascii="Arial" w:eastAsia="Times New Roman" w:hAnsi="Arial" w:cs="Times New Roman"/>
      <w:bCs/>
      <w:i/>
      <w:sz w:val="32"/>
      <w:szCs w:val="28"/>
      <w:lang w:eastAsia="ja-JP"/>
    </w:rPr>
  </w:style>
  <w:style w:type="paragraph" w:styleId="ListParagraph">
    <w:name w:val="List Paragraph"/>
    <w:aliases w:val="3,POCG Table Text,Issue Action POC,List Paragraph1,Dot pt,F5 List Paragraph,List Paragraph Char Char Char,Indicator Text,Colorful List - Accent 11,Numbered Para 1,Bullet Points,List Paragraph2,MAIN CONTENT,Normal numbered,Bullet 1"/>
    <w:basedOn w:val="Normal"/>
    <w:link w:val="ListParagraphChar"/>
    <w:uiPriority w:val="34"/>
    <w:qFormat/>
    <w:rsid w:val="00F27845"/>
    <w:pPr>
      <w:ind w:left="720"/>
      <w:contextualSpacing/>
    </w:pPr>
  </w:style>
  <w:style w:type="paragraph" w:styleId="TOC2">
    <w:name w:val="toc 2"/>
    <w:basedOn w:val="Normal"/>
    <w:next w:val="Normal"/>
    <w:autoRedefine/>
    <w:uiPriority w:val="39"/>
    <w:unhideWhenUsed/>
    <w:qFormat/>
    <w:rsid w:val="00DE66F7"/>
    <w:pPr>
      <w:tabs>
        <w:tab w:val="left" w:pos="880"/>
        <w:tab w:val="right" w:leader="dot" w:pos="9350"/>
      </w:tabs>
      <w:ind w:left="216"/>
    </w:pPr>
    <w:rPr>
      <w:rFonts w:ascii="Arial" w:hAnsi="Arial"/>
      <w:noProof/>
    </w:rPr>
  </w:style>
  <w:style w:type="character" w:styleId="Hyperlink">
    <w:name w:val="Hyperlink"/>
    <w:uiPriority w:val="99"/>
    <w:unhideWhenUsed/>
    <w:rsid w:val="00F27845"/>
    <w:rPr>
      <w:color w:val="0000FF"/>
      <w:u w:val="single"/>
    </w:rPr>
  </w:style>
  <w:style w:type="paragraph" w:customStyle="1" w:styleId="TableText">
    <w:name w:val="Table Text"/>
    <w:basedOn w:val="Normal"/>
    <w:link w:val="TableTextChar"/>
    <w:qFormat/>
    <w:rsid w:val="00F27845"/>
    <w:pPr>
      <w:spacing w:before="60" w:after="60"/>
    </w:pPr>
    <w:rPr>
      <w:sz w:val="20"/>
    </w:rPr>
  </w:style>
  <w:style w:type="paragraph" w:customStyle="1" w:styleId="ColumnHeading">
    <w:name w:val="Column Heading"/>
    <w:qFormat/>
    <w:rsid w:val="00F27845"/>
    <w:pPr>
      <w:spacing w:after="0" w:line="240" w:lineRule="auto"/>
      <w:jc w:val="center"/>
    </w:pPr>
    <w:rPr>
      <w:rFonts w:ascii="Arial" w:eastAsia="Calibri" w:hAnsi="Arial" w:cs="Times New Roman"/>
      <w:b/>
    </w:rPr>
  </w:style>
  <w:style w:type="character" w:customStyle="1" w:styleId="TableTextChar">
    <w:name w:val="Table Text Char"/>
    <w:link w:val="TableText"/>
    <w:rsid w:val="00F27845"/>
    <w:rPr>
      <w:rFonts w:ascii="Times New Roman" w:eastAsia="Calibri" w:hAnsi="Times New Roman" w:cs="Times New Roman"/>
      <w:sz w:val="20"/>
    </w:rPr>
  </w:style>
  <w:style w:type="character" w:customStyle="1" w:styleId="ListParagraphChar">
    <w:name w:val="List Paragraph Char"/>
    <w:aliases w:val="3 Char,POCG Table Text Char,Issue Action POC Char,List Paragraph1 Char,Dot pt Char,F5 List Paragraph Char,List Paragraph Char Char Char Char,Indicator Text Char,Colorful List - Accent 11 Char,Numbered Para 1 Char,Bullet Points Char"/>
    <w:basedOn w:val="DefaultParagraphFont"/>
    <w:link w:val="ListParagraph"/>
    <w:uiPriority w:val="34"/>
    <w:rsid w:val="00F27845"/>
    <w:rPr>
      <w:rFonts w:ascii="Times New Roman" w:eastAsia="Calibri" w:hAnsi="Times New Roman" w:cs="Times New Roman"/>
    </w:rPr>
  </w:style>
  <w:style w:type="paragraph" w:styleId="Header">
    <w:name w:val="header"/>
    <w:basedOn w:val="Normal"/>
    <w:link w:val="HeaderChar"/>
    <w:uiPriority w:val="99"/>
    <w:unhideWhenUsed/>
    <w:rsid w:val="00F27845"/>
    <w:pPr>
      <w:tabs>
        <w:tab w:val="center" w:pos="4680"/>
        <w:tab w:val="right" w:pos="9360"/>
      </w:tabs>
      <w:spacing w:before="0" w:after="0"/>
    </w:pPr>
  </w:style>
  <w:style w:type="character" w:customStyle="1" w:styleId="HeaderChar">
    <w:name w:val="Header Char"/>
    <w:basedOn w:val="DefaultParagraphFont"/>
    <w:link w:val="Header"/>
    <w:uiPriority w:val="99"/>
    <w:rsid w:val="00F27845"/>
    <w:rPr>
      <w:rFonts w:ascii="Times New Roman" w:eastAsia="Calibri" w:hAnsi="Times New Roman" w:cs="Times New Roman"/>
    </w:rPr>
  </w:style>
  <w:style w:type="paragraph" w:styleId="NoSpacing">
    <w:name w:val="No Spacing"/>
    <w:uiPriority w:val="1"/>
    <w:qFormat/>
    <w:rsid w:val="00F63B90"/>
    <w:pPr>
      <w:spacing w:after="0" w:line="240" w:lineRule="auto"/>
    </w:pPr>
    <w:rPr>
      <w:rFonts w:ascii="Times New Roman" w:eastAsia="Calibri" w:hAnsi="Times New Roman" w:cs="Times New Roman"/>
    </w:rPr>
  </w:style>
  <w:style w:type="paragraph" w:styleId="NormalWeb">
    <w:name w:val="Normal (Web)"/>
    <w:basedOn w:val="Normal"/>
    <w:uiPriority w:val="99"/>
    <w:unhideWhenUsed/>
    <w:rsid w:val="0067162D"/>
    <w:pPr>
      <w:spacing w:before="100" w:beforeAutospacing="1" w:after="100" w:afterAutospacing="1"/>
    </w:pPr>
    <w:rPr>
      <w:rFonts w:eastAsia="Times New Roman"/>
      <w:sz w:val="24"/>
      <w:szCs w:val="24"/>
    </w:rPr>
  </w:style>
  <w:style w:type="character" w:customStyle="1" w:styleId="Heading3Char">
    <w:name w:val="Heading 3 Char"/>
    <w:basedOn w:val="DefaultParagraphFont"/>
    <w:link w:val="Heading3"/>
    <w:uiPriority w:val="9"/>
    <w:rsid w:val="006C34E6"/>
    <w:rPr>
      <w:rFonts w:asciiTheme="majorHAnsi" w:eastAsiaTheme="majorEastAsia" w:hAnsiTheme="majorHAnsi" w:cstheme="majorBidi"/>
      <w:color w:val="1F3763" w:themeColor="accent1" w:themeShade="7F"/>
      <w:sz w:val="24"/>
      <w:szCs w:val="24"/>
    </w:rPr>
  </w:style>
  <w:style w:type="character" w:styleId="CommentReference">
    <w:name w:val="annotation reference"/>
    <w:basedOn w:val="DefaultParagraphFont"/>
    <w:uiPriority w:val="99"/>
    <w:unhideWhenUsed/>
    <w:rsid w:val="00003B4F"/>
    <w:rPr>
      <w:sz w:val="16"/>
      <w:szCs w:val="16"/>
    </w:rPr>
  </w:style>
  <w:style w:type="paragraph" w:styleId="CommentText">
    <w:name w:val="annotation text"/>
    <w:basedOn w:val="Normal"/>
    <w:link w:val="CommentTextChar"/>
    <w:uiPriority w:val="99"/>
    <w:unhideWhenUsed/>
    <w:rsid w:val="00003B4F"/>
    <w:rPr>
      <w:sz w:val="20"/>
      <w:szCs w:val="20"/>
    </w:rPr>
  </w:style>
  <w:style w:type="character" w:customStyle="1" w:styleId="CommentTextChar">
    <w:name w:val="Comment Text Char"/>
    <w:basedOn w:val="DefaultParagraphFont"/>
    <w:link w:val="CommentText"/>
    <w:uiPriority w:val="99"/>
    <w:rsid w:val="00003B4F"/>
    <w:rPr>
      <w:rFonts w:ascii="Times New Roman" w:eastAsia="Calibri"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03B4F"/>
    <w:rPr>
      <w:b/>
      <w:bCs/>
    </w:rPr>
  </w:style>
  <w:style w:type="character" w:customStyle="1" w:styleId="CommentSubjectChar">
    <w:name w:val="Comment Subject Char"/>
    <w:basedOn w:val="CommentTextChar"/>
    <w:link w:val="CommentSubject"/>
    <w:uiPriority w:val="99"/>
    <w:semiHidden/>
    <w:rsid w:val="00003B4F"/>
    <w:rPr>
      <w:rFonts w:ascii="Times New Roman" w:eastAsia="Calibri" w:hAnsi="Times New Roman" w:cs="Times New Roman"/>
      <w:b/>
      <w:bCs/>
      <w:sz w:val="20"/>
      <w:szCs w:val="20"/>
    </w:rPr>
  </w:style>
  <w:style w:type="paragraph" w:styleId="Revision">
    <w:name w:val="Revision"/>
    <w:hidden/>
    <w:uiPriority w:val="99"/>
    <w:semiHidden/>
    <w:rsid w:val="00CE65F5"/>
    <w:pPr>
      <w:spacing w:after="0" w:line="240" w:lineRule="auto"/>
    </w:pPr>
    <w:rPr>
      <w:rFonts w:ascii="Times New Roman" w:eastAsia="Calibri" w:hAnsi="Times New Roman" w:cs="Times New Roman"/>
    </w:rPr>
  </w:style>
  <w:style w:type="character" w:customStyle="1" w:styleId="Heading4Char">
    <w:name w:val="Heading 4 Char"/>
    <w:basedOn w:val="DefaultParagraphFont"/>
    <w:link w:val="Heading4"/>
    <w:uiPriority w:val="9"/>
    <w:rsid w:val="00F72FF9"/>
    <w:rPr>
      <w:rFonts w:asciiTheme="majorHAnsi" w:eastAsiaTheme="majorEastAsia" w:hAnsiTheme="majorHAnsi" w:cstheme="majorBidi"/>
      <w:i/>
      <w:iCs/>
      <w:color w:val="2F5496" w:themeColor="accent1" w:themeShade="BF"/>
    </w:rPr>
  </w:style>
  <w:style w:type="paragraph" w:styleId="EndnoteText">
    <w:name w:val="endnote text"/>
    <w:basedOn w:val="Normal"/>
    <w:link w:val="EndnoteTextChar"/>
    <w:uiPriority w:val="99"/>
    <w:semiHidden/>
    <w:unhideWhenUsed/>
    <w:rsid w:val="003A4951"/>
    <w:pPr>
      <w:spacing w:before="0" w:after="0"/>
    </w:pPr>
    <w:rPr>
      <w:sz w:val="20"/>
      <w:szCs w:val="20"/>
    </w:rPr>
  </w:style>
  <w:style w:type="character" w:customStyle="1" w:styleId="EndnoteTextChar">
    <w:name w:val="Endnote Text Char"/>
    <w:basedOn w:val="DefaultParagraphFont"/>
    <w:link w:val="EndnoteText"/>
    <w:uiPriority w:val="99"/>
    <w:semiHidden/>
    <w:rsid w:val="003A4951"/>
    <w:rPr>
      <w:rFonts w:ascii="Times New Roman" w:eastAsia="Calibri" w:hAnsi="Times New Roman" w:cs="Times New Roman"/>
      <w:sz w:val="20"/>
      <w:szCs w:val="20"/>
    </w:rPr>
  </w:style>
  <w:style w:type="character" w:styleId="EndnoteReference">
    <w:name w:val="endnote reference"/>
    <w:basedOn w:val="DefaultParagraphFont"/>
    <w:uiPriority w:val="99"/>
    <w:semiHidden/>
    <w:unhideWhenUsed/>
    <w:rsid w:val="003A4951"/>
    <w:rPr>
      <w:vertAlign w:val="superscript"/>
    </w:rPr>
  </w:style>
  <w:style w:type="paragraph" w:styleId="TOC1">
    <w:name w:val="toc 1"/>
    <w:basedOn w:val="Normal"/>
    <w:next w:val="Normal"/>
    <w:autoRedefine/>
    <w:uiPriority w:val="39"/>
    <w:unhideWhenUsed/>
    <w:rsid w:val="00E6165F"/>
    <w:pPr>
      <w:tabs>
        <w:tab w:val="right" w:leader="dot" w:pos="9350"/>
      </w:tabs>
      <w:spacing w:after="100"/>
    </w:pPr>
  </w:style>
  <w:style w:type="character" w:customStyle="1" w:styleId="cf01">
    <w:name w:val="cf01"/>
    <w:basedOn w:val="DefaultParagraphFont"/>
    <w:rsid w:val="003A5587"/>
    <w:rPr>
      <w:rFonts w:ascii="Segoe UI" w:hAnsi="Segoe UI" w:cs="Segoe UI" w:hint="default"/>
      <w:sz w:val="18"/>
      <w:szCs w:val="18"/>
    </w:rPr>
  </w:style>
  <w:style w:type="character" w:customStyle="1" w:styleId="ui-provider">
    <w:name w:val="ui-provider"/>
    <w:basedOn w:val="DefaultParagraphFont"/>
    <w:rsid w:val="00B11260"/>
  </w:style>
  <w:style w:type="character" w:customStyle="1" w:styleId="Heading5Char">
    <w:name w:val="Heading 5 Char"/>
    <w:basedOn w:val="DefaultParagraphFont"/>
    <w:link w:val="Heading5"/>
    <w:uiPriority w:val="9"/>
    <w:semiHidden/>
    <w:rsid w:val="005E2D4F"/>
    <w:rPr>
      <w:rFonts w:asciiTheme="majorHAnsi" w:eastAsiaTheme="majorEastAsia" w:hAnsiTheme="majorHAnsi" w:cstheme="majorBidi"/>
      <w:color w:val="2F5496" w:themeColor="accent1" w:themeShade="BF"/>
    </w:rPr>
  </w:style>
  <w:style w:type="paragraph" w:styleId="BalloonText">
    <w:name w:val="Balloon Text"/>
    <w:basedOn w:val="Normal"/>
    <w:link w:val="BalloonTextChar"/>
    <w:uiPriority w:val="99"/>
    <w:semiHidden/>
    <w:unhideWhenUsed/>
    <w:rsid w:val="000A4134"/>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A4134"/>
    <w:rPr>
      <w:rFonts w:ascii="Segoe UI" w:eastAsia="Calibri" w:hAnsi="Segoe UI" w:cs="Segoe UI"/>
      <w:sz w:val="18"/>
      <w:szCs w:val="18"/>
    </w:rPr>
  </w:style>
  <w:style w:type="character" w:styleId="UnresolvedMention">
    <w:name w:val="Unresolved Mention"/>
    <w:basedOn w:val="DefaultParagraphFont"/>
    <w:uiPriority w:val="99"/>
    <w:semiHidden/>
    <w:unhideWhenUsed/>
    <w:rsid w:val="00184F6F"/>
    <w:rPr>
      <w:color w:val="605E5C"/>
      <w:shd w:val="clear" w:color="auto" w:fill="E1DFDD"/>
    </w:rPr>
  </w:style>
  <w:style w:type="paragraph" w:customStyle="1" w:styleId="DocumentTitle">
    <w:name w:val="Document Title"/>
    <w:basedOn w:val="Normal"/>
    <w:link w:val="DocumentTitleChar"/>
    <w:qFormat/>
    <w:rsid w:val="00313D12"/>
    <w:pPr>
      <w:ind w:left="-187"/>
      <w:jc w:val="center"/>
    </w:pPr>
    <w:rPr>
      <w:rFonts w:asciiTheme="minorHAnsi" w:eastAsiaTheme="minorEastAsia" w:hAnsiTheme="minorHAnsi" w:cstheme="minorBidi"/>
      <w:b/>
      <w:bCs/>
      <w:noProof/>
      <w:sz w:val="36"/>
      <w:szCs w:val="36"/>
    </w:rPr>
  </w:style>
  <w:style w:type="character" w:customStyle="1" w:styleId="DocumentTitleChar">
    <w:name w:val="Document Title Char"/>
    <w:basedOn w:val="DefaultParagraphFont"/>
    <w:link w:val="DocumentTitle"/>
    <w:rsid w:val="00313D12"/>
    <w:rPr>
      <w:rFonts w:eastAsiaTheme="minorEastAsia"/>
      <w:b/>
      <w:bCs/>
      <w:noProof/>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406708">
      <w:bodyDiv w:val="1"/>
      <w:marLeft w:val="0"/>
      <w:marRight w:val="0"/>
      <w:marTop w:val="0"/>
      <w:marBottom w:val="0"/>
      <w:divBdr>
        <w:top w:val="none" w:sz="0" w:space="0" w:color="auto"/>
        <w:left w:val="none" w:sz="0" w:space="0" w:color="auto"/>
        <w:bottom w:val="none" w:sz="0" w:space="0" w:color="auto"/>
        <w:right w:val="none" w:sz="0" w:space="0" w:color="auto"/>
      </w:divBdr>
    </w:div>
    <w:div w:id="117770708">
      <w:bodyDiv w:val="1"/>
      <w:marLeft w:val="0"/>
      <w:marRight w:val="0"/>
      <w:marTop w:val="0"/>
      <w:marBottom w:val="0"/>
      <w:divBdr>
        <w:top w:val="none" w:sz="0" w:space="0" w:color="auto"/>
        <w:left w:val="none" w:sz="0" w:space="0" w:color="auto"/>
        <w:bottom w:val="none" w:sz="0" w:space="0" w:color="auto"/>
        <w:right w:val="none" w:sz="0" w:space="0" w:color="auto"/>
      </w:divBdr>
    </w:div>
    <w:div w:id="346255175">
      <w:bodyDiv w:val="1"/>
      <w:marLeft w:val="0"/>
      <w:marRight w:val="0"/>
      <w:marTop w:val="0"/>
      <w:marBottom w:val="0"/>
      <w:divBdr>
        <w:top w:val="none" w:sz="0" w:space="0" w:color="auto"/>
        <w:left w:val="none" w:sz="0" w:space="0" w:color="auto"/>
        <w:bottom w:val="none" w:sz="0" w:space="0" w:color="auto"/>
        <w:right w:val="none" w:sz="0" w:space="0" w:color="auto"/>
      </w:divBdr>
    </w:div>
    <w:div w:id="362363599">
      <w:bodyDiv w:val="1"/>
      <w:marLeft w:val="0"/>
      <w:marRight w:val="0"/>
      <w:marTop w:val="0"/>
      <w:marBottom w:val="0"/>
      <w:divBdr>
        <w:top w:val="none" w:sz="0" w:space="0" w:color="auto"/>
        <w:left w:val="none" w:sz="0" w:space="0" w:color="auto"/>
        <w:bottom w:val="none" w:sz="0" w:space="0" w:color="auto"/>
        <w:right w:val="none" w:sz="0" w:space="0" w:color="auto"/>
      </w:divBdr>
    </w:div>
    <w:div w:id="385834070">
      <w:bodyDiv w:val="1"/>
      <w:marLeft w:val="0"/>
      <w:marRight w:val="0"/>
      <w:marTop w:val="0"/>
      <w:marBottom w:val="0"/>
      <w:divBdr>
        <w:top w:val="none" w:sz="0" w:space="0" w:color="auto"/>
        <w:left w:val="none" w:sz="0" w:space="0" w:color="auto"/>
        <w:bottom w:val="none" w:sz="0" w:space="0" w:color="auto"/>
        <w:right w:val="none" w:sz="0" w:space="0" w:color="auto"/>
      </w:divBdr>
    </w:div>
    <w:div w:id="457647611">
      <w:bodyDiv w:val="1"/>
      <w:marLeft w:val="0"/>
      <w:marRight w:val="0"/>
      <w:marTop w:val="0"/>
      <w:marBottom w:val="0"/>
      <w:divBdr>
        <w:top w:val="none" w:sz="0" w:space="0" w:color="auto"/>
        <w:left w:val="none" w:sz="0" w:space="0" w:color="auto"/>
        <w:bottom w:val="none" w:sz="0" w:space="0" w:color="auto"/>
        <w:right w:val="none" w:sz="0" w:space="0" w:color="auto"/>
      </w:divBdr>
    </w:div>
    <w:div w:id="485128165">
      <w:bodyDiv w:val="1"/>
      <w:marLeft w:val="0"/>
      <w:marRight w:val="0"/>
      <w:marTop w:val="0"/>
      <w:marBottom w:val="0"/>
      <w:divBdr>
        <w:top w:val="none" w:sz="0" w:space="0" w:color="auto"/>
        <w:left w:val="none" w:sz="0" w:space="0" w:color="auto"/>
        <w:bottom w:val="none" w:sz="0" w:space="0" w:color="auto"/>
        <w:right w:val="none" w:sz="0" w:space="0" w:color="auto"/>
      </w:divBdr>
    </w:div>
    <w:div w:id="488256749">
      <w:bodyDiv w:val="1"/>
      <w:marLeft w:val="0"/>
      <w:marRight w:val="0"/>
      <w:marTop w:val="0"/>
      <w:marBottom w:val="0"/>
      <w:divBdr>
        <w:top w:val="none" w:sz="0" w:space="0" w:color="auto"/>
        <w:left w:val="none" w:sz="0" w:space="0" w:color="auto"/>
        <w:bottom w:val="none" w:sz="0" w:space="0" w:color="auto"/>
        <w:right w:val="none" w:sz="0" w:space="0" w:color="auto"/>
      </w:divBdr>
    </w:div>
    <w:div w:id="530412455">
      <w:bodyDiv w:val="1"/>
      <w:marLeft w:val="0"/>
      <w:marRight w:val="0"/>
      <w:marTop w:val="0"/>
      <w:marBottom w:val="0"/>
      <w:divBdr>
        <w:top w:val="none" w:sz="0" w:space="0" w:color="auto"/>
        <w:left w:val="none" w:sz="0" w:space="0" w:color="auto"/>
        <w:bottom w:val="none" w:sz="0" w:space="0" w:color="auto"/>
        <w:right w:val="none" w:sz="0" w:space="0" w:color="auto"/>
      </w:divBdr>
    </w:div>
    <w:div w:id="615867112">
      <w:bodyDiv w:val="1"/>
      <w:marLeft w:val="0"/>
      <w:marRight w:val="0"/>
      <w:marTop w:val="0"/>
      <w:marBottom w:val="0"/>
      <w:divBdr>
        <w:top w:val="none" w:sz="0" w:space="0" w:color="auto"/>
        <w:left w:val="none" w:sz="0" w:space="0" w:color="auto"/>
        <w:bottom w:val="none" w:sz="0" w:space="0" w:color="auto"/>
        <w:right w:val="none" w:sz="0" w:space="0" w:color="auto"/>
      </w:divBdr>
    </w:div>
    <w:div w:id="704872009">
      <w:bodyDiv w:val="1"/>
      <w:marLeft w:val="0"/>
      <w:marRight w:val="0"/>
      <w:marTop w:val="0"/>
      <w:marBottom w:val="0"/>
      <w:divBdr>
        <w:top w:val="none" w:sz="0" w:space="0" w:color="auto"/>
        <w:left w:val="none" w:sz="0" w:space="0" w:color="auto"/>
        <w:bottom w:val="none" w:sz="0" w:space="0" w:color="auto"/>
        <w:right w:val="none" w:sz="0" w:space="0" w:color="auto"/>
      </w:divBdr>
    </w:div>
    <w:div w:id="711274851">
      <w:bodyDiv w:val="1"/>
      <w:marLeft w:val="0"/>
      <w:marRight w:val="0"/>
      <w:marTop w:val="0"/>
      <w:marBottom w:val="0"/>
      <w:divBdr>
        <w:top w:val="none" w:sz="0" w:space="0" w:color="auto"/>
        <w:left w:val="none" w:sz="0" w:space="0" w:color="auto"/>
        <w:bottom w:val="none" w:sz="0" w:space="0" w:color="auto"/>
        <w:right w:val="none" w:sz="0" w:space="0" w:color="auto"/>
      </w:divBdr>
    </w:div>
    <w:div w:id="775446873">
      <w:bodyDiv w:val="1"/>
      <w:marLeft w:val="0"/>
      <w:marRight w:val="0"/>
      <w:marTop w:val="0"/>
      <w:marBottom w:val="0"/>
      <w:divBdr>
        <w:top w:val="none" w:sz="0" w:space="0" w:color="auto"/>
        <w:left w:val="none" w:sz="0" w:space="0" w:color="auto"/>
        <w:bottom w:val="none" w:sz="0" w:space="0" w:color="auto"/>
        <w:right w:val="none" w:sz="0" w:space="0" w:color="auto"/>
      </w:divBdr>
    </w:div>
    <w:div w:id="784883498">
      <w:bodyDiv w:val="1"/>
      <w:marLeft w:val="0"/>
      <w:marRight w:val="0"/>
      <w:marTop w:val="0"/>
      <w:marBottom w:val="0"/>
      <w:divBdr>
        <w:top w:val="none" w:sz="0" w:space="0" w:color="auto"/>
        <w:left w:val="none" w:sz="0" w:space="0" w:color="auto"/>
        <w:bottom w:val="none" w:sz="0" w:space="0" w:color="auto"/>
        <w:right w:val="none" w:sz="0" w:space="0" w:color="auto"/>
      </w:divBdr>
    </w:div>
    <w:div w:id="862593332">
      <w:bodyDiv w:val="1"/>
      <w:marLeft w:val="0"/>
      <w:marRight w:val="0"/>
      <w:marTop w:val="0"/>
      <w:marBottom w:val="0"/>
      <w:divBdr>
        <w:top w:val="none" w:sz="0" w:space="0" w:color="auto"/>
        <w:left w:val="none" w:sz="0" w:space="0" w:color="auto"/>
        <w:bottom w:val="none" w:sz="0" w:space="0" w:color="auto"/>
        <w:right w:val="none" w:sz="0" w:space="0" w:color="auto"/>
      </w:divBdr>
    </w:div>
    <w:div w:id="953708744">
      <w:bodyDiv w:val="1"/>
      <w:marLeft w:val="0"/>
      <w:marRight w:val="0"/>
      <w:marTop w:val="0"/>
      <w:marBottom w:val="0"/>
      <w:divBdr>
        <w:top w:val="none" w:sz="0" w:space="0" w:color="auto"/>
        <w:left w:val="none" w:sz="0" w:space="0" w:color="auto"/>
        <w:bottom w:val="none" w:sz="0" w:space="0" w:color="auto"/>
        <w:right w:val="none" w:sz="0" w:space="0" w:color="auto"/>
      </w:divBdr>
    </w:div>
    <w:div w:id="963266431">
      <w:bodyDiv w:val="1"/>
      <w:marLeft w:val="0"/>
      <w:marRight w:val="0"/>
      <w:marTop w:val="0"/>
      <w:marBottom w:val="0"/>
      <w:divBdr>
        <w:top w:val="none" w:sz="0" w:space="0" w:color="auto"/>
        <w:left w:val="none" w:sz="0" w:space="0" w:color="auto"/>
        <w:bottom w:val="none" w:sz="0" w:space="0" w:color="auto"/>
        <w:right w:val="none" w:sz="0" w:space="0" w:color="auto"/>
      </w:divBdr>
    </w:div>
    <w:div w:id="979923424">
      <w:bodyDiv w:val="1"/>
      <w:marLeft w:val="0"/>
      <w:marRight w:val="0"/>
      <w:marTop w:val="0"/>
      <w:marBottom w:val="0"/>
      <w:divBdr>
        <w:top w:val="none" w:sz="0" w:space="0" w:color="auto"/>
        <w:left w:val="none" w:sz="0" w:space="0" w:color="auto"/>
        <w:bottom w:val="none" w:sz="0" w:space="0" w:color="auto"/>
        <w:right w:val="none" w:sz="0" w:space="0" w:color="auto"/>
      </w:divBdr>
    </w:div>
    <w:div w:id="1217552316">
      <w:bodyDiv w:val="1"/>
      <w:marLeft w:val="0"/>
      <w:marRight w:val="0"/>
      <w:marTop w:val="0"/>
      <w:marBottom w:val="0"/>
      <w:divBdr>
        <w:top w:val="none" w:sz="0" w:space="0" w:color="auto"/>
        <w:left w:val="none" w:sz="0" w:space="0" w:color="auto"/>
        <w:bottom w:val="none" w:sz="0" w:space="0" w:color="auto"/>
        <w:right w:val="none" w:sz="0" w:space="0" w:color="auto"/>
      </w:divBdr>
    </w:div>
    <w:div w:id="1290089867">
      <w:bodyDiv w:val="1"/>
      <w:marLeft w:val="0"/>
      <w:marRight w:val="0"/>
      <w:marTop w:val="0"/>
      <w:marBottom w:val="0"/>
      <w:divBdr>
        <w:top w:val="none" w:sz="0" w:space="0" w:color="auto"/>
        <w:left w:val="none" w:sz="0" w:space="0" w:color="auto"/>
        <w:bottom w:val="none" w:sz="0" w:space="0" w:color="auto"/>
        <w:right w:val="none" w:sz="0" w:space="0" w:color="auto"/>
      </w:divBdr>
    </w:div>
    <w:div w:id="1297182918">
      <w:bodyDiv w:val="1"/>
      <w:marLeft w:val="0"/>
      <w:marRight w:val="0"/>
      <w:marTop w:val="0"/>
      <w:marBottom w:val="0"/>
      <w:divBdr>
        <w:top w:val="none" w:sz="0" w:space="0" w:color="auto"/>
        <w:left w:val="none" w:sz="0" w:space="0" w:color="auto"/>
        <w:bottom w:val="none" w:sz="0" w:space="0" w:color="auto"/>
        <w:right w:val="none" w:sz="0" w:space="0" w:color="auto"/>
      </w:divBdr>
    </w:div>
    <w:div w:id="1315644136">
      <w:bodyDiv w:val="1"/>
      <w:marLeft w:val="0"/>
      <w:marRight w:val="0"/>
      <w:marTop w:val="0"/>
      <w:marBottom w:val="0"/>
      <w:divBdr>
        <w:top w:val="none" w:sz="0" w:space="0" w:color="auto"/>
        <w:left w:val="none" w:sz="0" w:space="0" w:color="auto"/>
        <w:bottom w:val="none" w:sz="0" w:space="0" w:color="auto"/>
        <w:right w:val="none" w:sz="0" w:space="0" w:color="auto"/>
      </w:divBdr>
    </w:div>
    <w:div w:id="1317614256">
      <w:bodyDiv w:val="1"/>
      <w:marLeft w:val="0"/>
      <w:marRight w:val="0"/>
      <w:marTop w:val="0"/>
      <w:marBottom w:val="0"/>
      <w:divBdr>
        <w:top w:val="none" w:sz="0" w:space="0" w:color="auto"/>
        <w:left w:val="none" w:sz="0" w:space="0" w:color="auto"/>
        <w:bottom w:val="none" w:sz="0" w:space="0" w:color="auto"/>
        <w:right w:val="none" w:sz="0" w:space="0" w:color="auto"/>
      </w:divBdr>
    </w:div>
    <w:div w:id="1421678102">
      <w:bodyDiv w:val="1"/>
      <w:marLeft w:val="0"/>
      <w:marRight w:val="0"/>
      <w:marTop w:val="0"/>
      <w:marBottom w:val="0"/>
      <w:divBdr>
        <w:top w:val="none" w:sz="0" w:space="0" w:color="auto"/>
        <w:left w:val="none" w:sz="0" w:space="0" w:color="auto"/>
        <w:bottom w:val="none" w:sz="0" w:space="0" w:color="auto"/>
        <w:right w:val="none" w:sz="0" w:space="0" w:color="auto"/>
      </w:divBdr>
    </w:div>
    <w:div w:id="1445228141">
      <w:bodyDiv w:val="1"/>
      <w:marLeft w:val="0"/>
      <w:marRight w:val="0"/>
      <w:marTop w:val="0"/>
      <w:marBottom w:val="0"/>
      <w:divBdr>
        <w:top w:val="none" w:sz="0" w:space="0" w:color="auto"/>
        <w:left w:val="none" w:sz="0" w:space="0" w:color="auto"/>
        <w:bottom w:val="none" w:sz="0" w:space="0" w:color="auto"/>
        <w:right w:val="none" w:sz="0" w:space="0" w:color="auto"/>
      </w:divBdr>
    </w:div>
    <w:div w:id="1503279458">
      <w:bodyDiv w:val="1"/>
      <w:marLeft w:val="0"/>
      <w:marRight w:val="0"/>
      <w:marTop w:val="0"/>
      <w:marBottom w:val="0"/>
      <w:divBdr>
        <w:top w:val="none" w:sz="0" w:space="0" w:color="auto"/>
        <w:left w:val="none" w:sz="0" w:space="0" w:color="auto"/>
        <w:bottom w:val="none" w:sz="0" w:space="0" w:color="auto"/>
        <w:right w:val="none" w:sz="0" w:space="0" w:color="auto"/>
      </w:divBdr>
    </w:div>
    <w:div w:id="1511873185">
      <w:bodyDiv w:val="1"/>
      <w:marLeft w:val="0"/>
      <w:marRight w:val="0"/>
      <w:marTop w:val="0"/>
      <w:marBottom w:val="0"/>
      <w:divBdr>
        <w:top w:val="none" w:sz="0" w:space="0" w:color="auto"/>
        <w:left w:val="none" w:sz="0" w:space="0" w:color="auto"/>
        <w:bottom w:val="none" w:sz="0" w:space="0" w:color="auto"/>
        <w:right w:val="none" w:sz="0" w:space="0" w:color="auto"/>
      </w:divBdr>
    </w:div>
    <w:div w:id="1519544887">
      <w:bodyDiv w:val="1"/>
      <w:marLeft w:val="0"/>
      <w:marRight w:val="0"/>
      <w:marTop w:val="0"/>
      <w:marBottom w:val="0"/>
      <w:divBdr>
        <w:top w:val="none" w:sz="0" w:space="0" w:color="auto"/>
        <w:left w:val="none" w:sz="0" w:space="0" w:color="auto"/>
        <w:bottom w:val="none" w:sz="0" w:space="0" w:color="auto"/>
        <w:right w:val="none" w:sz="0" w:space="0" w:color="auto"/>
      </w:divBdr>
    </w:div>
    <w:div w:id="1557273930">
      <w:bodyDiv w:val="1"/>
      <w:marLeft w:val="0"/>
      <w:marRight w:val="0"/>
      <w:marTop w:val="0"/>
      <w:marBottom w:val="0"/>
      <w:divBdr>
        <w:top w:val="none" w:sz="0" w:space="0" w:color="auto"/>
        <w:left w:val="none" w:sz="0" w:space="0" w:color="auto"/>
        <w:bottom w:val="none" w:sz="0" w:space="0" w:color="auto"/>
        <w:right w:val="none" w:sz="0" w:space="0" w:color="auto"/>
      </w:divBdr>
    </w:div>
    <w:div w:id="1615865883">
      <w:bodyDiv w:val="1"/>
      <w:marLeft w:val="0"/>
      <w:marRight w:val="0"/>
      <w:marTop w:val="0"/>
      <w:marBottom w:val="0"/>
      <w:divBdr>
        <w:top w:val="none" w:sz="0" w:space="0" w:color="auto"/>
        <w:left w:val="none" w:sz="0" w:space="0" w:color="auto"/>
        <w:bottom w:val="none" w:sz="0" w:space="0" w:color="auto"/>
        <w:right w:val="none" w:sz="0" w:space="0" w:color="auto"/>
      </w:divBdr>
    </w:div>
    <w:div w:id="1639796132">
      <w:bodyDiv w:val="1"/>
      <w:marLeft w:val="0"/>
      <w:marRight w:val="0"/>
      <w:marTop w:val="0"/>
      <w:marBottom w:val="0"/>
      <w:divBdr>
        <w:top w:val="none" w:sz="0" w:space="0" w:color="auto"/>
        <w:left w:val="none" w:sz="0" w:space="0" w:color="auto"/>
        <w:bottom w:val="none" w:sz="0" w:space="0" w:color="auto"/>
        <w:right w:val="none" w:sz="0" w:space="0" w:color="auto"/>
      </w:divBdr>
    </w:div>
    <w:div w:id="1691445839">
      <w:bodyDiv w:val="1"/>
      <w:marLeft w:val="0"/>
      <w:marRight w:val="0"/>
      <w:marTop w:val="0"/>
      <w:marBottom w:val="0"/>
      <w:divBdr>
        <w:top w:val="none" w:sz="0" w:space="0" w:color="auto"/>
        <w:left w:val="none" w:sz="0" w:space="0" w:color="auto"/>
        <w:bottom w:val="none" w:sz="0" w:space="0" w:color="auto"/>
        <w:right w:val="none" w:sz="0" w:space="0" w:color="auto"/>
      </w:divBdr>
    </w:div>
    <w:div w:id="1712338667">
      <w:bodyDiv w:val="1"/>
      <w:marLeft w:val="0"/>
      <w:marRight w:val="0"/>
      <w:marTop w:val="0"/>
      <w:marBottom w:val="0"/>
      <w:divBdr>
        <w:top w:val="none" w:sz="0" w:space="0" w:color="auto"/>
        <w:left w:val="none" w:sz="0" w:space="0" w:color="auto"/>
        <w:bottom w:val="none" w:sz="0" w:space="0" w:color="auto"/>
        <w:right w:val="none" w:sz="0" w:space="0" w:color="auto"/>
      </w:divBdr>
    </w:div>
    <w:div w:id="1728720857">
      <w:bodyDiv w:val="1"/>
      <w:marLeft w:val="0"/>
      <w:marRight w:val="0"/>
      <w:marTop w:val="0"/>
      <w:marBottom w:val="0"/>
      <w:divBdr>
        <w:top w:val="none" w:sz="0" w:space="0" w:color="auto"/>
        <w:left w:val="none" w:sz="0" w:space="0" w:color="auto"/>
        <w:bottom w:val="none" w:sz="0" w:space="0" w:color="auto"/>
        <w:right w:val="none" w:sz="0" w:space="0" w:color="auto"/>
      </w:divBdr>
    </w:div>
    <w:div w:id="1735159572">
      <w:bodyDiv w:val="1"/>
      <w:marLeft w:val="0"/>
      <w:marRight w:val="0"/>
      <w:marTop w:val="0"/>
      <w:marBottom w:val="0"/>
      <w:divBdr>
        <w:top w:val="none" w:sz="0" w:space="0" w:color="auto"/>
        <w:left w:val="none" w:sz="0" w:space="0" w:color="auto"/>
        <w:bottom w:val="none" w:sz="0" w:space="0" w:color="auto"/>
        <w:right w:val="none" w:sz="0" w:space="0" w:color="auto"/>
      </w:divBdr>
    </w:div>
    <w:div w:id="1762946517">
      <w:bodyDiv w:val="1"/>
      <w:marLeft w:val="0"/>
      <w:marRight w:val="0"/>
      <w:marTop w:val="0"/>
      <w:marBottom w:val="0"/>
      <w:divBdr>
        <w:top w:val="none" w:sz="0" w:space="0" w:color="auto"/>
        <w:left w:val="none" w:sz="0" w:space="0" w:color="auto"/>
        <w:bottom w:val="none" w:sz="0" w:space="0" w:color="auto"/>
        <w:right w:val="none" w:sz="0" w:space="0" w:color="auto"/>
      </w:divBdr>
    </w:div>
    <w:div w:id="1797214982">
      <w:bodyDiv w:val="1"/>
      <w:marLeft w:val="0"/>
      <w:marRight w:val="0"/>
      <w:marTop w:val="0"/>
      <w:marBottom w:val="0"/>
      <w:divBdr>
        <w:top w:val="none" w:sz="0" w:space="0" w:color="auto"/>
        <w:left w:val="none" w:sz="0" w:space="0" w:color="auto"/>
        <w:bottom w:val="none" w:sz="0" w:space="0" w:color="auto"/>
        <w:right w:val="none" w:sz="0" w:space="0" w:color="auto"/>
      </w:divBdr>
    </w:div>
    <w:div w:id="1909030464">
      <w:bodyDiv w:val="1"/>
      <w:marLeft w:val="0"/>
      <w:marRight w:val="0"/>
      <w:marTop w:val="0"/>
      <w:marBottom w:val="0"/>
      <w:divBdr>
        <w:top w:val="none" w:sz="0" w:space="0" w:color="auto"/>
        <w:left w:val="none" w:sz="0" w:space="0" w:color="auto"/>
        <w:bottom w:val="none" w:sz="0" w:space="0" w:color="auto"/>
        <w:right w:val="none" w:sz="0" w:space="0" w:color="auto"/>
      </w:divBdr>
    </w:div>
    <w:div w:id="1972055301">
      <w:bodyDiv w:val="1"/>
      <w:marLeft w:val="0"/>
      <w:marRight w:val="0"/>
      <w:marTop w:val="0"/>
      <w:marBottom w:val="0"/>
      <w:divBdr>
        <w:top w:val="none" w:sz="0" w:space="0" w:color="auto"/>
        <w:left w:val="none" w:sz="0" w:space="0" w:color="auto"/>
        <w:bottom w:val="none" w:sz="0" w:space="0" w:color="auto"/>
        <w:right w:val="none" w:sz="0" w:space="0" w:color="auto"/>
      </w:divBdr>
    </w:div>
    <w:div w:id="2037079444">
      <w:bodyDiv w:val="1"/>
      <w:marLeft w:val="0"/>
      <w:marRight w:val="0"/>
      <w:marTop w:val="0"/>
      <w:marBottom w:val="0"/>
      <w:divBdr>
        <w:top w:val="none" w:sz="0" w:space="0" w:color="auto"/>
        <w:left w:val="none" w:sz="0" w:space="0" w:color="auto"/>
        <w:bottom w:val="none" w:sz="0" w:space="0" w:color="auto"/>
        <w:right w:val="none" w:sz="0" w:space="0" w:color="auto"/>
      </w:divBdr>
    </w:div>
    <w:div w:id="2067794333">
      <w:bodyDiv w:val="1"/>
      <w:marLeft w:val="0"/>
      <w:marRight w:val="0"/>
      <w:marTop w:val="0"/>
      <w:marBottom w:val="0"/>
      <w:divBdr>
        <w:top w:val="none" w:sz="0" w:space="0" w:color="auto"/>
        <w:left w:val="none" w:sz="0" w:space="0" w:color="auto"/>
        <w:bottom w:val="none" w:sz="0" w:space="0" w:color="auto"/>
        <w:right w:val="none" w:sz="0" w:space="0" w:color="auto"/>
      </w:divBdr>
    </w:div>
    <w:div w:id="20924628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2.png"/><Relationship Id="rId18" Type="http://schemas.openxmlformats.org/officeDocument/2006/relationships/image" Target="media/image7.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image" Target="media/image6.png"/><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nswers@hud.gov" TargetMode="External"/><Relationship Id="rId5" Type="http://schemas.openxmlformats.org/officeDocument/2006/relationships/webSettings" Target="webSettings.xml"/><Relationship Id="rId15" Type="http://schemas.openxmlformats.org/officeDocument/2006/relationships/image" Target="media/image4.png"/><Relationship Id="rId10" Type="http://schemas.openxmlformats.org/officeDocument/2006/relationships/hyperlink" Target="mailto:support@hecmsp.co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01354A-804E-4092-A68E-21AA751DEF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1072</Words>
  <Characters>6111</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Brittany Nichols</dc:creator>
  <cp:keywords/>
  <dc:description/>
  <cp:lastModifiedBy>Howard, Brenton E</cp:lastModifiedBy>
  <cp:revision>2</cp:revision>
  <dcterms:created xsi:type="dcterms:W3CDTF">2025-06-17T13:38:00Z</dcterms:created>
  <dcterms:modified xsi:type="dcterms:W3CDTF">2025-06-17T13:38:00Z</dcterms:modified>
</cp:coreProperties>
</file>