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gridCol w:w="4661"/>
      </w:tblGrid>
      <w:tr w:rsidR="00B15DF7" w14:paraId="1CA3E70E" w14:textId="77777777" w:rsidTr="0092177D">
        <w:tc>
          <w:tcPr>
            <w:tcW w:w="4788" w:type="dxa"/>
          </w:tcPr>
          <w:p w14:paraId="6A93DD84" w14:textId="329A44AB" w:rsidR="006A3CE2" w:rsidRPr="009B5B84" w:rsidRDefault="00C6731B" w:rsidP="0035223C">
            <w:pPr>
              <w:pStyle w:val="Subtitle"/>
              <w:spacing w:after="0"/>
              <w:ind w:left="-108"/>
              <w:jc w:val="left"/>
              <w:rPr>
                <w:rFonts w:ascii="Helvetica" w:hAnsi="Helvetica"/>
                <w:b/>
                <w:sz w:val="23"/>
                <w:szCs w:val="21"/>
              </w:rPr>
            </w:pPr>
            <w:r w:rsidRPr="009B5B84">
              <w:rPr>
                <w:rFonts w:ascii="Helvetica" w:hAnsi="Helvetica"/>
                <w:b/>
                <w:sz w:val="23"/>
                <w:szCs w:val="21"/>
              </w:rPr>
              <w:t>Telecommunications Tower</w:t>
            </w:r>
            <w:r w:rsidR="00587A83" w:rsidRPr="009B5B84">
              <w:rPr>
                <w:rFonts w:ascii="Helvetica" w:hAnsi="Helvetica"/>
                <w:b/>
                <w:sz w:val="23"/>
                <w:szCs w:val="21"/>
              </w:rPr>
              <w:t xml:space="preserve"> </w:t>
            </w:r>
            <w:r w:rsidR="0041460D" w:rsidRPr="009B5B84">
              <w:rPr>
                <w:rFonts w:ascii="Helvetica" w:hAnsi="Helvetica"/>
                <w:b/>
                <w:sz w:val="23"/>
                <w:szCs w:val="21"/>
              </w:rPr>
              <w:t>Lease</w:t>
            </w:r>
            <w:r w:rsidR="00DF3982">
              <w:rPr>
                <w:rFonts w:ascii="Helvetica" w:hAnsi="Helvetica"/>
                <w:b/>
                <w:sz w:val="23"/>
                <w:szCs w:val="21"/>
              </w:rPr>
              <w:t xml:space="preserve"> </w:t>
            </w:r>
            <w:r w:rsidR="0035223C" w:rsidRPr="009B5B84">
              <w:rPr>
                <w:rFonts w:ascii="Helvetica" w:hAnsi="Helvetica"/>
                <w:b/>
                <w:sz w:val="23"/>
                <w:szCs w:val="21"/>
              </w:rPr>
              <w:t>Checklist</w:t>
            </w:r>
          </w:p>
          <w:p w14:paraId="325C22DE" w14:textId="77777777" w:rsidR="0035223C" w:rsidRPr="00B022AE" w:rsidRDefault="0035223C" w:rsidP="00480852">
            <w:pPr>
              <w:pStyle w:val="Title"/>
              <w:spacing w:before="0" w:after="0"/>
              <w:ind w:left="-108"/>
              <w:jc w:val="left"/>
              <w:rPr>
                <w:rFonts w:ascii="Helvetica" w:hAnsi="Helvetica"/>
                <w:b w:val="0"/>
                <w:sz w:val="20"/>
                <w:szCs w:val="24"/>
              </w:rPr>
            </w:pPr>
            <w:r w:rsidRPr="00B022AE">
              <w:rPr>
                <w:rFonts w:ascii="Helvetica" w:hAnsi="Helvetica"/>
                <w:b w:val="0"/>
                <w:sz w:val="20"/>
                <w:szCs w:val="24"/>
              </w:rPr>
              <w:t>Section 232</w:t>
            </w:r>
          </w:p>
          <w:p w14:paraId="13B27006" w14:textId="77777777" w:rsidR="0035223C" w:rsidRDefault="0035223C" w:rsidP="0035223C">
            <w:pPr>
              <w:pStyle w:val="Title"/>
              <w:spacing w:before="0" w:after="0"/>
              <w:jc w:val="left"/>
              <w:rPr>
                <w:rFonts w:ascii="Helvetica" w:hAnsi="Helvetica"/>
                <w:b w:val="0"/>
                <w:sz w:val="16"/>
                <w:szCs w:val="16"/>
              </w:rPr>
            </w:pPr>
          </w:p>
        </w:tc>
        <w:tc>
          <w:tcPr>
            <w:tcW w:w="4788" w:type="dxa"/>
          </w:tcPr>
          <w:p w14:paraId="3F8053B2" w14:textId="77777777" w:rsidR="0035223C" w:rsidRDefault="0035223C" w:rsidP="0035223C">
            <w:pPr>
              <w:jc w:val="right"/>
              <w:rPr>
                <w:rFonts w:ascii="Helvetica" w:hAnsi="Helvetica" w:cs="Arial"/>
                <w:b/>
                <w:sz w:val="18"/>
              </w:rPr>
            </w:pPr>
            <w:r w:rsidRPr="00247BFD">
              <w:rPr>
                <w:rFonts w:ascii="Helvetica" w:hAnsi="Helvetica" w:cs="Arial"/>
                <w:b/>
                <w:sz w:val="18"/>
              </w:rPr>
              <w:t xml:space="preserve">U.S. Department of Housing and </w:t>
            </w:r>
          </w:p>
          <w:p w14:paraId="3917B260" w14:textId="77777777" w:rsidR="0035223C" w:rsidRPr="00247BFD" w:rsidRDefault="0035223C" w:rsidP="0035223C">
            <w:pPr>
              <w:jc w:val="right"/>
              <w:rPr>
                <w:rFonts w:ascii="Helvetica" w:hAnsi="Helvetica" w:cs="Arial"/>
                <w:b/>
                <w:sz w:val="18"/>
              </w:rPr>
            </w:pPr>
            <w:r w:rsidRPr="00247BFD">
              <w:rPr>
                <w:rFonts w:ascii="Helvetica" w:hAnsi="Helvetica" w:cs="Arial"/>
                <w:b/>
                <w:sz w:val="18"/>
              </w:rPr>
              <w:t>Urban Development</w:t>
            </w:r>
          </w:p>
          <w:p w14:paraId="5D22D721" w14:textId="77777777" w:rsidR="0035223C" w:rsidRDefault="0035223C" w:rsidP="0035223C">
            <w:pPr>
              <w:jc w:val="right"/>
              <w:rPr>
                <w:rFonts w:ascii="Helvetica" w:hAnsi="Helvetica" w:cs="Arial"/>
                <w:b/>
                <w:sz w:val="16"/>
                <w:szCs w:val="16"/>
              </w:rPr>
            </w:pPr>
            <w:r w:rsidRPr="00247BFD">
              <w:rPr>
                <w:rFonts w:ascii="Helvetica" w:hAnsi="Helvetica" w:cs="Arial"/>
                <w:sz w:val="18"/>
              </w:rPr>
              <w:t>Office of Residential Care Facilities</w:t>
            </w:r>
          </w:p>
        </w:tc>
      </w:tr>
    </w:tbl>
    <w:p w14:paraId="56E3C44C" w14:textId="77777777" w:rsidR="0035223C" w:rsidRDefault="0035223C" w:rsidP="005428BB">
      <w:pPr>
        <w:jc w:val="both"/>
        <w:rPr>
          <w:rFonts w:ascii="Helvetica" w:hAnsi="Helvetica" w:cs="Arial"/>
          <w:b/>
          <w:sz w:val="16"/>
          <w:szCs w:val="16"/>
        </w:rPr>
      </w:pPr>
    </w:p>
    <w:p w14:paraId="2C574E5A" w14:textId="57F0A35A" w:rsidR="0092177D" w:rsidRPr="005428BB" w:rsidRDefault="00FC3BEF" w:rsidP="0092177D">
      <w:pPr>
        <w:pBdr>
          <w:bottom w:val="single" w:sz="4" w:space="1" w:color="auto"/>
        </w:pBdr>
        <w:jc w:val="both"/>
        <w:rPr>
          <w:rFonts w:ascii="Helvetica" w:hAnsi="Helvetica" w:cs="Arial"/>
          <w:sz w:val="16"/>
          <w:szCs w:val="16"/>
        </w:rPr>
      </w:pPr>
      <w:r w:rsidRPr="00626B25">
        <w:rPr>
          <w:rStyle w:val="normaltextrun"/>
          <w:rFonts w:ascii="Helvetica" w:hAnsi="Helvetica" w:cs="Helvetica"/>
          <w:b/>
          <w:bCs/>
          <w:color w:val="000000"/>
          <w:sz w:val="16"/>
          <w:szCs w:val="16"/>
          <w:shd w:val="clear" w:color="auto" w:fill="FFFFFF"/>
        </w:rPr>
        <w:t>Warning</w:t>
      </w:r>
      <w:r w:rsidRPr="00626B25">
        <w:rPr>
          <w:rStyle w:val="normaltextrun"/>
          <w:rFonts w:ascii="Helvetica" w:hAnsi="Helvetica" w:cs="Helvetica"/>
          <w:color w:val="000000"/>
          <w:sz w:val="16"/>
          <w:szCs w:val="16"/>
          <w:shd w:val="clear" w:color="auto" w:fill="FFFFFF"/>
        </w:rPr>
        <w:t>: Anyone who knowingly submits a false claim or makes a false statement is subject to criminal and/or civil penalties, including confinement for up to 5 years, fines, and civil and administrative penalties. (18 U.S.C. §§ 287, 1001, 1010, 1012; 31 U.S.C. §3729, 3802).</w:t>
      </w:r>
    </w:p>
    <w:p w14:paraId="2C6593F6" w14:textId="77777777" w:rsidR="0013797D" w:rsidRPr="0092177D" w:rsidRDefault="0013797D" w:rsidP="0013797D">
      <w:pPr>
        <w:rPr>
          <w:sz w:val="20"/>
        </w:rPr>
      </w:pPr>
    </w:p>
    <w:tbl>
      <w:tblPr>
        <w:tblW w:w="0" w:type="auto"/>
        <w:tblLook w:val="04A0" w:firstRow="1" w:lastRow="0" w:firstColumn="1" w:lastColumn="0" w:noHBand="0" w:noVBand="1"/>
      </w:tblPr>
      <w:tblGrid>
        <w:gridCol w:w="6498"/>
      </w:tblGrid>
      <w:tr w:rsidR="0013797D" w:rsidRPr="000522A8" w14:paraId="5F097D4D" w14:textId="77777777" w:rsidTr="00516AAA">
        <w:tc>
          <w:tcPr>
            <w:tcW w:w="6498" w:type="dxa"/>
            <w:tcBorders>
              <w:top w:val="single" w:sz="4" w:space="0" w:color="auto"/>
              <w:left w:val="single" w:sz="4" w:space="0" w:color="auto"/>
              <w:right w:val="single" w:sz="4" w:space="0" w:color="auto"/>
            </w:tcBorders>
          </w:tcPr>
          <w:p w14:paraId="4FE9FFDC" w14:textId="77777777" w:rsidR="0013797D" w:rsidRPr="000522A8" w:rsidRDefault="0013797D" w:rsidP="001B2D68">
            <w:pPr>
              <w:pStyle w:val="NoSpacing"/>
              <w:spacing w:after="20"/>
              <w:rPr>
                <w:rFonts w:ascii="Times New Roman" w:hAnsi="Times New Roman"/>
                <w:b/>
                <w:sz w:val="24"/>
                <w:szCs w:val="24"/>
              </w:rPr>
            </w:pPr>
            <w:r w:rsidRPr="000522A8">
              <w:rPr>
                <w:rFonts w:ascii="Times New Roman" w:hAnsi="Times New Roman"/>
                <w:b/>
                <w:sz w:val="24"/>
                <w:szCs w:val="24"/>
              </w:rPr>
              <w:t>Project Name:</w:t>
            </w:r>
            <w:r w:rsidR="0056194A">
              <w:rPr>
                <w:rFonts w:ascii="Times New Roman" w:hAnsi="Times New Roman"/>
                <w:b/>
                <w:sz w:val="24"/>
                <w:szCs w:val="24"/>
              </w:rPr>
              <w:tab/>
            </w:r>
            <w:r w:rsidR="00E612CB" w:rsidRPr="00516AAA">
              <w:rPr>
                <w:rFonts w:ascii="Times New Roman" w:hAnsi="Times New Roman"/>
                <w:sz w:val="24"/>
                <w:szCs w:val="24"/>
              </w:rPr>
              <w:fldChar w:fldCharType="begin">
                <w:ffData>
                  <w:name w:val="Text1"/>
                  <w:enabled/>
                  <w:calcOnExit w:val="0"/>
                  <w:textInput/>
                </w:ffData>
              </w:fldChar>
            </w:r>
            <w:bookmarkStart w:id="0" w:name="Text1"/>
            <w:r w:rsidRPr="00516AAA">
              <w:rPr>
                <w:rFonts w:ascii="Times New Roman" w:hAnsi="Times New Roman"/>
                <w:sz w:val="24"/>
                <w:szCs w:val="24"/>
              </w:rPr>
              <w:instrText xml:space="preserve"> FORMTEXT </w:instrText>
            </w:r>
            <w:r w:rsidR="00E612CB" w:rsidRPr="00516AAA">
              <w:rPr>
                <w:rFonts w:ascii="Times New Roman" w:hAnsi="Times New Roman"/>
                <w:sz w:val="24"/>
                <w:szCs w:val="24"/>
              </w:rPr>
            </w:r>
            <w:r w:rsidR="00E612CB" w:rsidRPr="00516AAA">
              <w:rPr>
                <w:rFonts w:ascii="Times New Roman" w:hAnsi="Times New Roman"/>
                <w:sz w:val="24"/>
                <w:szCs w:val="24"/>
              </w:rPr>
              <w:fldChar w:fldCharType="separate"/>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00E612CB" w:rsidRPr="00516AAA">
              <w:rPr>
                <w:rFonts w:ascii="Times New Roman" w:hAnsi="Times New Roman"/>
                <w:sz w:val="24"/>
                <w:szCs w:val="24"/>
              </w:rPr>
              <w:fldChar w:fldCharType="end"/>
            </w:r>
            <w:bookmarkEnd w:id="0"/>
          </w:p>
        </w:tc>
      </w:tr>
      <w:tr w:rsidR="0013797D" w:rsidRPr="000522A8" w14:paraId="774D5883" w14:textId="77777777" w:rsidTr="00516AAA">
        <w:tc>
          <w:tcPr>
            <w:tcW w:w="6498" w:type="dxa"/>
            <w:tcBorders>
              <w:left w:val="single" w:sz="4" w:space="0" w:color="auto"/>
              <w:right w:val="single" w:sz="4" w:space="0" w:color="auto"/>
            </w:tcBorders>
          </w:tcPr>
          <w:p w14:paraId="0A18DFC6" w14:textId="77777777" w:rsidR="00DD4F13" w:rsidRPr="000522A8" w:rsidRDefault="0013797D" w:rsidP="00516AAA">
            <w:pPr>
              <w:pStyle w:val="NoSpacing"/>
              <w:spacing w:after="20"/>
              <w:rPr>
                <w:rFonts w:ascii="Times New Roman" w:hAnsi="Times New Roman"/>
                <w:b/>
                <w:sz w:val="24"/>
                <w:szCs w:val="24"/>
              </w:rPr>
            </w:pPr>
            <w:r w:rsidRPr="000522A8">
              <w:rPr>
                <w:rFonts w:ascii="Times New Roman" w:hAnsi="Times New Roman"/>
                <w:b/>
                <w:sz w:val="24"/>
                <w:szCs w:val="24"/>
              </w:rPr>
              <w:t>Project Number:</w:t>
            </w:r>
            <w:r w:rsidR="0056194A">
              <w:rPr>
                <w:rFonts w:ascii="Times New Roman" w:hAnsi="Times New Roman"/>
                <w:b/>
                <w:sz w:val="24"/>
                <w:szCs w:val="24"/>
              </w:rPr>
              <w:tab/>
            </w:r>
            <w:r w:rsidR="00E612CB" w:rsidRPr="00516AAA">
              <w:rPr>
                <w:rFonts w:ascii="Times New Roman" w:hAnsi="Times New Roman"/>
                <w:sz w:val="24"/>
                <w:szCs w:val="24"/>
              </w:rPr>
              <w:fldChar w:fldCharType="begin">
                <w:ffData>
                  <w:name w:val="Text2"/>
                  <w:enabled/>
                  <w:calcOnExit w:val="0"/>
                  <w:textInput/>
                </w:ffData>
              </w:fldChar>
            </w:r>
            <w:bookmarkStart w:id="1" w:name="Text2"/>
            <w:r w:rsidRPr="00516AAA">
              <w:rPr>
                <w:rFonts w:ascii="Times New Roman" w:hAnsi="Times New Roman"/>
                <w:sz w:val="24"/>
                <w:szCs w:val="24"/>
              </w:rPr>
              <w:instrText xml:space="preserve"> FORMTEXT </w:instrText>
            </w:r>
            <w:r w:rsidR="00E612CB" w:rsidRPr="00516AAA">
              <w:rPr>
                <w:rFonts w:ascii="Times New Roman" w:hAnsi="Times New Roman"/>
                <w:sz w:val="24"/>
                <w:szCs w:val="24"/>
              </w:rPr>
            </w:r>
            <w:r w:rsidR="00E612CB" w:rsidRPr="00516AAA">
              <w:rPr>
                <w:rFonts w:ascii="Times New Roman" w:hAnsi="Times New Roman"/>
                <w:sz w:val="24"/>
                <w:szCs w:val="24"/>
              </w:rPr>
              <w:fldChar w:fldCharType="separate"/>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00E612CB" w:rsidRPr="00516AAA">
              <w:rPr>
                <w:rFonts w:ascii="Times New Roman" w:hAnsi="Times New Roman"/>
                <w:sz w:val="24"/>
                <w:szCs w:val="24"/>
              </w:rPr>
              <w:fldChar w:fldCharType="end"/>
            </w:r>
            <w:bookmarkEnd w:id="1"/>
          </w:p>
        </w:tc>
      </w:tr>
      <w:tr w:rsidR="00516AAA" w:rsidRPr="000522A8" w14:paraId="3A86FF1D" w14:textId="77777777" w:rsidTr="00516AAA">
        <w:tc>
          <w:tcPr>
            <w:tcW w:w="6498" w:type="dxa"/>
            <w:tcBorders>
              <w:left w:val="single" w:sz="4" w:space="0" w:color="auto"/>
              <w:bottom w:val="single" w:sz="4" w:space="0" w:color="auto"/>
              <w:right w:val="single" w:sz="4" w:space="0" w:color="auto"/>
            </w:tcBorders>
          </w:tcPr>
          <w:p w14:paraId="6D499286" w14:textId="77777777" w:rsidR="00516AAA" w:rsidRPr="000522A8" w:rsidRDefault="00516AAA" w:rsidP="001B2D68">
            <w:pPr>
              <w:pStyle w:val="NoSpacing"/>
              <w:spacing w:after="20"/>
              <w:rPr>
                <w:rFonts w:ascii="Times New Roman" w:hAnsi="Times New Roman"/>
                <w:b/>
                <w:sz w:val="24"/>
                <w:szCs w:val="24"/>
              </w:rPr>
            </w:pPr>
            <w:r>
              <w:rPr>
                <w:rFonts w:ascii="Times New Roman" w:hAnsi="Times New Roman"/>
                <w:b/>
                <w:sz w:val="24"/>
                <w:szCs w:val="24"/>
              </w:rPr>
              <w:t>Applicant Name:</w:t>
            </w:r>
            <w:r>
              <w:rPr>
                <w:rFonts w:ascii="Times New Roman" w:hAnsi="Times New Roman"/>
                <w:b/>
                <w:sz w:val="24"/>
                <w:szCs w:val="24"/>
              </w:rPr>
              <w:tab/>
            </w:r>
            <w:r w:rsidRPr="00516AAA">
              <w:rPr>
                <w:rFonts w:ascii="Times New Roman" w:hAnsi="Times New Roman"/>
                <w:sz w:val="24"/>
                <w:szCs w:val="24"/>
              </w:rPr>
              <w:fldChar w:fldCharType="begin">
                <w:ffData>
                  <w:name w:val="Text2"/>
                  <w:enabled/>
                  <w:calcOnExit w:val="0"/>
                  <w:textInput/>
                </w:ffData>
              </w:fldChar>
            </w:r>
            <w:r w:rsidRPr="00516AAA">
              <w:rPr>
                <w:rFonts w:ascii="Times New Roman" w:hAnsi="Times New Roman"/>
                <w:sz w:val="24"/>
                <w:szCs w:val="24"/>
              </w:rPr>
              <w:instrText xml:space="preserve"> FORMTEXT </w:instrText>
            </w:r>
            <w:r w:rsidRPr="00516AAA">
              <w:rPr>
                <w:rFonts w:ascii="Times New Roman" w:hAnsi="Times New Roman"/>
                <w:sz w:val="24"/>
                <w:szCs w:val="24"/>
              </w:rPr>
            </w:r>
            <w:r w:rsidRPr="00516AAA">
              <w:rPr>
                <w:rFonts w:ascii="Times New Roman" w:hAnsi="Times New Roman"/>
                <w:sz w:val="24"/>
                <w:szCs w:val="24"/>
              </w:rPr>
              <w:fldChar w:fldCharType="separate"/>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sz w:val="24"/>
                <w:szCs w:val="24"/>
              </w:rPr>
              <w:fldChar w:fldCharType="end"/>
            </w:r>
          </w:p>
        </w:tc>
      </w:tr>
    </w:tbl>
    <w:p w14:paraId="67F5CCAE" w14:textId="041A72B4" w:rsidR="0013797D" w:rsidRDefault="0013797D" w:rsidP="0013797D">
      <w:pPr>
        <w:pStyle w:val="Subtitle"/>
        <w:jc w:val="left"/>
        <w:rPr>
          <w:rFonts w:ascii="Times New Roman" w:hAnsi="Times New Roman" w:cs="Times New Roman"/>
          <w:b/>
          <w:color w:val="000000"/>
          <w:sz w:val="22"/>
          <w:szCs w:val="22"/>
          <w:u w:val="single"/>
        </w:rPr>
      </w:pPr>
    </w:p>
    <w:p w14:paraId="21AE19D7" w14:textId="77777777" w:rsidR="00C02553" w:rsidRPr="00251CC2" w:rsidRDefault="00C02553" w:rsidP="00C02553">
      <w:pPr>
        <w:spacing w:after="60"/>
        <w:jc w:val="both"/>
        <w:outlineLvl w:val="1"/>
        <w:rPr>
          <w:b/>
          <w:color w:val="000000"/>
          <w:u w:val="single"/>
        </w:rPr>
      </w:pPr>
      <w:r w:rsidRPr="00251CC2">
        <w:rPr>
          <w:b/>
          <w:color w:val="000000"/>
          <w:u w:val="single"/>
        </w:rPr>
        <w:t>EARLY SUBMISSION REQUIREMENTS</w:t>
      </w:r>
      <w:r w:rsidRPr="00251CC2">
        <w:rPr>
          <w:b/>
          <w:color w:val="000000"/>
        </w:rPr>
        <w:t>:</w:t>
      </w:r>
    </w:p>
    <w:p w14:paraId="2F221107" w14:textId="68974526" w:rsidR="00C02553" w:rsidRPr="00251CC2" w:rsidRDefault="00C02553" w:rsidP="00C02553">
      <w:r w:rsidRPr="00251CC2">
        <w:t xml:space="preserve">A consultation with federally recognized tribes may be required </w:t>
      </w:r>
      <w:r w:rsidR="00EF4E56">
        <w:t xml:space="preserve">when the </w:t>
      </w:r>
      <w:r w:rsidR="00F1103C">
        <w:t xml:space="preserve">addition of </w:t>
      </w:r>
      <w:r w:rsidR="000D78B5">
        <w:t>the telecommunications tower</w:t>
      </w:r>
      <w:r w:rsidR="00FB0943">
        <w:t xml:space="preserve"> includes </w:t>
      </w:r>
      <w:r w:rsidRPr="00251CC2">
        <w:t xml:space="preserve">ground disturbance (digging).  Tribal consultation must be initiated by HUD and the activity must not begin before HUD completes its environmental review.  </w:t>
      </w:r>
      <w:r w:rsidRPr="00251CC2">
        <w:rPr>
          <w:b/>
        </w:rPr>
        <w:t>If tribal consultation is required, the ORCF Account Executive should be notified as early as possible or upon submission of your request for this transaction</w:t>
      </w:r>
      <w:r w:rsidRPr="00251CC2">
        <w:t xml:space="preserve"> </w:t>
      </w:r>
      <w:r w:rsidRPr="00251CC2">
        <w:rPr>
          <w:b/>
        </w:rPr>
        <w:t>so that a Tribal Consultation can be initiated by HUD.</w:t>
      </w:r>
      <w:r w:rsidRPr="00251CC2">
        <w:t xml:space="preserve">  The documentation required for this early submission, outlined in Exhibit </w:t>
      </w:r>
      <w:r w:rsidR="00554264">
        <w:t>9</w:t>
      </w:r>
      <w:r w:rsidRPr="00251CC2">
        <w:t xml:space="preserve"> of this checklist, should be sent to the following email address: </w:t>
      </w:r>
      <w:hyperlink r:id="rId11" w:history="1">
        <w:r w:rsidRPr="00251CC2">
          <w:rPr>
            <w:rStyle w:val="Hyperlink"/>
          </w:rPr>
          <w:t>OHPTribeNotice@hud.gov</w:t>
        </w:r>
      </w:hyperlink>
      <w:r w:rsidRPr="00251CC2">
        <w:t>.</w:t>
      </w:r>
    </w:p>
    <w:p w14:paraId="48F40269" w14:textId="77777777" w:rsidR="00C02553" w:rsidRPr="000B2316" w:rsidRDefault="00C02553" w:rsidP="00C02553">
      <w:pPr>
        <w:rPr>
          <w:sz w:val="22"/>
        </w:rPr>
      </w:pPr>
    </w:p>
    <w:p w14:paraId="5BBA248C" w14:textId="7B61CA1A" w:rsidR="0013797D" w:rsidRDefault="0013797D" w:rsidP="0013797D">
      <w:pPr>
        <w:pStyle w:val="Subtitle"/>
        <w:jc w:val="both"/>
        <w:rPr>
          <w:rFonts w:ascii="Times New Roman" w:hAnsi="Times New Roman" w:cs="Times New Roman"/>
          <w:b/>
          <w:color w:val="000000"/>
        </w:rPr>
      </w:pPr>
      <w:r w:rsidRPr="00357778">
        <w:rPr>
          <w:rFonts w:ascii="Times New Roman" w:hAnsi="Times New Roman" w:cs="Times New Roman"/>
          <w:b/>
          <w:color w:val="000000"/>
          <w:u w:val="single"/>
        </w:rPr>
        <w:t>SUBMISSION REQUIREMENTS</w:t>
      </w:r>
      <w:r w:rsidRPr="00357778">
        <w:rPr>
          <w:rFonts w:ascii="Times New Roman" w:hAnsi="Times New Roman" w:cs="Times New Roman"/>
          <w:b/>
          <w:color w:val="000000"/>
        </w:rPr>
        <w:t>:</w:t>
      </w:r>
    </w:p>
    <w:p w14:paraId="50E07D68" w14:textId="77777777" w:rsidR="006659A2" w:rsidRPr="00546DD5" w:rsidRDefault="006659A2" w:rsidP="006659A2">
      <w:pPr>
        <w:pStyle w:val="Subtitle"/>
        <w:widowControl w:val="0"/>
        <w:spacing w:after="0"/>
        <w:jc w:val="left"/>
        <w:rPr>
          <w:rFonts w:ascii="Times New Roman" w:hAnsi="Times New Roman" w:cs="Times New Roman"/>
          <w:color w:val="000000"/>
        </w:rPr>
      </w:pPr>
    </w:p>
    <w:p w14:paraId="38E37F9D" w14:textId="1AEF9C99" w:rsidR="006659A2" w:rsidRPr="00480852" w:rsidRDefault="006659A2" w:rsidP="006659A2">
      <w:pPr>
        <w:pStyle w:val="Subtitle"/>
        <w:numPr>
          <w:ilvl w:val="0"/>
          <w:numId w:val="1"/>
        </w:numPr>
        <w:jc w:val="both"/>
        <w:rPr>
          <w:rFonts w:ascii="Times New Roman" w:hAnsi="Times New Roman" w:cs="Times New Roman"/>
          <w:b/>
          <w:color w:val="000000"/>
        </w:rPr>
      </w:pPr>
      <w:r w:rsidRPr="00546DD5">
        <w:rPr>
          <w:rFonts w:ascii="Times New Roman" w:hAnsi="Times New Roman" w:cs="Times New Roman"/>
          <w:color w:val="000000"/>
        </w:rPr>
        <w:t xml:space="preserve">This </w:t>
      </w:r>
      <w:r>
        <w:rPr>
          <w:rFonts w:ascii="Times New Roman" w:hAnsi="Times New Roman" w:cs="Times New Roman"/>
          <w:color w:val="000000"/>
        </w:rPr>
        <w:t>checklist</w:t>
      </w:r>
      <w:r w:rsidRPr="00546DD5">
        <w:rPr>
          <w:rFonts w:ascii="Times New Roman" w:hAnsi="Times New Roman" w:cs="Times New Roman"/>
          <w:color w:val="000000"/>
        </w:rPr>
        <w:t xml:space="preserve"> should be used </w:t>
      </w:r>
      <w:r>
        <w:rPr>
          <w:rFonts w:ascii="Times New Roman" w:hAnsi="Times New Roman" w:cs="Times New Roman"/>
          <w:color w:val="000000"/>
        </w:rPr>
        <w:t xml:space="preserve">to request HUD approval of </w:t>
      </w:r>
      <w:r w:rsidR="00AA0558">
        <w:rPr>
          <w:rFonts w:ascii="Times New Roman" w:hAnsi="Times New Roman" w:cs="Times New Roman"/>
          <w:color w:val="000000"/>
        </w:rPr>
        <w:t>a Telecommunications Tower Lease</w:t>
      </w:r>
      <w:r w:rsidRPr="00546DD5">
        <w:rPr>
          <w:rFonts w:ascii="Times New Roman" w:hAnsi="Times New Roman" w:cs="Times New Roman"/>
          <w:color w:val="000000"/>
        </w:rPr>
        <w:t>.</w:t>
      </w:r>
    </w:p>
    <w:p w14:paraId="56E2311F" w14:textId="77777777" w:rsidR="00CA7B79" w:rsidRDefault="00CA7B79" w:rsidP="00CA7B79">
      <w:pPr>
        <w:pStyle w:val="Subtitle"/>
        <w:jc w:val="both"/>
        <w:rPr>
          <w:rFonts w:ascii="Times New Roman" w:hAnsi="Times New Roman" w:cs="Times New Roman"/>
          <w:color w:val="000000"/>
        </w:rPr>
      </w:pPr>
    </w:p>
    <w:p w14:paraId="0F2D2150" w14:textId="647979BD" w:rsidR="00CA7B79" w:rsidRPr="00480852" w:rsidRDefault="00CA7B79" w:rsidP="00CA7B79">
      <w:pPr>
        <w:numPr>
          <w:ilvl w:val="0"/>
          <w:numId w:val="1"/>
        </w:numPr>
        <w:spacing w:after="200"/>
        <w:outlineLvl w:val="1"/>
        <w:rPr>
          <w:color w:val="000000"/>
        </w:rPr>
      </w:pPr>
      <w:r w:rsidRPr="00480852">
        <w:rPr>
          <w:color w:val="000000"/>
        </w:rPr>
        <w:t xml:space="preserve">Lender shall transmit the checklist documents via the HUD Healthcare Portal (link </w:t>
      </w:r>
      <w:hyperlink r:id="rId12" w:tgtFrame="_blank" w:history="1">
        <w:r w:rsidRPr="00480852">
          <w:rPr>
            <w:rStyle w:val="Hyperlink"/>
          </w:rPr>
          <w:t>here</w:t>
        </w:r>
      </w:hyperlink>
      <w:r w:rsidRPr="00480852">
        <w:rPr>
          <w:color w:val="000000"/>
        </w:rPr>
        <w:t xml:space="preserve">). In the Portal, select </w:t>
      </w:r>
      <w:r w:rsidRPr="00480852">
        <w:rPr>
          <w:i/>
          <w:color w:val="000000"/>
        </w:rPr>
        <w:t>Asset Management &gt; Project Request Form</w:t>
      </w:r>
      <w:r w:rsidRPr="00480852">
        <w:rPr>
          <w:color w:val="000000"/>
        </w:rPr>
        <w:t xml:space="preserve"> &gt; </w:t>
      </w:r>
      <w:r w:rsidR="005A6347" w:rsidRPr="00480852">
        <w:rPr>
          <w:i/>
          <w:iCs/>
          <w:color w:val="000000"/>
        </w:rPr>
        <w:t>Telecommunications Tower Lease</w:t>
      </w:r>
      <w:r w:rsidRPr="00480852">
        <w:rPr>
          <w:i/>
          <w:iCs/>
          <w:color w:val="000000"/>
        </w:rPr>
        <w:t>.</w:t>
      </w:r>
    </w:p>
    <w:p w14:paraId="57D7CC34" w14:textId="270A24E3" w:rsidR="002C27B3" w:rsidRPr="00357778" w:rsidRDefault="002C27B3" w:rsidP="002C27B3">
      <w:pPr>
        <w:pStyle w:val="Subtitle"/>
        <w:numPr>
          <w:ilvl w:val="0"/>
          <w:numId w:val="1"/>
        </w:numPr>
        <w:spacing w:after="200"/>
        <w:jc w:val="left"/>
        <w:rPr>
          <w:rFonts w:ascii="Times New Roman" w:hAnsi="Times New Roman" w:cs="Times New Roman"/>
          <w:color w:val="000000"/>
        </w:rPr>
      </w:pPr>
      <w:bookmarkStart w:id="2" w:name="_Hlk508640532"/>
      <w:bookmarkStart w:id="3" w:name="_Hlk508974265"/>
      <w:r w:rsidRPr="00357778">
        <w:rPr>
          <w:rFonts w:ascii="Times New Roman" w:hAnsi="Times New Roman" w:cs="Times New Roman"/>
          <w:color w:val="000000"/>
        </w:rPr>
        <w:t xml:space="preserve">It is </w:t>
      </w:r>
      <w:r w:rsidRPr="00357778">
        <w:rPr>
          <w:rFonts w:ascii="Times New Roman" w:hAnsi="Times New Roman" w:cs="Times New Roman"/>
          <w:b/>
          <w:color w:val="000000"/>
          <w:u w:val="single"/>
        </w:rPr>
        <w:t>critical</w:t>
      </w:r>
      <w:r w:rsidRPr="00357778">
        <w:rPr>
          <w:rFonts w:ascii="Times New Roman" w:hAnsi="Times New Roman" w:cs="Times New Roman"/>
          <w:color w:val="000000"/>
        </w:rPr>
        <w:t xml:space="preserve"> that you name each file according to the naming convention provided in the checklist </w:t>
      </w:r>
      <w:r w:rsidRPr="00357778">
        <w:rPr>
          <w:rFonts w:ascii="Times New Roman" w:hAnsi="Times New Roman" w:cs="Times New Roman"/>
          <w:b/>
          <w:highlight w:val="green"/>
        </w:rPr>
        <w:t>highlighted in green</w:t>
      </w:r>
      <w:r w:rsidRPr="00357778">
        <w:rPr>
          <w:rFonts w:ascii="Times New Roman" w:hAnsi="Times New Roman" w:cs="Times New Roman"/>
          <w:color w:val="000000"/>
        </w:rPr>
        <w:t>.  These highlighted numbers are important codes that “guide” the Portal to recognize the type of transaction submitted, section number of the checklist, and the identity of the document.  Therefore, using the naming convention</w:t>
      </w:r>
      <w:r w:rsidR="00F012E9">
        <w:rPr>
          <w:rFonts w:ascii="Times New Roman" w:hAnsi="Times New Roman" w:cs="Times New Roman"/>
          <w:color w:val="000000"/>
        </w:rPr>
        <w:t>s</w:t>
      </w:r>
      <w:r w:rsidRPr="00357778">
        <w:rPr>
          <w:rFonts w:ascii="Times New Roman" w:hAnsi="Times New Roman" w:cs="Times New Roman"/>
          <w:color w:val="000000"/>
        </w:rPr>
        <w:t xml:space="preserve"> </w:t>
      </w:r>
      <w:r w:rsidR="00B45F0A" w:rsidRPr="00357778">
        <w:rPr>
          <w:rFonts w:ascii="Times New Roman" w:hAnsi="Times New Roman" w:cs="Times New Roman"/>
          <w:color w:val="000000"/>
        </w:rPr>
        <w:t>that follows</w:t>
      </w:r>
      <w:r w:rsidRPr="00357778">
        <w:rPr>
          <w:rFonts w:ascii="Times New Roman" w:hAnsi="Times New Roman" w:cs="Times New Roman"/>
          <w:color w:val="000000"/>
        </w:rPr>
        <w:t xml:space="preserve">, appropriate file names for this document include </w:t>
      </w:r>
      <w:r w:rsidRPr="00357778">
        <w:rPr>
          <w:rFonts w:ascii="Times New Roman" w:hAnsi="Times New Roman" w:cs="Times New Roman"/>
          <w:b/>
          <w:color w:val="00B050"/>
        </w:rPr>
        <w:t>90101-a_Lender’s Consent</w:t>
      </w:r>
      <w:r w:rsidRPr="00357778">
        <w:rPr>
          <w:rFonts w:ascii="Times New Roman" w:hAnsi="Times New Roman" w:cs="Times New Roman"/>
          <w:b/>
        </w:rPr>
        <w:t xml:space="preserve"> [OR] </w:t>
      </w:r>
      <w:r w:rsidRPr="00357778">
        <w:rPr>
          <w:rFonts w:ascii="Times New Roman" w:hAnsi="Times New Roman" w:cs="Times New Roman"/>
          <w:b/>
          <w:color w:val="00B050"/>
        </w:rPr>
        <w:t>90101-a_LendersConsent</w:t>
      </w:r>
      <w:r w:rsidRPr="00357778">
        <w:rPr>
          <w:rFonts w:ascii="Times New Roman" w:hAnsi="Times New Roman" w:cs="Times New Roman"/>
          <w:color w:val="000000"/>
        </w:rPr>
        <w:t>.  In both examples, the critically important portion of the file name is the five-digit number, dash, letter, and underscore</w:t>
      </w:r>
      <w:r w:rsidR="00AC201A">
        <w:rPr>
          <w:rFonts w:ascii="Times New Roman" w:hAnsi="Times New Roman" w:cs="Times New Roman"/>
          <w:color w:val="000000"/>
        </w:rPr>
        <w:t xml:space="preserve"> </w:t>
      </w:r>
      <w:r w:rsidR="0003729C">
        <w:rPr>
          <w:rFonts w:ascii="Times New Roman" w:hAnsi="Times New Roman" w:cs="Times New Roman"/>
          <w:color w:val="000000"/>
        </w:rPr>
        <w:t>that have been highlighted in green on the checklist.</w:t>
      </w:r>
    </w:p>
    <w:bookmarkEnd w:id="2"/>
    <w:bookmarkEnd w:id="3"/>
    <w:p w14:paraId="5D9B3AB0" w14:textId="77777777" w:rsidR="00D70539" w:rsidRPr="00960CA6" w:rsidRDefault="00D70539" w:rsidP="00494A42">
      <w:pPr>
        <w:rPr>
          <w:sz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430"/>
        <w:gridCol w:w="8152"/>
        <w:gridCol w:w="389"/>
        <w:gridCol w:w="389"/>
      </w:tblGrid>
      <w:tr w:rsidR="00494A42" w:rsidRPr="00DE2294" w14:paraId="4A6692B8" w14:textId="77777777" w:rsidTr="0C1BC208">
        <w:trPr>
          <w:tblHeader/>
        </w:trPr>
        <w:tc>
          <w:tcPr>
            <w:tcW w:w="430" w:type="dxa"/>
            <w:shd w:val="clear" w:color="auto" w:fill="auto"/>
            <w:tcMar>
              <w:top w:w="72" w:type="dxa"/>
              <w:bottom w:w="72" w:type="dxa"/>
            </w:tcMar>
            <w:vAlign w:val="bottom"/>
          </w:tcPr>
          <w:p w14:paraId="79A0670A" w14:textId="77777777" w:rsidR="00494A42" w:rsidRPr="00DE2294" w:rsidRDefault="00494A42">
            <w:pPr>
              <w:rPr>
                <w:rFonts w:ascii="Arial" w:hAnsi="Arial" w:cs="Arial"/>
                <w:b/>
                <w:color w:val="000000"/>
                <w:sz w:val="16"/>
                <w:szCs w:val="20"/>
              </w:rPr>
            </w:pPr>
            <w:r w:rsidRPr="00DE2294">
              <w:rPr>
                <w:rFonts w:ascii="Arial" w:hAnsi="Arial" w:cs="Arial"/>
                <w:b/>
                <w:color w:val="000000"/>
                <w:sz w:val="16"/>
                <w:szCs w:val="20"/>
              </w:rPr>
              <w:t>No.</w:t>
            </w:r>
          </w:p>
        </w:tc>
        <w:tc>
          <w:tcPr>
            <w:tcW w:w="8152" w:type="dxa"/>
            <w:shd w:val="clear" w:color="auto" w:fill="auto"/>
            <w:tcMar>
              <w:top w:w="72" w:type="dxa"/>
              <w:bottom w:w="72" w:type="dxa"/>
            </w:tcMar>
            <w:vAlign w:val="bottom"/>
          </w:tcPr>
          <w:p w14:paraId="199DD389" w14:textId="77777777" w:rsidR="00494A42" w:rsidRPr="00DE2294" w:rsidRDefault="00494A42">
            <w:pPr>
              <w:rPr>
                <w:rFonts w:ascii="Arial" w:hAnsi="Arial" w:cs="Arial"/>
                <w:b/>
                <w:color w:val="000000"/>
                <w:sz w:val="16"/>
                <w:szCs w:val="20"/>
              </w:rPr>
            </w:pPr>
            <w:r w:rsidRPr="00DE2294">
              <w:rPr>
                <w:rFonts w:ascii="Arial" w:hAnsi="Arial" w:cs="Arial"/>
                <w:b/>
                <w:color w:val="000000"/>
                <w:sz w:val="16"/>
                <w:szCs w:val="20"/>
              </w:rPr>
              <w:t>Item</w:t>
            </w:r>
          </w:p>
        </w:tc>
        <w:tc>
          <w:tcPr>
            <w:tcW w:w="389" w:type="dxa"/>
            <w:shd w:val="clear" w:color="auto" w:fill="auto"/>
            <w:tcMar>
              <w:top w:w="72" w:type="dxa"/>
              <w:bottom w:w="72" w:type="dxa"/>
            </w:tcMar>
            <w:vAlign w:val="bottom"/>
          </w:tcPr>
          <w:p w14:paraId="56C8EDA2" w14:textId="77777777" w:rsidR="00494A42" w:rsidRPr="00DE2294" w:rsidRDefault="00494A42">
            <w:pPr>
              <w:rPr>
                <w:rFonts w:ascii="Arial" w:hAnsi="Arial" w:cs="Arial"/>
                <w:b/>
                <w:color w:val="000000"/>
                <w:sz w:val="15"/>
                <w:szCs w:val="15"/>
              </w:rPr>
            </w:pPr>
            <w:r w:rsidRPr="00DE2294">
              <w:rPr>
                <w:rFonts w:ascii="Arial" w:hAnsi="Arial" w:cs="Arial"/>
                <w:b/>
                <w:color w:val="000000"/>
                <w:sz w:val="15"/>
                <w:szCs w:val="15"/>
              </w:rPr>
              <w:t>Incl.</w:t>
            </w:r>
          </w:p>
        </w:tc>
        <w:tc>
          <w:tcPr>
            <w:tcW w:w="389" w:type="dxa"/>
            <w:shd w:val="clear" w:color="auto" w:fill="auto"/>
            <w:tcMar>
              <w:top w:w="72" w:type="dxa"/>
              <w:bottom w:w="72" w:type="dxa"/>
            </w:tcMar>
          </w:tcPr>
          <w:p w14:paraId="755148E6" w14:textId="77777777" w:rsidR="00494A42" w:rsidRPr="00DE2294" w:rsidRDefault="00494A42">
            <w:pPr>
              <w:rPr>
                <w:rFonts w:ascii="Arial" w:hAnsi="Arial" w:cs="Arial"/>
                <w:b/>
                <w:color w:val="000000"/>
                <w:sz w:val="15"/>
                <w:szCs w:val="15"/>
              </w:rPr>
            </w:pPr>
            <w:r w:rsidRPr="00DE2294">
              <w:rPr>
                <w:rFonts w:ascii="Arial" w:hAnsi="Arial" w:cs="Arial"/>
                <w:b/>
                <w:color w:val="000000"/>
                <w:sz w:val="15"/>
                <w:szCs w:val="15"/>
              </w:rPr>
              <w:t>N/A</w:t>
            </w:r>
          </w:p>
        </w:tc>
      </w:tr>
      <w:tr w:rsidR="00494A42" w:rsidRPr="00DE2294" w14:paraId="09C1A9F7" w14:textId="77777777">
        <w:tc>
          <w:tcPr>
            <w:tcW w:w="430" w:type="dxa"/>
            <w:tcMar>
              <w:top w:w="72" w:type="dxa"/>
              <w:bottom w:w="72" w:type="dxa"/>
            </w:tcMar>
          </w:tcPr>
          <w:p w14:paraId="5C177DBA" w14:textId="77777777" w:rsidR="00494A42" w:rsidRPr="00DE2294" w:rsidRDefault="00494A42" w:rsidP="00494A42">
            <w:pPr>
              <w:numPr>
                <w:ilvl w:val="0"/>
                <w:numId w:val="7"/>
              </w:numPr>
              <w:ind w:left="0" w:firstLine="0"/>
              <w:rPr>
                <w:rFonts w:eastAsia="Calibri"/>
                <w:b/>
                <w:color w:val="000000"/>
              </w:rPr>
            </w:pPr>
          </w:p>
        </w:tc>
        <w:tc>
          <w:tcPr>
            <w:tcW w:w="8152" w:type="dxa"/>
            <w:tcMar>
              <w:top w:w="72" w:type="dxa"/>
              <w:bottom w:w="72" w:type="dxa"/>
            </w:tcMar>
          </w:tcPr>
          <w:p w14:paraId="0C3F1D18" w14:textId="33002F0C" w:rsidR="00494A42" w:rsidRPr="00DE2294" w:rsidRDefault="00494A42">
            <w:pPr>
              <w:tabs>
                <w:tab w:val="right" w:leader="dot" w:pos="7940"/>
              </w:tabs>
              <w:rPr>
                <w:color w:val="000000"/>
                <w:szCs w:val="22"/>
              </w:rPr>
            </w:pPr>
            <w:r w:rsidRPr="00C326FF">
              <w:rPr>
                <w:b/>
                <w:color w:val="000000"/>
                <w:sz w:val="22"/>
                <w:szCs w:val="22"/>
                <w:highlight w:val="green"/>
              </w:rPr>
              <w:t>90</w:t>
            </w:r>
            <w:r>
              <w:rPr>
                <w:b/>
                <w:color w:val="000000"/>
                <w:sz w:val="22"/>
                <w:szCs w:val="22"/>
                <w:highlight w:val="green"/>
              </w:rPr>
              <w:t>7</w:t>
            </w:r>
            <w:r w:rsidRPr="00C326FF">
              <w:rPr>
                <w:b/>
                <w:color w:val="000000"/>
                <w:sz w:val="22"/>
                <w:szCs w:val="22"/>
                <w:highlight w:val="green"/>
              </w:rPr>
              <w:t>01-a_</w:t>
            </w:r>
            <w:r w:rsidRPr="006E30FE">
              <w:rPr>
                <w:color w:val="000000"/>
                <w:sz w:val="22"/>
                <w:szCs w:val="22"/>
              </w:rPr>
              <w:t>Co</w:t>
            </w:r>
            <w:r>
              <w:rPr>
                <w:color w:val="000000"/>
                <w:sz w:val="22"/>
                <w:szCs w:val="22"/>
              </w:rPr>
              <w:t xml:space="preserve">py of completed </w:t>
            </w:r>
            <w:r>
              <w:rPr>
                <w:b/>
                <w:color w:val="000000"/>
                <w:sz w:val="22"/>
                <w:szCs w:val="22"/>
              </w:rPr>
              <w:t>Telecommunications Tower Approval Che</w:t>
            </w:r>
            <w:r w:rsidRPr="004E56E3">
              <w:rPr>
                <w:b/>
                <w:color w:val="000000"/>
                <w:sz w:val="22"/>
                <w:szCs w:val="22"/>
              </w:rPr>
              <w:t>cklist</w:t>
            </w:r>
            <w:r w:rsidRPr="004E56E3">
              <w:rPr>
                <w:color w:val="000000"/>
                <w:sz w:val="22"/>
                <w:szCs w:val="22"/>
              </w:rPr>
              <w:t xml:space="preserve"> </w:t>
            </w:r>
            <w:r w:rsidRPr="006E30FE">
              <w:rPr>
                <w:color w:val="000000"/>
                <w:sz w:val="22"/>
                <w:szCs w:val="22"/>
              </w:rPr>
              <w:tab/>
            </w:r>
          </w:p>
        </w:tc>
        <w:tc>
          <w:tcPr>
            <w:tcW w:w="389" w:type="dxa"/>
            <w:tcMar>
              <w:top w:w="72" w:type="dxa"/>
              <w:bottom w:w="72" w:type="dxa"/>
            </w:tcMar>
          </w:tcPr>
          <w:p w14:paraId="339DB814" w14:textId="77777777" w:rsidR="00494A42" w:rsidRPr="006E30FE" w:rsidRDefault="00494A42">
            <w:pPr>
              <w:jc w:val="center"/>
              <w:rPr>
                <w:color w:val="000000"/>
                <w:sz w:val="22"/>
                <w:szCs w:val="22"/>
              </w:rPr>
            </w:pPr>
            <w:r w:rsidRPr="006E30FE">
              <w:rPr>
                <w:color w:val="000000"/>
                <w:sz w:val="22"/>
                <w:szCs w:val="22"/>
              </w:rPr>
              <w:fldChar w:fldCharType="begin">
                <w:ffData>
                  <w:name w:val="Check1"/>
                  <w:enabled/>
                  <w:calcOnExit w:val="0"/>
                  <w:checkBox>
                    <w:sizeAuto/>
                    <w:default w:val="0"/>
                  </w:checkBox>
                </w:ffData>
              </w:fldChar>
            </w:r>
            <w:r w:rsidRPr="006E30FE">
              <w:rPr>
                <w:color w:val="000000"/>
                <w:sz w:val="22"/>
                <w:szCs w:val="22"/>
              </w:rPr>
              <w:instrText xml:space="preserve"> FORMCHECKBOX </w:instrText>
            </w:r>
            <w:r w:rsidR="00C028A5">
              <w:rPr>
                <w:color w:val="000000"/>
                <w:sz w:val="22"/>
                <w:szCs w:val="22"/>
              </w:rPr>
            </w:r>
            <w:r w:rsidR="00C028A5">
              <w:rPr>
                <w:color w:val="000000"/>
                <w:sz w:val="22"/>
                <w:szCs w:val="22"/>
              </w:rPr>
              <w:fldChar w:fldCharType="separate"/>
            </w:r>
            <w:r w:rsidRPr="006E30FE">
              <w:rPr>
                <w:color w:val="000000"/>
                <w:sz w:val="22"/>
                <w:szCs w:val="22"/>
              </w:rPr>
              <w:fldChar w:fldCharType="end"/>
            </w:r>
          </w:p>
        </w:tc>
        <w:tc>
          <w:tcPr>
            <w:tcW w:w="389" w:type="dxa"/>
            <w:tcMar>
              <w:top w:w="72" w:type="dxa"/>
              <w:bottom w:w="72" w:type="dxa"/>
            </w:tcMar>
          </w:tcPr>
          <w:p w14:paraId="44ABB168" w14:textId="77777777" w:rsidR="00494A42" w:rsidRPr="006E30FE" w:rsidRDefault="00494A42">
            <w:pPr>
              <w:jc w:val="center"/>
              <w:rPr>
                <w:color w:val="000000"/>
                <w:sz w:val="22"/>
                <w:szCs w:val="22"/>
              </w:rPr>
            </w:pPr>
          </w:p>
        </w:tc>
      </w:tr>
      <w:tr w:rsidR="00827A32" w:rsidRPr="00DE2294" w14:paraId="336A26C7" w14:textId="77777777">
        <w:tc>
          <w:tcPr>
            <w:tcW w:w="430" w:type="dxa"/>
            <w:tcMar>
              <w:top w:w="72" w:type="dxa"/>
              <w:bottom w:w="72" w:type="dxa"/>
            </w:tcMar>
          </w:tcPr>
          <w:p w14:paraId="7503074A" w14:textId="77777777" w:rsidR="00827A32" w:rsidRPr="00DE2294" w:rsidRDefault="00827A32" w:rsidP="00494A42">
            <w:pPr>
              <w:numPr>
                <w:ilvl w:val="0"/>
                <w:numId w:val="7"/>
              </w:numPr>
              <w:ind w:left="0" w:firstLine="0"/>
              <w:rPr>
                <w:rFonts w:eastAsia="Calibri"/>
                <w:b/>
                <w:color w:val="000000"/>
              </w:rPr>
            </w:pPr>
          </w:p>
        </w:tc>
        <w:tc>
          <w:tcPr>
            <w:tcW w:w="8152" w:type="dxa"/>
            <w:tcMar>
              <w:top w:w="72" w:type="dxa"/>
              <w:bottom w:w="72" w:type="dxa"/>
            </w:tcMar>
          </w:tcPr>
          <w:p w14:paraId="103B98CC" w14:textId="26F71B19" w:rsidR="00827A32" w:rsidRPr="00CC3524" w:rsidRDefault="00827A32">
            <w:pPr>
              <w:tabs>
                <w:tab w:val="right" w:leader="dot" w:pos="7940"/>
              </w:tabs>
              <w:rPr>
                <w:color w:val="000000"/>
                <w:sz w:val="22"/>
                <w:szCs w:val="22"/>
                <w:highlight w:val="green"/>
              </w:rPr>
            </w:pPr>
            <w:r>
              <w:rPr>
                <w:b/>
                <w:color w:val="000000"/>
                <w:sz w:val="22"/>
                <w:szCs w:val="22"/>
                <w:highlight w:val="green"/>
              </w:rPr>
              <w:t>9070</w:t>
            </w:r>
            <w:r w:rsidR="00185DF6">
              <w:rPr>
                <w:b/>
                <w:color w:val="000000"/>
                <w:sz w:val="22"/>
                <w:szCs w:val="22"/>
                <w:highlight w:val="green"/>
              </w:rPr>
              <w:t>2</w:t>
            </w:r>
            <w:r w:rsidR="00CC3524">
              <w:rPr>
                <w:b/>
                <w:color w:val="000000"/>
                <w:sz w:val="22"/>
                <w:szCs w:val="22"/>
                <w:highlight w:val="green"/>
              </w:rPr>
              <w:t>-a_</w:t>
            </w:r>
            <w:r w:rsidR="00CC3524" w:rsidRPr="00CC3524">
              <w:rPr>
                <w:color w:val="000000"/>
                <w:sz w:val="22"/>
                <w:szCs w:val="22"/>
              </w:rPr>
              <w:t>Brief</w:t>
            </w:r>
            <w:r w:rsidR="00185DF6">
              <w:rPr>
                <w:color w:val="000000"/>
                <w:sz w:val="22"/>
                <w:szCs w:val="22"/>
              </w:rPr>
              <w:t xml:space="preserve"> </w:t>
            </w:r>
            <w:r w:rsidR="005D5C00">
              <w:rPr>
                <w:color w:val="000000"/>
                <w:sz w:val="22"/>
                <w:szCs w:val="22"/>
              </w:rPr>
              <w:t>N</w:t>
            </w:r>
            <w:r w:rsidR="00185DF6">
              <w:rPr>
                <w:color w:val="000000"/>
                <w:sz w:val="22"/>
                <w:szCs w:val="22"/>
              </w:rPr>
              <w:t xml:space="preserve">arrative </w:t>
            </w:r>
            <w:r w:rsidR="005D5C00">
              <w:rPr>
                <w:color w:val="000000"/>
                <w:sz w:val="22"/>
                <w:szCs w:val="22"/>
              </w:rPr>
              <w:t>D</w:t>
            </w:r>
            <w:r w:rsidR="00185DF6">
              <w:rPr>
                <w:color w:val="000000"/>
                <w:sz w:val="22"/>
                <w:szCs w:val="22"/>
              </w:rPr>
              <w:t xml:space="preserve">escribing the </w:t>
            </w:r>
            <w:r w:rsidR="005D5C00">
              <w:rPr>
                <w:color w:val="000000"/>
                <w:sz w:val="22"/>
                <w:szCs w:val="22"/>
              </w:rPr>
              <w:t>P</w:t>
            </w:r>
            <w:r w:rsidR="00185DF6">
              <w:rPr>
                <w:color w:val="000000"/>
                <w:sz w:val="22"/>
                <w:szCs w:val="22"/>
              </w:rPr>
              <w:t xml:space="preserve">roposed </w:t>
            </w:r>
            <w:r w:rsidR="005D5C00">
              <w:rPr>
                <w:color w:val="000000"/>
                <w:sz w:val="22"/>
                <w:szCs w:val="22"/>
              </w:rPr>
              <w:t>T</w:t>
            </w:r>
            <w:r w:rsidR="00185DF6">
              <w:rPr>
                <w:color w:val="000000"/>
                <w:sz w:val="22"/>
                <w:szCs w:val="22"/>
              </w:rPr>
              <w:t>ransa</w:t>
            </w:r>
            <w:r w:rsidR="00E942CC">
              <w:rPr>
                <w:color w:val="000000"/>
                <w:sz w:val="22"/>
                <w:szCs w:val="22"/>
              </w:rPr>
              <w:t>ction</w:t>
            </w:r>
            <w:r w:rsidR="00E942CC">
              <w:rPr>
                <w:color w:val="000000"/>
                <w:sz w:val="22"/>
                <w:szCs w:val="22"/>
              </w:rPr>
              <w:tab/>
            </w:r>
          </w:p>
        </w:tc>
        <w:tc>
          <w:tcPr>
            <w:tcW w:w="389" w:type="dxa"/>
            <w:tcMar>
              <w:top w:w="72" w:type="dxa"/>
              <w:bottom w:w="72" w:type="dxa"/>
            </w:tcMar>
          </w:tcPr>
          <w:p w14:paraId="596187C6" w14:textId="0D85224A" w:rsidR="00827A32" w:rsidRPr="006E30FE" w:rsidRDefault="00E942CC">
            <w:pPr>
              <w:jc w:val="center"/>
              <w:rPr>
                <w:color w:val="000000"/>
                <w:sz w:val="22"/>
                <w:szCs w:val="22"/>
              </w:rPr>
            </w:pPr>
            <w:r>
              <w:rPr>
                <w:color w:val="000000"/>
                <w:sz w:val="22"/>
                <w:szCs w:val="22"/>
              </w:rPr>
              <w:fldChar w:fldCharType="begin">
                <w:ffData>
                  <w:name w:val="Check35"/>
                  <w:enabled/>
                  <w:calcOnExit w:val="0"/>
                  <w:checkBox>
                    <w:sizeAuto/>
                    <w:default w:val="0"/>
                  </w:checkBox>
                </w:ffData>
              </w:fldChar>
            </w:r>
            <w:bookmarkStart w:id="4" w:name="Check35"/>
            <w:r>
              <w:rPr>
                <w:color w:val="000000"/>
                <w:sz w:val="22"/>
                <w:szCs w:val="22"/>
              </w:rPr>
              <w:instrText xml:space="preserve"> FORMCHECKBOX </w:instrText>
            </w:r>
            <w:r w:rsidR="00C028A5">
              <w:rPr>
                <w:color w:val="000000"/>
                <w:sz w:val="22"/>
                <w:szCs w:val="22"/>
              </w:rPr>
            </w:r>
            <w:r w:rsidR="00C028A5">
              <w:rPr>
                <w:color w:val="000000"/>
                <w:sz w:val="22"/>
                <w:szCs w:val="22"/>
              </w:rPr>
              <w:fldChar w:fldCharType="separate"/>
            </w:r>
            <w:r>
              <w:rPr>
                <w:color w:val="000000"/>
                <w:sz w:val="22"/>
                <w:szCs w:val="22"/>
              </w:rPr>
              <w:fldChar w:fldCharType="end"/>
            </w:r>
            <w:bookmarkEnd w:id="4"/>
          </w:p>
        </w:tc>
        <w:tc>
          <w:tcPr>
            <w:tcW w:w="389" w:type="dxa"/>
            <w:tcMar>
              <w:top w:w="72" w:type="dxa"/>
              <w:bottom w:w="72" w:type="dxa"/>
            </w:tcMar>
          </w:tcPr>
          <w:p w14:paraId="0DA2A394" w14:textId="77777777" w:rsidR="00827A32" w:rsidRPr="006E30FE" w:rsidRDefault="00827A32">
            <w:pPr>
              <w:jc w:val="center"/>
              <w:rPr>
                <w:color w:val="000000"/>
                <w:sz w:val="22"/>
                <w:szCs w:val="22"/>
              </w:rPr>
            </w:pPr>
          </w:p>
        </w:tc>
      </w:tr>
      <w:tr w:rsidR="009452AC" w:rsidRPr="00DE2294" w14:paraId="308D71D8" w14:textId="77777777">
        <w:trPr>
          <w:trHeight w:val="305"/>
        </w:trPr>
        <w:tc>
          <w:tcPr>
            <w:tcW w:w="430" w:type="dxa"/>
            <w:tcMar>
              <w:top w:w="72" w:type="dxa"/>
              <w:bottom w:w="72" w:type="dxa"/>
            </w:tcMar>
          </w:tcPr>
          <w:p w14:paraId="32ADEAB0" w14:textId="77777777" w:rsidR="009452AC" w:rsidRPr="00DE2294" w:rsidRDefault="009452AC" w:rsidP="00494A42">
            <w:pPr>
              <w:numPr>
                <w:ilvl w:val="0"/>
                <w:numId w:val="7"/>
              </w:numPr>
              <w:ind w:left="0" w:firstLine="0"/>
              <w:rPr>
                <w:rFonts w:eastAsia="Calibri"/>
                <w:b/>
                <w:color w:val="000000"/>
              </w:rPr>
            </w:pPr>
          </w:p>
        </w:tc>
        <w:tc>
          <w:tcPr>
            <w:tcW w:w="8152" w:type="dxa"/>
            <w:tcMar>
              <w:top w:w="72" w:type="dxa"/>
              <w:bottom w:w="72" w:type="dxa"/>
            </w:tcMar>
          </w:tcPr>
          <w:p w14:paraId="1E43DDCA" w14:textId="04509035" w:rsidR="009452AC" w:rsidRDefault="009452AC" w:rsidP="00494A42">
            <w:pPr>
              <w:tabs>
                <w:tab w:val="right" w:leader="dot" w:pos="7940"/>
              </w:tabs>
              <w:rPr>
                <w:sz w:val="22"/>
                <w:szCs w:val="22"/>
              </w:rPr>
            </w:pPr>
            <w:r w:rsidRPr="004500B6">
              <w:rPr>
                <w:b/>
                <w:sz w:val="22"/>
                <w:szCs w:val="22"/>
                <w:highlight w:val="green"/>
              </w:rPr>
              <w:t>9070</w:t>
            </w:r>
            <w:r w:rsidR="005E4E3A">
              <w:rPr>
                <w:b/>
                <w:sz w:val="22"/>
                <w:szCs w:val="22"/>
                <w:highlight w:val="green"/>
              </w:rPr>
              <w:t>3</w:t>
            </w:r>
            <w:r w:rsidRPr="004500B6">
              <w:rPr>
                <w:b/>
                <w:sz w:val="22"/>
                <w:szCs w:val="22"/>
                <w:highlight w:val="green"/>
              </w:rPr>
              <w:t>-a</w:t>
            </w:r>
            <w:r w:rsidR="007B623D">
              <w:rPr>
                <w:b/>
                <w:sz w:val="22"/>
                <w:szCs w:val="22"/>
                <w:highlight w:val="green"/>
              </w:rPr>
              <w:t>.1</w:t>
            </w:r>
            <w:r w:rsidRPr="004500B6">
              <w:rPr>
                <w:b/>
                <w:sz w:val="22"/>
                <w:szCs w:val="22"/>
                <w:highlight w:val="green"/>
              </w:rPr>
              <w:t>_</w:t>
            </w:r>
            <w:r>
              <w:rPr>
                <w:sz w:val="22"/>
                <w:szCs w:val="22"/>
              </w:rPr>
              <w:t>Borrower</w:t>
            </w:r>
            <w:r w:rsidR="00102ADF">
              <w:rPr>
                <w:sz w:val="22"/>
                <w:szCs w:val="22"/>
              </w:rPr>
              <w:t>-</w:t>
            </w:r>
            <w:r w:rsidRPr="004500B6">
              <w:rPr>
                <w:sz w:val="22"/>
                <w:szCs w:val="22"/>
              </w:rPr>
              <w:t>Operator</w:t>
            </w:r>
            <w:r w:rsidR="00102ADF">
              <w:rPr>
                <w:sz w:val="22"/>
                <w:szCs w:val="22"/>
              </w:rPr>
              <w:t>-</w:t>
            </w:r>
            <w:r>
              <w:rPr>
                <w:sz w:val="22"/>
                <w:szCs w:val="22"/>
              </w:rPr>
              <w:t>Agent S</w:t>
            </w:r>
            <w:r w:rsidRPr="004500B6">
              <w:rPr>
                <w:sz w:val="22"/>
                <w:szCs w:val="22"/>
              </w:rPr>
              <w:t>tatement</w:t>
            </w:r>
            <w:r>
              <w:rPr>
                <w:sz w:val="22"/>
                <w:szCs w:val="22"/>
              </w:rPr>
              <w:t xml:space="preserve"> </w:t>
            </w:r>
            <w:r>
              <w:rPr>
                <w:sz w:val="22"/>
                <w:szCs w:val="22"/>
              </w:rPr>
              <w:tab/>
            </w:r>
          </w:p>
          <w:p w14:paraId="55111F74" w14:textId="39C3AC7B" w:rsidR="009452AC" w:rsidRPr="00C326FF" w:rsidRDefault="009452AC" w:rsidP="00494A42">
            <w:pPr>
              <w:tabs>
                <w:tab w:val="right" w:leader="dot" w:pos="7940"/>
              </w:tabs>
              <w:rPr>
                <w:b/>
                <w:color w:val="000000"/>
                <w:sz w:val="22"/>
                <w:szCs w:val="22"/>
                <w:highlight w:val="green"/>
              </w:rPr>
            </w:pPr>
            <w:r w:rsidRPr="009452AC">
              <w:rPr>
                <w:sz w:val="16"/>
                <w:szCs w:val="22"/>
              </w:rPr>
              <w:t>Document must</w:t>
            </w:r>
            <w:r>
              <w:rPr>
                <w:sz w:val="16"/>
                <w:szCs w:val="22"/>
              </w:rPr>
              <w:t xml:space="preserve"> state that lease has been reviewed by Borrower’s legal counsel and that there are no objections to the conditions of the lease and/or protections of the property.</w:t>
            </w:r>
          </w:p>
        </w:tc>
        <w:tc>
          <w:tcPr>
            <w:tcW w:w="389" w:type="dxa"/>
            <w:tcMar>
              <w:top w:w="72" w:type="dxa"/>
              <w:bottom w:w="72" w:type="dxa"/>
            </w:tcMar>
          </w:tcPr>
          <w:p w14:paraId="0CF083DA" w14:textId="145A44C6" w:rsidR="009452AC" w:rsidRPr="006E30FE" w:rsidRDefault="009452AC">
            <w:pPr>
              <w:jc w:val="center"/>
              <w:rPr>
                <w:color w:val="000000"/>
                <w:sz w:val="22"/>
                <w:szCs w:val="22"/>
              </w:rPr>
            </w:pPr>
            <w:r>
              <w:rPr>
                <w:color w:val="000000"/>
                <w:sz w:val="22"/>
                <w:szCs w:val="22"/>
              </w:rPr>
              <w:fldChar w:fldCharType="begin">
                <w:ffData>
                  <w:name w:val="Check31"/>
                  <w:enabled/>
                  <w:calcOnExit w:val="0"/>
                  <w:checkBox>
                    <w:sizeAuto/>
                    <w:default w:val="0"/>
                  </w:checkBox>
                </w:ffData>
              </w:fldChar>
            </w:r>
            <w:bookmarkStart w:id="5" w:name="Check31"/>
            <w:r>
              <w:rPr>
                <w:color w:val="000000"/>
                <w:sz w:val="22"/>
                <w:szCs w:val="22"/>
              </w:rPr>
              <w:instrText xml:space="preserve"> FORMCHECKBOX </w:instrText>
            </w:r>
            <w:r w:rsidR="00C028A5">
              <w:rPr>
                <w:color w:val="000000"/>
                <w:sz w:val="22"/>
                <w:szCs w:val="22"/>
              </w:rPr>
            </w:r>
            <w:r w:rsidR="00C028A5">
              <w:rPr>
                <w:color w:val="000000"/>
                <w:sz w:val="22"/>
                <w:szCs w:val="22"/>
              </w:rPr>
              <w:fldChar w:fldCharType="separate"/>
            </w:r>
            <w:r>
              <w:rPr>
                <w:color w:val="000000"/>
                <w:sz w:val="22"/>
                <w:szCs w:val="22"/>
              </w:rPr>
              <w:fldChar w:fldCharType="end"/>
            </w:r>
            <w:bookmarkEnd w:id="5"/>
          </w:p>
        </w:tc>
        <w:tc>
          <w:tcPr>
            <w:tcW w:w="389" w:type="dxa"/>
            <w:tcMar>
              <w:top w:w="72" w:type="dxa"/>
              <w:bottom w:w="72" w:type="dxa"/>
            </w:tcMar>
          </w:tcPr>
          <w:p w14:paraId="01FF0C74" w14:textId="0C34303F" w:rsidR="009452AC" w:rsidRPr="006E30FE" w:rsidRDefault="00FF0B3E">
            <w:pPr>
              <w:jc w:val="center"/>
              <w:rPr>
                <w:color w:val="000000"/>
                <w:sz w:val="22"/>
                <w:szCs w:val="22"/>
              </w:rPr>
            </w:pPr>
            <w:r>
              <w:rPr>
                <w:color w:val="000000"/>
                <w:sz w:val="22"/>
                <w:szCs w:val="22"/>
              </w:rPr>
              <w:fldChar w:fldCharType="begin">
                <w:ffData>
                  <w:name w:val="Check31"/>
                  <w:enabled/>
                  <w:calcOnExit w:val="0"/>
                  <w:checkBox>
                    <w:sizeAuto/>
                    <w:default w:val="0"/>
                  </w:checkBox>
                </w:ffData>
              </w:fldChar>
            </w:r>
            <w:r>
              <w:rPr>
                <w:color w:val="000000"/>
                <w:sz w:val="22"/>
                <w:szCs w:val="22"/>
              </w:rPr>
              <w:instrText xml:space="preserve"> FORMCHECKBOX </w:instrText>
            </w:r>
            <w:r w:rsidR="00C028A5">
              <w:rPr>
                <w:color w:val="000000"/>
                <w:sz w:val="22"/>
                <w:szCs w:val="22"/>
              </w:rPr>
            </w:r>
            <w:r w:rsidR="00C028A5">
              <w:rPr>
                <w:color w:val="000000"/>
                <w:sz w:val="22"/>
                <w:szCs w:val="22"/>
              </w:rPr>
              <w:fldChar w:fldCharType="separate"/>
            </w:r>
            <w:r>
              <w:rPr>
                <w:color w:val="000000"/>
                <w:sz w:val="22"/>
                <w:szCs w:val="22"/>
              </w:rPr>
              <w:fldChar w:fldCharType="end"/>
            </w:r>
          </w:p>
        </w:tc>
      </w:tr>
      <w:tr w:rsidR="00B27422" w:rsidRPr="00DE2294" w14:paraId="03653330" w14:textId="77777777">
        <w:trPr>
          <w:trHeight w:val="305"/>
        </w:trPr>
        <w:tc>
          <w:tcPr>
            <w:tcW w:w="430" w:type="dxa"/>
            <w:tcMar>
              <w:top w:w="72" w:type="dxa"/>
              <w:bottom w:w="72" w:type="dxa"/>
            </w:tcMar>
          </w:tcPr>
          <w:p w14:paraId="7C8393C9" w14:textId="77777777" w:rsidR="00B27422" w:rsidRPr="00DE2294" w:rsidRDefault="00B27422">
            <w:pPr>
              <w:numPr>
                <w:ilvl w:val="0"/>
                <w:numId w:val="7"/>
              </w:numPr>
              <w:ind w:left="0" w:firstLine="0"/>
              <w:rPr>
                <w:rFonts w:eastAsia="Calibri"/>
                <w:b/>
                <w:color w:val="000000"/>
              </w:rPr>
            </w:pPr>
          </w:p>
        </w:tc>
        <w:tc>
          <w:tcPr>
            <w:tcW w:w="8152" w:type="dxa"/>
            <w:tcMar>
              <w:top w:w="72" w:type="dxa"/>
              <w:bottom w:w="72" w:type="dxa"/>
            </w:tcMar>
          </w:tcPr>
          <w:p w14:paraId="5EC98938" w14:textId="2CC43169" w:rsidR="00B27422" w:rsidRDefault="00B27422">
            <w:pPr>
              <w:tabs>
                <w:tab w:val="right" w:leader="dot" w:pos="7940"/>
              </w:tabs>
              <w:rPr>
                <w:bCs/>
                <w:sz w:val="22"/>
                <w:szCs w:val="22"/>
              </w:rPr>
            </w:pPr>
            <w:r>
              <w:rPr>
                <w:b/>
                <w:sz w:val="22"/>
                <w:szCs w:val="22"/>
                <w:highlight w:val="green"/>
              </w:rPr>
              <w:t>90704-a</w:t>
            </w:r>
            <w:r w:rsidR="007B623D">
              <w:rPr>
                <w:b/>
                <w:sz w:val="22"/>
                <w:szCs w:val="22"/>
                <w:highlight w:val="green"/>
              </w:rPr>
              <w:t>.1</w:t>
            </w:r>
            <w:r>
              <w:rPr>
                <w:b/>
                <w:sz w:val="22"/>
                <w:szCs w:val="22"/>
                <w:highlight w:val="green"/>
              </w:rPr>
              <w:t>_</w:t>
            </w:r>
            <w:r>
              <w:rPr>
                <w:bCs/>
                <w:sz w:val="22"/>
                <w:szCs w:val="22"/>
              </w:rPr>
              <w:t xml:space="preserve">Certification from Licensed Professional Structural Engineer </w:t>
            </w:r>
            <w:r>
              <w:rPr>
                <w:bCs/>
                <w:sz w:val="22"/>
                <w:szCs w:val="22"/>
              </w:rPr>
              <w:tab/>
            </w:r>
          </w:p>
          <w:p w14:paraId="06B17021" w14:textId="1DE78361" w:rsidR="00D40CAD" w:rsidRPr="00D40CAD" w:rsidRDefault="00B27422" w:rsidP="004D12A0">
            <w:pPr>
              <w:tabs>
                <w:tab w:val="right" w:leader="dot" w:pos="7940"/>
              </w:tabs>
              <w:rPr>
                <w:sz w:val="16"/>
                <w:szCs w:val="22"/>
              </w:rPr>
            </w:pPr>
            <w:r w:rsidRPr="009452AC">
              <w:rPr>
                <w:sz w:val="16"/>
                <w:szCs w:val="22"/>
              </w:rPr>
              <w:t>Document must</w:t>
            </w:r>
            <w:r>
              <w:rPr>
                <w:sz w:val="16"/>
                <w:szCs w:val="22"/>
              </w:rPr>
              <w:t xml:space="preserve"> provide </w:t>
            </w:r>
            <w:r w:rsidRPr="005C311F">
              <w:rPr>
                <w:sz w:val="16"/>
                <w:szCs w:val="22"/>
              </w:rPr>
              <w:t xml:space="preserve">assurance that in the event of a cell tower collapse, the roof will sustain a fall/collapse without penetrating the building. In the event of a collapse, the cell tower must also be secured in a manner to prevent the tower from falling off the roof. </w:t>
            </w:r>
          </w:p>
        </w:tc>
        <w:tc>
          <w:tcPr>
            <w:tcW w:w="389" w:type="dxa"/>
            <w:tcMar>
              <w:top w:w="72" w:type="dxa"/>
              <w:bottom w:w="72" w:type="dxa"/>
            </w:tcMar>
          </w:tcPr>
          <w:p w14:paraId="602754DD" w14:textId="77777777" w:rsidR="00B27422" w:rsidRDefault="00B27422">
            <w:pPr>
              <w:jc w:val="center"/>
              <w:rPr>
                <w:color w:val="000000"/>
                <w:sz w:val="22"/>
                <w:szCs w:val="22"/>
              </w:rPr>
            </w:pPr>
            <w:r>
              <w:rPr>
                <w:color w:val="000000"/>
                <w:sz w:val="22"/>
                <w:szCs w:val="22"/>
              </w:rPr>
              <w:fldChar w:fldCharType="begin">
                <w:ffData>
                  <w:name w:val="Check219"/>
                  <w:enabled/>
                  <w:calcOnExit w:val="0"/>
                  <w:checkBox>
                    <w:sizeAuto/>
                    <w:default w:val="0"/>
                  </w:checkBox>
                </w:ffData>
              </w:fldChar>
            </w:r>
            <w:bookmarkStart w:id="6" w:name="Check219"/>
            <w:r>
              <w:rPr>
                <w:color w:val="000000"/>
                <w:sz w:val="22"/>
                <w:szCs w:val="22"/>
              </w:rPr>
              <w:instrText xml:space="preserve"> FORMCHECKBOX </w:instrText>
            </w:r>
            <w:r w:rsidR="00C028A5">
              <w:rPr>
                <w:color w:val="000000"/>
                <w:sz w:val="22"/>
                <w:szCs w:val="22"/>
              </w:rPr>
            </w:r>
            <w:r w:rsidR="00C028A5">
              <w:rPr>
                <w:color w:val="000000"/>
                <w:sz w:val="22"/>
                <w:szCs w:val="22"/>
              </w:rPr>
              <w:fldChar w:fldCharType="separate"/>
            </w:r>
            <w:r>
              <w:rPr>
                <w:color w:val="000000"/>
                <w:sz w:val="22"/>
                <w:szCs w:val="22"/>
              </w:rPr>
              <w:fldChar w:fldCharType="end"/>
            </w:r>
            <w:bookmarkEnd w:id="6"/>
          </w:p>
        </w:tc>
        <w:tc>
          <w:tcPr>
            <w:tcW w:w="389" w:type="dxa"/>
            <w:tcMar>
              <w:top w:w="72" w:type="dxa"/>
              <w:bottom w:w="72" w:type="dxa"/>
            </w:tcMar>
          </w:tcPr>
          <w:p w14:paraId="5FEF88EF" w14:textId="2B9BCC78" w:rsidR="00B27422" w:rsidRPr="006E30FE" w:rsidRDefault="00FF0B3E">
            <w:pPr>
              <w:jc w:val="center"/>
              <w:rPr>
                <w:color w:val="000000"/>
                <w:sz w:val="22"/>
                <w:szCs w:val="22"/>
              </w:rPr>
            </w:pPr>
            <w:r>
              <w:rPr>
                <w:color w:val="000000"/>
                <w:sz w:val="22"/>
                <w:szCs w:val="22"/>
              </w:rPr>
              <w:fldChar w:fldCharType="begin">
                <w:ffData>
                  <w:name w:val="Check31"/>
                  <w:enabled/>
                  <w:calcOnExit w:val="0"/>
                  <w:checkBox>
                    <w:sizeAuto/>
                    <w:default w:val="0"/>
                  </w:checkBox>
                </w:ffData>
              </w:fldChar>
            </w:r>
            <w:r>
              <w:rPr>
                <w:color w:val="000000"/>
                <w:sz w:val="22"/>
                <w:szCs w:val="22"/>
              </w:rPr>
              <w:instrText xml:space="preserve"> FORMCHECKBOX </w:instrText>
            </w:r>
            <w:r w:rsidR="00C028A5">
              <w:rPr>
                <w:color w:val="000000"/>
                <w:sz w:val="22"/>
                <w:szCs w:val="22"/>
              </w:rPr>
            </w:r>
            <w:r w:rsidR="00C028A5">
              <w:rPr>
                <w:color w:val="000000"/>
                <w:sz w:val="22"/>
                <w:szCs w:val="22"/>
              </w:rPr>
              <w:fldChar w:fldCharType="separate"/>
            </w:r>
            <w:r>
              <w:rPr>
                <w:color w:val="000000"/>
                <w:sz w:val="22"/>
                <w:szCs w:val="22"/>
              </w:rPr>
              <w:fldChar w:fldCharType="end"/>
            </w:r>
          </w:p>
        </w:tc>
      </w:tr>
      <w:tr w:rsidR="00E87557" w:rsidRPr="00DE2294" w14:paraId="7AD4BECE" w14:textId="77777777" w:rsidTr="00480852">
        <w:trPr>
          <w:cantSplit/>
        </w:trPr>
        <w:tc>
          <w:tcPr>
            <w:tcW w:w="430" w:type="dxa"/>
            <w:tcBorders>
              <w:bottom w:val="single" w:sz="4" w:space="0" w:color="auto"/>
            </w:tcBorders>
            <w:tcMar>
              <w:top w:w="72" w:type="dxa"/>
              <w:bottom w:w="72" w:type="dxa"/>
            </w:tcMar>
          </w:tcPr>
          <w:p w14:paraId="683937E4" w14:textId="23C037FC" w:rsidR="00E87557" w:rsidRPr="00793269" w:rsidRDefault="00793269" w:rsidP="00793269">
            <w:pPr>
              <w:rPr>
                <w:rFonts w:eastAsia="Calibri"/>
                <w:b/>
                <w:color w:val="000000"/>
                <w:sz w:val="22"/>
                <w:szCs w:val="22"/>
              </w:rPr>
            </w:pPr>
            <w:r w:rsidRPr="00793269">
              <w:rPr>
                <w:rFonts w:eastAsia="Calibri"/>
                <w:b/>
                <w:color w:val="000000"/>
                <w:sz w:val="22"/>
                <w:szCs w:val="22"/>
              </w:rPr>
              <w:t>5a.</w:t>
            </w:r>
          </w:p>
        </w:tc>
        <w:tc>
          <w:tcPr>
            <w:tcW w:w="8152" w:type="dxa"/>
            <w:tcBorders>
              <w:bottom w:val="single" w:sz="4" w:space="0" w:color="auto"/>
            </w:tcBorders>
            <w:tcMar>
              <w:top w:w="72" w:type="dxa"/>
              <w:bottom w:w="72" w:type="dxa"/>
            </w:tcMar>
          </w:tcPr>
          <w:p w14:paraId="76220F40" w14:textId="519F8028" w:rsidR="00E87557" w:rsidRPr="008D376E" w:rsidRDefault="00E87557" w:rsidP="00480852">
            <w:pPr>
              <w:widowControl w:val="0"/>
              <w:tabs>
                <w:tab w:val="right" w:leader="dot" w:pos="7940"/>
              </w:tabs>
              <w:rPr>
                <w:sz w:val="22"/>
                <w:szCs w:val="22"/>
              </w:rPr>
            </w:pPr>
            <w:r w:rsidRPr="00AE6255">
              <w:rPr>
                <w:b/>
                <w:color w:val="000000"/>
                <w:sz w:val="22"/>
                <w:szCs w:val="22"/>
                <w:highlight w:val="green"/>
              </w:rPr>
              <w:t>90</w:t>
            </w:r>
            <w:r w:rsidR="00130761">
              <w:rPr>
                <w:b/>
                <w:color w:val="000000"/>
                <w:sz w:val="22"/>
                <w:szCs w:val="22"/>
                <w:highlight w:val="green"/>
              </w:rPr>
              <w:t>705</w:t>
            </w:r>
            <w:r w:rsidRPr="00AE6255">
              <w:rPr>
                <w:b/>
                <w:color w:val="000000"/>
                <w:sz w:val="22"/>
                <w:szCs w:val="22"/>
                <w:highlight w:val="green"/>
              </w:rPr>
              <w:t>-a</w:t>
            </w:r>
            <w:r w:rsidR="005C67C9">
              <w:rPr>
                <w:b/>
                <w:color w:val="000000"/>
                <w:sz w:val="22"/>
                <w:szCs w:val="22"/>
                <w:highlight w:val="green"/>
              </w:rPr>
              <w:t>.1</w:t>
            </w:r>
            <w:r w:rsidRPr="00AE6255">
              <w:rPr>
                <w:b/>
                <w:color w:val="000000"/>
                <w:sz w:val="22"/>
                <w:szCs w:val="22"/>
                <w:highlight w:val="green"/>
              </w:rPr>
              <w:t>_</w:t>
            </w:r>
            <w:r w:rsidRPr="00AE6255">
              <w:rPr>
                <w:sz w:val="22"/>
                <w:szCs w:val="22"/>
              </w:rPr>
              <w:t>Subordination, Non-Disturbance and Attornment Agreement (SNDA)</w:t>
            </w:r>
            <w:r w:rsidR="00E841D2">
              <w:rPr>
                <w:sz w:val="22"/>
                <w:szCs w:val="22"/>
              </w:rPr>
              <w:t xml:space="preserve"> of Operating Lease</w:t>
            </w:r>
            <w:r w:rsidR="00E72F89">
              <w:rPr>
                <w:sz w:val="22"/>
                <w:szCs w:val="22"/>
              </w:rPr>
              <w:t xml:space="preserve"> (</w:t>
            </w:r>
            <w:r w:rsidR="0036085B">
              <w:rPr>
                <w:sz w:val="22"/>
                <w:szCs w:val="22"/>
              </w:rPr>
              <w:t xml:space="preserve">form </w:t>
            </w:r>
            <w:r w:rsidR="0036085B" w:rsidRPr="007C759F">
              <w:rPr>
                <w:sz w:val="22"/>
                <w:szCs w:val="22"/>
                <w:u w:val="single"/>
              </w:rPr>
              <w:t>HUD-91110-ORCF</w:t>
            </w:r>
            <w:r w:rsidR="0036085B">
              <w:rPr>
                <w:sz w:val="22"/>
                <w:szCs w:val="22"/>
              </w:rPr>
              <w:t>)</w:t>
            </w:r>
            <w:r>
              <w:rPr>
                <w:sz w:val="22"/>
                <w:szCs w:val="22"/>
              </w:rPr>
              <w:t xml:space="preserve"> </w:t>
            </w:r>
            <w:r>
              <w:rPr>
                <w:sz w:val="22"/>
                <w:szCs w:val="22"/>
              </w:rPr>
              <w:tab/>
            </w:r>
          </w:p>
          <w:p w14:paraId="13AFF9E5" w14:textId="0121FF51" w:rsidR="00D40CAD" w:rsidRPr="00793269" w:rsidRDefault="00E87557" w:rsidP="00793269">
            <w:pPr>
              <w:widowControl w:val="0"/>
              <w:autoSpaceDE w:val="0"/>
              <w:autoSpaceDN w:val="0"/>
              <w:adjustRightInd w:val="0"/>
              <w:rPr>
                <w:sz w:val="16"/>
                <w:szCs w:val="22"/>
              </w:rPr>
            </w:pPr>
            <w:r w:rsidRPr="00967036">
              <w:rPr>
                <w:sz w:val="16"/>
                <w:szCs w:val="22"/>
              </w:rPr>
              <w:t xml:space="preserve">If SDNA is requested, the detailed explanation of why it would be in HUD’s best interest to permit must be provided.  A sample SNDA </w:t>
            </w:r>
            <w:proofErr w:type="gramStart"/>
            <w:r w:rsidRPr="00967036">
              <w:rPr>
                <w:sz w:val="16"/>
                <w:szCs w:val="22"/>
              </w:rPr>
              <w:t>is located in</w:t>
            </w:r>
            <w:proofErr w:type="gramEnd"/>
            <w:r w:rsidRPr="00967036">
              <w:rPr>
                <w:sz w:val="16"/>
                <w:szCs w:val="22"/>
              </w:rPr>
              <w:t xml:space="preserve"> Housing Notice 2011-07.</w:t>
            </w:r>
          </w:p>
        </w:tc>
        <w:tc>
          <w:tcPr>
            <w:tcW w:w="389" w:type="dxa"/>
            <w:tcBorders>
              <w:bottom w:val="single" w:sz="4" w:space="0" w:color="auto"/>
            </w:tcBorders>
            <w:tcMar>
              <w:top w:w="72" w:type="dxa"/>
              <w:bottom w:w="72" w:type="dxa"/>
            </w:tcMar>
          </w:tcPr>
          <w:p w14:paraId="6112928B" w14:textId="77777777" w:rsidR="00E87557" w:rsidRPr="00042FC1" w:rsidRDefault="00E87557" w:rsidP="00480852">
            <w:pPr>
              <w:widowControl w:val="0"/>
              <w:jc w:val="center"/>
              <w:rPr>
                <w:color w:val="000000"/>
                <w:sz w:val="22"/>
                <w:szCs w:val="22"/>
              </w:rPr>
            </w:pPr>
          </w:p>
          <w:p w14:paraId="429D8F37" w14:textId="77777777" w:rsidR="00E87557" w:rsidRDefault="00E87557" w:rsidP="00480852">
            <w:pPr>
              <w:widowControl w:val="0"/>
              <w:jc w:val="center"/>
              <w:rPr>
                <w:color w:val="000000"/>
                <w:sz w:val="22"/>
                <w:szCs w:val="22"/>
              </w:rPr>
            </w:pPr>
            <w:r w:rsidRPr="00042FC1">
              <w:rPr>
                <w:color w:val="000000"/>
                <w:sz w:val="22"/>
                <w:szCs w:val="22"/>
              </w:rPr>
              <w:fldChar w:fldCharType="begin">
                <w:ffData>
                  <w:name w:val="Check200"/>
                  <w:enabled/>
                  <w:calcOnExit w:val="0"/>
                  <w:checkBox>
                    <w:sizeAuto/>
                    <w:default w:val="0"/>
                  </w:checkBox>
                </w:ffData>
              </w:fldChar>
            </w:r>
            <w:bookmarkStart w:id="7" w:name="Check200"/>
            <w:r w:rsidRPr="00042FC1">
              <w:rPr>
                <w:color w:val="000000"/>
                <w:sz w:val="22"/>
                <w:szCs w:val="22"/>
              </w:rPr>
              <w:instrText xml:space="preserve"> FORMCHECKBOX </w:instrText>
            </w:r>
            <w:r w:rsidR="00C028A5">
              <w:rPr>
                <w:color w:val="000000"/>
                <w:sz w:val="22"/>
                <w:szCs w:val="22"/>
              </w:rPr>
            </w:r>
            <w:r w:rsidR="00C028A5">
              <w:rPr>
                <w:color w:val="000000"/>
                <w:sz w:val="22"/>
                <w:szCs w:val="22"/>
              </w:rPr>
              <w:fldChar w:fldCharType="separate"/>
            </w:r>
            <w:r w:rsidRPr="00042FC1">
              <w:rPr>
                <w:color w:val="000000"/>
                <w:sz w:val="22"/>
                <w:szCs w:val="22"/>
              </w:rPr>
              <w:fldChar w:fldCharType="end"/>
            </w:r>
            <w:bookmarkEnd w:id="7"/>
          </w:p>
          <w:p w14:paraId="208CBBDC" w14:textId="298966A3" w:rsidR="00D40CAD" w:rsidRPr="00042FC1" w:rsidRDefault="00D40CAD" w:rsidP="00480852">
            <w:pPr>
              <w:widowControl w:val="0"/>
              <w:jc w:val="center"/>
              <w:rPr>
                <w:color w:val="000000"/>
                <w:sz w:val="22"/>
                <w:szCs w:val="22"/>
              </w:rPr>
            </w:pPr>
          </w:p>
        </w:tc>
        <w:tc>
          <w:tcPr>
            <w:tcW w:w="389" w:type="dxa"/>
            <w:tcBorders>
              <w:bottom w:val="single" w:sz="4" w:space="0" w:color="auto"/>
            </w:tcBorders>
            <w:tcMar>
              <w:top w:w="72" w:type="dxa"/>
              <w:bottom w:w="72" w:type="dxa"/>
            </w:tcMar>
          </w:tcPr>
          <w:p w14:paraId="520FA6D6" w14:textId="77777777" w:rsidR="00E87557" w:rsidRPr="00042FC1" w:rsidRDefault="00E87557" w:rsidP="00480852">
            <w:pPr>
              <w:widowControl w:val="0"/>
              <w:jc w:val="center"/>
              <w:rPr>
                <w:color w:val="000000"/>
                <w:sz w:val="22"/>
                <w:szCs w:val="22"/>
              </w:rPr>
            </w:pPr>
          </w:p>
          <w:p w14:paraId="3D803742" w14:textId="77777777" w:rsidR="00E87557" w:rsidRPr="00042FC1" w:rsidRDefault="00E87557" w:rsidP="00480852">
            <w:pPr>
              <w:widowControl w:val="0"/>
              <w:jc w:val="center"/>
              <w:rPr>
                <w:color w:val="000000"/>
                <w:sz w:val="22"/>
                <w:szCs w:val="22"/>
              </w:rPr>
            </w:pPr>
            <w:r w:rsidRPr="00042FC1">
              <w:rPr>
                <w:color w:val="000000"/>
                <w:sz w:val="22"/>
                <w:szCs w:val="22"/>
              </w:rPr>
              <w:fldChar w:fldCharType="begin">
                <w:ffData>
                  <w:name w:val="Check201"/>
                  <w:enabled/>
                  <w:calcOnExit w:val="0"/>
                  <w:checkBox>
                    <w:sizeAuto/>
                    <w:default w:val="0"/>
                  </w:checkBox>
                </w:ffData>
              </w:fldChar>
            </w:r>
            <w:bookmarkStart w:id="8" w:name="Check201"/>
            <w:r w:rsidRPr="00042FC1">
              <w:rPr>
                <w:color w:val="000000"/>
                <w:sz w:val="22"/>
                <w:szCs w:val="22"/>
              </w:rPr>
              <w:instrText xml:space="preserve"> FORMCHECKBOX </w:instrText>
            </w:r>
            <w:r w:rsidR="00C028A5">
              <w:rPr>
                <w:color w:val="000000"/>
                <w:sz w:val="22"/>
                <w:szCs w:val="22"/>
              </w:rPr>
            </w:r>
            <w:r w:rsidR="00C028A5">
              <w:rPr>
                <w:color w:val="000000"/>
                <w:sz w:val="22"/>
                <w:szCs w:val="22"/>
              </w:rPr>
              <w:fldChar w:fldCharType="separate"/>
            </w:r>
            <w:r w:rsidRPr="00042FC1">
              <w:rPr>
                <w:color w:val="000000"/>
                <w:sz w:val="22"/>
                <w:szCs w:val="22"/>
              </w:rPr>
              <w:fldChar w:fldCharType="end"/>
            </w:r>
            <w:bookmarkEnd w:id="8"/>
          </w:p>
        </w:tc>
      </w:tr>
      <w:tr w:rsidR="00FF0B3E" w:rsidRPr="00DE2294" w14:paraId="27A8348D" w14:textId="77777777" w:rsidTr="00480852">
        <w:trPr>
          <w:cantSplit/>
        </w:trPr>
        <w:tc>
          <w:tcPr>
            <w:tcW w:w="430" w:type="dxa"/>
            <w:tcBorders>
              <w:bottom w:val="single" w:sz="4" w:space="0" w:color="auto"/>
            </w:tcBorders>
            <w:tcMar>
              <w:top w:w="72" w:type="dxa"/>
              <w:bottom w:w="72" w:type="dxa"/>
            </w:tcMar>
          </w:tcPr>
          <w:p w14:paraId="0F4FE182" w14:textId="372BE466" w:rsidR="00FF0B3E" w:rsidRPr="00793269" w:rsidRDefault="00793269" w:rsidP="00793269">
            <w:pPr>
              <w:rPr>
                <w:rFonts w:eastAsia="Calibri"/>
                <w:b/>
                <w:color w:val="000000"/>
                <w:sz w:val="22"/>
                <w:szCs w:val="22"/>
              </w:rPr>
            </w:pPr>
            <w:r w:rsidRPr="00793269">
              <w:rPr>
                <w:rFonts w:eastAsia="Calibri"/>
                <w:b/>
                <w:color w:val="000000"/>
                <w:sz w:val="22"/>
                <w:szCs w:val="22"/>
              </w:rPr>
              <w:t>5b.</w:t>
            </w:r>
          </w:p>
        </w:tc>
        <w:tc>
          <w:tcPr>
            <w:tcW w:w="8152" w:type="dxa"/>
            <w:tcBorders>
              <w:bottom w:val="single" w:sz="4" w:space="0" w:color="auto"/>
            </w:tcBorders>
            <w:tcMar>
              <w:top w:w="72" w:type="dxa"/>
              <w:bottom w:w="72" w:type="dxa"/>
            </w:tcMar>
          </w:tcPr>
          <w:p w14:paraId="068AFCDD" w14:textId="4684F3C2" w:rsidR="00FF0B3E" w:rsidRPr="00AE6255" w:rsidRDefault="00FF0B3E" w:rsidP="00480852">
            <w:pPr>
              <w:widowControl w:val="0"/>
              <w:tabs>
                <w:tab w:val="right" w:leader="dot" w:pos="7940"/>
              </w:tabs>
              <w:rPr>
                <w:b/>
                <w:color w:val="000000"/>
                <w:sz w:val="22"/>
                <w:szCs w:val="22"/>
                <w:highlight w:val="green"/>
              </w:rPr>
            </w:pPr>
            <w:r w:rsidRPr="0C1BC208">
              <w:rPr>
                <w:b/>
                <w:bCs/>
                <w:color w:val="000000"/>
                <w:sz w:val="22"/>
                <w:szCs w:val="22"/>
                <w:highlight w:val="green"/>
              </w:rPr>
              <w:t>90705-a.2</w:t>
            </w:r>
            <w:r w:rsidRPr="008257A6">
              <w:rPr>
                <w:rStyle w:val="normaltextrun"/>
                <w:b/>
                <w:bCs/>
                <w:color w:val="000000"/>
                <w:sz w:val="22"/>
                <w:szCs w:val="22"/>
                <w:highlight w:val="green"/>
                <w:shd w:val="clear" w:color="auto" w:fill="FFFF00"/>
              </w:rPr>
              <w:t>_</w:t>
            </w:r>
            <w:r w:rsidRPr="0C1BC208">
              <w:rPr>
                <w:color w:val="000000"/>
                <w:sz w:val="22"/>
                <w:szCs w:val="22"/>
              </w:rPr>
              <w:t>Attorney’s Certification on Execution and Recordation</w:t>
            </w:r>
            <w:r w:rsidRPr="008257A6">
              <w:rPr>
                <w:rStyle w:val="normaltextrun"/>
                <w:color w:val="0000FF"/>
                <w:sz w:val="22"/>
                <w:szCs w:val="22"/>
                <w:shd w:val="clear" w:color="auto" w:fill="FFFFFF"/>
              </w:rPr>
              <w:t xml:space="preserve"> </w:t>
            </w:r>
            <w:r w:rsidRPr="008257A6">
              <w:rPr>
                <w:rStyle w:val="normaltextrun"/>
                <w:sz w:val="16"/>
                <w:szCs w:val="16"/>
                <w:shd w:val="clear" w:color="auto" w:fill="FFFFFF"/>
              </w:rPr>
              <w:t>(</w:t>
            </w:r>
            <w:r w:rsidR="0017116C" w:rsidRPr="0017116C">
              <w:rPr>
                <w:i/>
                <w:iCs/>
                <w:sz w:val="16"/>
                <w:szCs w:val="16"/>
                <w:shd w:val="clear" w:color="auto" w:fill="FFFFFF"/>
              </w:rPr>
              <w:t>See ORCF Loan Serving Guidance home page</w:t>
            </w:r>
            <w:r w:rsidR="0017116C" w:rsidRPr="0017116C">
              <w:rPr>
                <w:sz w:val="16"/>
                <w:szCs w:val="16"/>
                <w:shd w:val="clear" w:color="auto" w:fill="FFFFFF"/>
              </w:rPr>
              <w:t>)</w:t>
            </w:r>
            <w:r>
              <w:rPr>
                <w:sz w:val="22"/>
                <w:szCs w:val="22"/>
              </w:rPr>
              <w:tab/>
            </w:r>
          </w:p>
        </w:tc>
        <w:tc>
          <w:tcPr>
            <w:tcW w:w="389" w:type="dxa"/>
            <w:tcBorders>
              <w:bottom w:val="single" w:sz="4" w:space="0" w:color="auto"/>
            </w:tcBorders>
            <w:tcMar>
              <w:top w:w="72" w:type="dxa"/>
              <w:bottom w:w="72" w:type="dxa"/>
            </w:tcMar>
          </w:tcPr>
          <w:p w14:paraId="222C46A8" w14:textId="77777777" w:rsidR="00EA0C4B" w:rsidRDefault="00EA0C4B" w:rsidP="00480852">
            <w:pPr>
              <w:widowControl w:val="0"/>
              <w:jc w:val="center"/>
              <w:rPr>
                <w:color w:val="000000"/>
                <w:sz w:val="22"/>
                <w:szCs w:val="22"/>
              </w:rPr>
            </w:pPr>
          </w:p>
          <w:p w14:paraId="1D136C73" w14:textId="3B540ABA" w:rsidR="00FF0B3E" w:rsidRPr="00042FC1" w:rsidRDefault="00EA0C4B" w:rsidP="00480852">
            <w:pPr>
              <w:widowControl w:val="0"/>
              <w:jc w:val="center"/>
              <w:rPr>
                <w:color w:val="000000"/>
                <w:sz w:val="22"/>
                <w:szCs w:val="22"/>
              </w:rPr>
            </w:pPr>
            <w:r w:rsidRPr="00042FC1">
              <w:rPr>
                <w:color w:val="000000"/>
                <w:sz w:val="22"/>
                <w:szCs w:val="22"/>
              </w:rPr>
              <w:fldChar w:fldCharType="begin">
                <w:ffData>
                  <w:name w:val="Check200"/>
                  <w:enabled/>
                  <w:calcOnExit w:val="0"/>
                  <w:checkBox>
                    <w:sizeAuto/>
                    <w:default w:val="0"/>
                  </w:checkBox>
                </w:ffData>
              </w:fldChar>
            </w:r>
            <w:r w:rsidRPr="00042FC1">
              <w:rPr>
                <w:color w:val="000000"/>
                <w:sz w:val="22"/>
                <w:szCs w:val="22"/>
              </w:rPr>
              <w:instrText xml:space="preserve"> FORMCHECKBOX </w:instrText>
            </w:r>
            <w:r w:rsidR="00C028A5">
              <w:rPr>
                <w:color w:val="000000"/>
                <w:sz w:val="22"/>
                <w:szCs w:val="22"/>
              </w:rPr>
            </w:r>
            <w:r w:rsidR="00C028A5">
              <w:rPr>
                <w:color w:val="000000"/>
                <w:sz w:val="22"/>
                <w:szCs w:val="22"/>
              </w:rPr>
              <w:fldChar w:fldCharType="separate"/>
            </w:r>
            <w:r w:rsidRPr="00042FC1">
              <w:rPr>
                <w:color w:val="000000"/>
                <w:sz w:val="22"/>
                <w:szCs w:val="22"/>
              </w:rPr>
              <w:fldChar w:fldCharType="end"/>
            </w:r>
          </w:p>
        </w:tc>
        <w:tc>
          <w:tcPr>
            <w:tcW w:w="389" w:type="dxa"/>
            <w:tcBorders>
              <w:bottom w:val="single" w:sz="4" w:space="0" w:color="auto"/>
            </w:tcBorders>
            <w:tcMar>
              <w:top w:w="72" w:type="dxa"/>
              <w:bottom w:w="72" w:type="dxa"/>
            </w:tcMar>
          </w:tcPr>
          <w:p w14:paraId="1C1EEEFC" w14:textId="77777777" w:rsidR="00EA0C4B" w:rsidRDefault="00EA0C4B" w:rsidP="00480852">
            <w:pPr>
              <w:widowControl w:val="0"/>
              <w:jc w:val="center"/>
              <w:rPr>
                <w:color w:val="000000"/>
                <w:sz w:val="22"/>
                <w:szCs w:val="22"/>
              </w:rPr>
            </w:pPr>
          </w:p>
          <w:p w14:paraId="0D343A2B" w14:textId="2DAE8B33" w:rsidR="00FF0B3E" w:rsidRPr="00042FC1" w:rsidRDefault="00EA0C4B" w:rsidP="00480852">
            <w:pPr>
              <w:widowControl w:val="0"/>
              <w:jc w:val="center"/>
              <w:rPr>
                <w:color w:val="000000"/>
                <w:sz w:val="22"/>
                <w:szCs w:val="22"/>
              </w:rPr>
            </w:pPr>
            <w:r w:rsidRPr="00042FC1">
              <w:rPr>
                <w:color w:val="000000"/>
                <w:sz w:val="22"/>
                <w:szCs w:val="22"/>
              </w:rPr>
              <w:fldChar w:fldCharType="begin">
                <w:ffData>
                  <w:name w:val="Check200"/>
                  <w:enabled/>
                  <w:calcOnExit w:val="0"/>
                  <w:checkBox>
                    <w:sizeAuto/>
                    <w:default w:val="0"/>
                  </w:checkBox>
                </w:ffData>
              </w:fldChar>
            </w:r>
            <w:r w:rsidRPr="00042FC1">
              <w:rPr>
                <w:color w:val="000000"/>
                <w:sz w:val="22"/>
                <w:szCs w:val="22"/>
              </w:rPr>
              <w:instrText xml:space="preserve"> FORMCHECKBOX </w:instrText>
            </w:r>
            <w:r w:rsidR="00C028A5">
              <w:rPr>
                <w:color w:val="000000"/>
                <w:sz w:val="22"/>
                <w:szCs w:val="22"/>
              </w:rPr>
            </w:r>
            <w:r w:rsidR="00C028A5">
              <w:rPr>
                <w:color w:val="000000"/>
                <w:sz w:val="22"/>
                <w:szCs w:val="22"/>
              </w:rPr>
              <w:fldChar w:fldCharType="separate"/>
            </w:r>
            <w:r w:rsidRPr="00042FC1">
              <w:rPr>
                <w:color w:val="000000"/>
                <w:sz w:val="22"/>
                <w:szCs w:val="22"/>
              </w:rPr>
              <w:fldChar w:fldCharType="end"/>
            </w:r>
          </w:p>
        </w:tc>
      </w:tr>
      <w:tr w:rsidR="009452AC" w:rsidRPr="00DE2294" w14:paraId="01560E70" w14:textId="77777777" w:rsidTr="00480852">
        <w:trPr>
          <w:cantSplit/>
          <w:trHeight w:val="305"/>
        </w:trPr>
        <w:tc>
          <w:tcPr>
            <w:tcW w:w="430" w:type="dxa"/>
            <w:tcMar>
              <w:top w:w="72" w:type="dxa"/>
              <w:bottom w:w="72" w:type="dxa"/>
            </w:tcMar>
          </w:tcPr>
          <w:p w14:paraId="1C059666" w14:textId="73AE355A" w:rsidR="009452AC" w:rsidRPr="00A90C26" w:rsidRDefault="00793269" w:rsidP="00793269">
            <w:pPr>
              <w:widowControl w:val="0"/>
              <w:rPr>
                <w:rFonts w:eastAsia="Calibri"/>
                <w:b/>
                <w:color w:val="000000"/>
                <w:sz w:val="22"/>
                <w:szCs w:val="22"/>
              </w:rPr>
            </w:pPr>
            <w:r w:rsidRPr="00A90C26">
              <w:rPr>
                <w:rFonts w:eastAsia="Calibri"/>
                <w:b/>
                <w:color w:val="000000"/>
                <w:sz w:val="22"/>
                <w:szCs w:val="22"/>
              </w:rPr>
              <w:t>6.</w:t>
            </w:r>
          </w:p>
        </w:tc>
        <w:tc>
          <w:tcPr>
            <w:tcW w:w="8152" w:type="dxa"/>
            <w:tcMar>
              <w:top w:w="72" w:type="dxa"/>
              <w:bottom w:w="72" w:type="dxa"/>
            </w:tcMar>
          </w:tcPr>
          <w:p w14:paraId="51A8E0BE" w14:textId="1423CD2C" w:rsidR="00113901" w:rsidRDefault="00F61DA0" w:rsidP="00480852">
            <w:pPr>
              <w:widowControl w:val="0"/>
              <w:tabs>
                <w:tab w:val="right" w:leader="dot" w:pos="7940"/>
              </w:tabs>
              <w:rPr>
                <w:sz w:val="22"/>
                <w:szCs w:val="22"/>
              </w:rPr>
            </w:pPr>
            <w:r w:rsidRPr="004500B6">
              <w:rPr>
                <w:b/>
                <w:sz w:val="22"/>
                <w:szCs w:val="22"/>
                <w:highlight w:val="green"/>
              </w:rPr>
              <w:t>9070</w:t>
            </w:r>
            <w:r w:rsidR="00130761">
              <w:rPr>
                <w:b/>
                <w:sz w:val="22"/>
                <w:szCs w:val="22"/>
                <w:highlight w:val="green"/>
              </w:rPr>
              <w:t>6</w:t>
            </w:r>
            <w:r w:rsidRPr="004500B6">
              <w:rPr>
                <w:b/>
                <w:sz w:val="22"/>
                <w:szCs w:val="22"/>
                <w:highlight w:val="green"/>
              </w:rPr>
              <w:t>-a</w:t>
            </w:r>
            <w:r w:rsidR="005C67C9">
              <w:rPr>
                <w:b/>
                <w:sz w:val="22"/>
                <w:szCs w:val="22"/>
                <w:highlight w:val="green"/>
              </w:rPr>
              <w:t>.1</w:t>
            </w:r>
            <w:r w:rsidRPr="004500B6">
              <w:rPr>
                <w:b/>
                <w:sz w:val="22"/>
                <w:szCs w:val="22"/>
                <w:highlight w:val="green"/>
              </w:rPr>
              <w:t>_</w:t>
            </w:r>
            <w:r w:rsidR="00113901">
              <w:rPr>
                <w:sz w:val="22"/>
                <w:szCs w:val="22"/>
              </w:rPr>
              <w:t xml:space="preserve">Telecommunications Tower Lease </w:t>
            </w:r>
            <w:r w:rsidR="00D5704C">
              <w:rPr>
                <w:sz w:val="22"/>
                <w:szCs w:val="22"/>
              </w:rPr>
              <w:tab/>
            </w:r>
          </w:p>
          <w:p w14:paraId="3024BC76" w14:textId="652249A4" w:rsidR="00F61DA0" w:rsidRDefault="00876930" w:rsidP="00480852">
            <w:pPr>
              <w:widowControl w:val="0"/>
              <w:rPr>
                <w:sz w:val="22"/>
                <w:szCs w:val="22"/>
              </w:rPr>
            </w:pPr>
            <w:r>
              <w:rPr>
                <w:sz w:val="16"/>
                <w:szCs w:val="22"/>
              </w:rPr>
              <w:t xml:space="preserve">Verify that </w:t>
            </w:r>
            <w:proofErr w:type="gramStart"/>
            <w:r w:rsidR="008E34E3">
              <w:rPr>
                <w:sz w:val="16"/>
                <w:szCs w:val="22"/>
              </w:rPr>
              <w:t>all</w:t>
            </w:r>
            <w:r w:rsidR="0072493E">
              <w:rPr>
                <w:sz w:val="16"/>
                <w:szCs w:val="22"/>
              </w:rPr>
              <w:t xml:space="preserve"> of</w:t>
            </w:r>
            <w:proofErr w:type="gramEnd"/>
            <w:r>
              <w:rPr>
                <w:sz w:val="16"/>
                <w:szCs w:val="22"/>
              </w:rPr>
              <w:t xml:space="preserve"> the following requirements and provisions are included in the </w:t>
            </w:r>
            <w:r w:rsidR="008E34E3">
              <w:rPr>
                <w:sz w:val="16"/>
                <w:szCs w:val="22"/>
              </w:rPr>
              <w:t>telecommunications tower lease.</w:t>
            </w:r>
          </w:p>
          <w:p w14:paraId="6754389F" w14:textId="77777777" w:rsidR="000F3648" w:rsidRDefault="000F3648" w:rsidP="00480852">
            <w:pPr>
              <w:widowControl w:val="0"/>
              <w:rPr>
                <w:b/>
                <w:sz w:val="22"/>
                <w:szCs w:val="22"/>
              </w:rPr>
            </w:pPr>
          </w:p>
          <w:p w14:paraId="0C5ED6F5" w14:textId="697961F4" w:rsidR="00F61DA0" w:rsidRPr="00A06EE5" w:rsidRDefault="00F61DA0" w:rsidP="00480852">
            <w:pPr>
              <w:pStyle w:val="ListParagraph"/>
              <w:widowControl w:val="0"/>
              <w:numPr>
                <w:ilvl w:val="0"/>
                <w:numId w:val="44"/>
              </w:numPr>
              <w:rPr>
                <w:b/>
                <w:sz w:val="20"/>
                <w:szCs w:val="20"/>
              </w:rPr>
            </w:pPr>
            <w:r w:rsidRPr="00A06EE5">
              <w:rPr>
                <w:sz w:val="20"/>
                <w:szCs w:val="20"/>
              </w:rPr>
              <w:t xml:space="preserve">The lease may not be modified, extended or terminated without the prior written consent of the </w:t>
            </w:r>
            <w:r w:rsidR="008F29E1" w:rsidRPr="00A06EE5">
              <w:rPr>
                <w:sz w:val="20"/>
                <w:szCs w:val="20"/>
              </w:rPr>
              <w:t>Lender/</w:t>
            </w:r>
            <w:r w:rsidR="001C269D" w:rsidRPr="00A06EE5">
              <w:rPr>
                <w:sz w:val="20"/>
                <w:szCs w:val="20"/>
              </w:rPr>
              <w:t>M</w:t>
            </w:r>
            <w:r w:rsidRPr="00A06EE5">
              <w:rPr>
                <w:sz w:val="20"/>
                <w:szCs w:val="20"/>
              </w:rPr>
              <w:t>ortgagee</w:t>
            </w:r>
            <w:r w:rsidR="0072493E" w:rsidRPr="00A06EE5">
              <w:rPr>
                <w:sz w:val="20"/>
                <w:szCs w:val="20"/>
              </w:rPr>
              <w:t>.</w:t>
            </w:r>
          </w:p>
          <w:p w14:paraId="2D69318C" w14:textId="381ABD5C" w:rsidR="00F61DA0" w:rsidRPr="00A06EE5" w:rsidRDefault="00F61DA0" w:rsidP="00480852">
            <w:pPr>
              <w:pStyle w:val="ListParagraph"/>
              <w:widowControl w:val="0"/>
              <w:numPr>
                <w:ilvl w:val="0"/>
                <w:numId w:val="44"/>
              </w:numPr>
              <w:rPr>
                <w:b/>
                <w:sz w:val="20"/>
                <w:szCs w:val="20"/>
              </w:rPr>
            </w:pPr>
            <w:r w:rsidRPr="00A06EE5">
              <w:rPr>
                <w:sz w:val="20"/>
                <w:szCs w:val="20"/>
              </w:rPr>
              <w:t xml:space="preserve">The lease may not be modified or extended without the prior </w:t>
            </w:r>
            <w:r w:rsidRPr="00A06EE5">
              <w:rPr>
                <w:sz w:val="20"/>
                <w:szCs w:val="20"/>
                <w:u w:val="single"/>
              </w:rPr>
              <w:t>written</w:t>
            </w:r>
            <w:r w:rsidRPr="00A06EE5">
              <w:rPr>
                <w:sz w:val="20"/>
                <w:szCs w:val="20"/>
              </w:rPr>
              <w:t xml:space="preserve"> consent of HUD</w:t>
            </w:r>
            <w:r w:rsidR="0072493E" w:rsidRPr="00A06EE5">
              <w:rPr>
                <w:sz w:val="20"/>
                <w:szCs w:val="20"/>
              </w:rPr>
              <w:t>.</w:t>
            </w:r>
          </w:p>
          <w:p w14:paraId="379E98B5" w14:textId="4BEA9C9A" w:rsidR="00F61DA0" w:rsidRPr="00A06EE5" w:rsidRDefault="00F61DA0" w:rsidP="00480852">
            <w:pPr>
              <w:pStyle w:val="ListParagraph"/>
              <w:widowControl w:val="0"/>
              <w:numPr>
                <w:ilvl w:val="0"/>
                <w:numId w:val="44"/>
              </w:numPr>
              <w:rPr>
                <w:b/>
                <w:sz w:val="20"/>
                <w:szCs w:val="20"/>
              </w:rPr>
            </w:pPr>
            <w:r w:rsidRPr="00A06EE5">
              <w:rPr>
                <w:sz w:val="20"/>
                <w:szCs w:val="20"/>
              </w:rPr>
              <w:t xml:space="preserve">The lease must be assignable by the </w:t>
            </w:r>
            <w:r w:rsidR="008F29E1" w:rsidRPr="00A06EE5">
              <w:rPr>
                <w:sz w:val="20"/>
                <w:szCs w:val="20"/>
              </w:rPr>
              <w:t>L</w:t>
            </w:r>
            <w:r w:rsidRPr="00A06EE5">
              <w:rPr>
                <w:sz w:val="20"/>
                <w:szCs w:val="20"/>
              </w:rPr>
              <w:t xml:space="preserve">essor to the </w:t>
            </w:r>
            <w:r w:rsidR="008F29E1" w:rsidRPr="00A06EE5">
              <w:rPr>
                <w:sz w:val="20"/>
                <w:szCs w:val="20"/>
              </w:rPr>
              <w:t>M</w:t>
            </w:r>
            <w:r w:rsidRPr="00A06EE5">
              <w:rPr>
                <w:sz w:val="20"/>
                <w:szCs w:val="20"/>
              </w:rPr>
              <w:t>ortgagee and/or HUD (i.e.</w:t>
            </w:r>
            <w:r w:rsidR="008F29E1" w:rsidRPr="00A06EE5">
              <w:rPr>
                <w:sz w:val="20"/>
                <w:szCs w:val="20"/>
              </w:rPr>
              <w:t>,</w:t>
            </w:r>
            <w:r w:rsidRPr="00A06EE5">
              <w:rPr>
                <w:sz w:val="20"/>
                <w:szCs w:val="20"/>
              </w:rPr>
              <w:t xml:space="preserve"> upon foreclosure)</w:t>
            </w:r>
            <w:r w:rsidR="008F29E1" w:rsidRPr="00A06EE5">
              <w:rPr>
                <w:sz w:val="20"/>
                <w:szCs w:val="20"/>
              </w:rPr>
              <w:t>.</w:t>
            </w:r>
          </w:p>
          <w:p w14:paraId="5A553138" w14:textId="759D5441" w:rsidR="00F61DA0" w:rsidRPr="00C2216D" w:rsidRDefault="00F61DA0" w:rsidP="00480852">
            <w:pPr>
              <w:pStyle w:val="ListParagraph"/>
              <w:widowControl w:val="0"/>
              <w:numPr>
                <w:ilvl w:val="0"/>
                <w:numId w:val="44"/>
              </w:numPr>
              <w:rPr>
                <w:b/>
                <w:sz w:val="20"/>
                <w:szCs w:val="20"/>
              </w:rPr>
            </w:pPr>
            <w:r w:rsidRPr="00C2216D">
              <w:rPr>
                <w:sz w:val="20"/>
                <w:szCs w:val="20"/>
              </w:rPr>
              <w:t>The lease is subordinate to the HUD-held or insured mortgage</w:t>
            </w:r>
            <w:r w:rsidR="00E14F89" w:rsidRPr="00C2216D">
              <w:rPr>
                <w:sz w:val="20"/>
                <w:szCs w:val="20"/>
              </w:rPr>
              <w:t>.</w:t>
            </w:r>
          </w:p>
          <w:p w14:paraId="114E068A" w14:textId="61AFC59F" w:rsidR="00F61DA0" w:rsidRPr="00C2216D" w:rsidRDefault="00F61DA0" w:rsidP="00480852">
            <w:pPr>
              <w:pStyle w:val="ListParagraph"/>
              <w:widowControl w:val="0"/>
              <w:numPr>
                <w:ilvl w:val="0"/>
                <w:numId w:val="44"/>
              </w:numPr>
              <w:rPr>
                <w:b/>
                <w:sz w:val="20"/>
                <w:szCs w:val="20"/>
              </w:rPr>
            </w:pPr>
            <w:r w:rsidRPr="00C2216D">
              <w:rPr>
                <w:sz w:val="20"/>
                <w:szCs w:val="20"/>
              </w:rPr>
              <w:t xml:space="preserve">The lease will not be terminated by foreclosure or any other transfer of the mortgaged property; </w:t>
            </w:r>
            <w:proofErr w:type="gramStart"/>
            <w:r w:rsidRPr="00C2216D">
              <w:rPr>
                <w:sz w:val="20"/>
                <w:szCs w:val="20"/>
              </w:rPr>
              <w:t>and,</w:t>
            </w:r>
            <w:proofErr w:type="gramEnd"/>
            <w:r w:rsidRPr="00C2216D">
              <w:rPr>
                <w:sz w:val="20"/>
                <w:szCs w:val="20"/>
              </w:rPr>
              <w:t xml:space="preserve"> that in the case of foreclosure, the </w:t>
            </w:r>
            <w:r w:rsidR="00E14F89" w:rsidRPr="00C2216D">
              <w:rPr>
                <w:sz w:val="20"/>
                <w:szCs w:val="20"/>
              </w:rPr>
              <w:t>M</w:t>
            </w:r>
            <w:r w:rsidRPr="00C2216D">
              <w:rPr>
                <w:sz w:val="20"/>
                <w:szCs w:val="20"/>
              </w:rPr>
              <w:t>ortgagee and/or HUD shall have the right to accept or terminate the lease</w:t>
            </w:r>
            <w:r w:rsidR="00E14F89" w:rsidRPr="00C2216D">
              <w:rPr>
                <w:sz w:val="20"/>
                <w:szCs w:val="20"/>
              </w:rPr>
              <w:t>.</w:t>
            </w:r>
          </w:p>
          <w:p w14:paraId="795DA3C3" w14:textId="584E2F67" w:rsidR="00F61DA0" w:rsidRPr="00C2216D" w:rsidRDefault="00F61DA0" w:rsidP="00480852">
            <w:pPr>
              <w:pStyle w:val="ListParagraph"/>
              <w:widowControl w:val="0"/>
              <w:numPr>
                <w:ilvl w:val="0"/>
                <w:numId w:val="44"/>
              </w:numPr>
              <w:rPr>
                <w:b/>
                <w:sz w:val="20"/>
                <w:szCs w:val="20"/>
              </w:rPr>
            </w:pPr>
            <w:r w:rsidRPr="00C2216D">
              <w:rPr>
                <w:sz w:val="20"/>
                <w:szCs w:val="20"/>
              </w:rPr>
              <w:t xml:space="preserve">The lease must contain a clause that states that the </w:t>
            </w:r>
            <w:r w:rsidR="00AC0D87" w:rsidRPr="00C2216D">
              <w:rPr>
                <w:sz w:val="20"/>
                <w:szCs w:val="20"/>
              </w:rPr>
              <w:t>L</w:t>
            </w:r>
            <w:r w:rsidRPr="00C2216D">
              <w:rPr>
                <w:sz w:val="20"/>
                <w:szCs w:val="20"/>
              </w:rPr>
              <w:t xml:space="preserve">essee shall, upon receipt of notice of default under the mortgage, pay all rents payable under the lease to the </w:t>
            </w:r>
            <w:r w:rsidR="00AC0D87" w:rsidRPr="00C2216D">
              <w:rPr>
                <w:sz w:val="20"/>
                <w:szCs w:val="20"/>
              </w:rPr>
              <w:t>M</w:t>
            </w:r>
            <w:r w:rsidRPr="00C2216D">
              <w:rPr>
                <w:sz w:val="20"/>
                <w:szCs w:val="20"/>
              </w:rPr>
              <w:t>ortgagee and/or HUD</w:t>
            </w:r>
            <w:r w:rsidR="00AC0D87" w:rsidRPr="00C2216D">
              <w:rPr>
                <w:sz w:val="20"/>
                <w:szCs w:val="20"/>
              </w:rPr>
              <w:t>.</w:t>
            </w:r>
          </w:p>
          <w:p w14:paraId="1860628F" w14:textId="3F9028BA" w:rsidR="00F61DA0" w:rsidRPr="00C2216D" w:rsidRDefault="00F61DA0" w:rsidP="00480852">
            <w:pPr>
              <w:pStyle w:val="ListParagraph"/>
              <w:widowControl w:val="0"/>
              <w:numPr>
                <w:ilvl w:val="0"/>
                <w:numId w:val="44"/>
              </w:numPr>
              <w:rPr>
                <w:b/>
                <w:sz w:val="20"/>
                <w:szCs w:val="20"/>
              </w:rPr>
            </w:pPr>
            <w:r w:rsidRPr="00C2216D">
              <w:rPr>
                <w:sz w:val="20"/>
                <w:szCs w:val="20"/>
              </w:rPr>
              <w:t>The lease may not be modified, extended</w:t>
            </w:r>
            <w:r w:rsidR="00AC0D87" w:rsidRPr="00C2216D">
              <w:rPr>
                <w:sz w:val="20"/>
                <w:szCs w:val="20"/>
              </w:rPr>
              <w:t>,</w:t>
            </w:r>
            <w:r w:rsidRPr="00C2216D">
              <w:rPr>
                <w:sz w:val="20"/>
                <w:szCs w:val="20"/>
              </w:rPr>
              <w:t xml:space="preserve"> or terminated without the prior written consent of the </w:t>
            </w:r>
            <w:r w:rsidR="00AC0D87" w:rsidRPr="00C2216D">
              <w:rPr>
                <w:sz w:val="20"/>
                <w:szCs w:val="20"/>
              </w:rPr>
              <w:t>M</w:t>
            </w:r>
            <w:r w:rsidRPr="00C2216D">
              <w:rPr>
                <w:sz w:val="20"/>
                <w:szCs w:val="20"/>
              </w:rPr>
              <w:t>ortgagee</w:t>
            </w:r>
          </w:p>
          <w:p w14:paraId="44B1BF06" w14:textId="71C9362C" w:rsidR="00F61DA0" w:rsidRPr="00C2216D" w:rsidRDefault="00F61DA0" w:rsidP="00480852">
            <w:pPr>
              <w:pStyle w:val="ListParagraph"/>
              <w:widowControl w:val="0"/>
              <w:numPr>
                <w:ilvl w:val="0"/>
                <w:numId w:val="44"/>
              </w:numPr>
              <w:rPr>
                <w:b/>
                <w:sz w:val="20"/>
                <w:szCs w:val="20"/>
              </w:rPr>
            </w:pPr>
            <w:r w:rsidRPr="00C2216D">
              <w:rPr>
                <w:sz w:val="20"/>
                <w:szCs w:val="20"/>
              </w:rPr>
              <w:t>The lease is conditioned on the tenant obtaining all variances, permits, license</w:t>
            </w:r>
            <w:r w:rsidR="00B97C96" w:rsidRPr="00C2216D">
              <w:rPr>
                <w:sz w:val="20"/>
                <w:szCs w:val="20"/>
              </w:rPr>
              <w:t>,</w:t>
            </w:r>
            <w:r w:rsidRPr="00C2216D">
              <w:rPr>
                <w:sz w:val="20"/>
                <w:szCs w:val="20"/>
              </w:rPr>
              <w:t xml:space="preserve"> or approvals required by applicable law</w:t>
            </w:r>
            <w:r w:rsidR="00B97C96" w:rsidRPr="00C2216D">
              <w:rPr>
                <w:sz w:val="20"/>
                <w:szCs w:val="20"/>
              </w:rPr>
              <w:t>.</w:t>
            </w:r>
          </w:p>
          <w:p w14:paraId="71FA100F" w14:textId="053081DB" w:rsidR="00F61DA0" w:rsidRPr="00C2216D" w:rsidRDefault="00F61DA0" w:rsidP="00480852">
            <w:pPr>
              <w:pStyle w:val="ListParagraph"/>
              <w:widowControl w:val="0"/>
              <w:numPr>
                <w:ilvl w:val="0"/>
                <w:numId w:val="44"/>
              </w:numPr>
              <w:rPr>
                <w:b/>
                <w:sz w:val="20"/>
                <w:szCs w:val="20"/>
              </w:rPr>
            </w:pPr>
            <w:r w:rsidRPr="00C2216D">
              <w:rPr>
                <w:sz w:val="20"/>
                <w:szCs w:val="20"/>
              </w:rPr>
              <w:t xml:space="preserve">The lease contains an acknowledgment by the </w:t>
            </w:r>
            <w:r w:rsidR="00B97C96" w:rsidRPr="00C2216D">
              <w:rPr>
                <w:sz w:val="20"/>
                <w:szCs w:val="20"/>
              </w:rPr>
              <w:t>L</w:t>
            </w:r>
            <w:r w:rsidRPr="00C2216D">
              <w:rPr>
                <w:sz w:val="20"/>
                <w:szCs w:val="20"/>
              </w:rPr>
              <w:t>essee that it has performed its own investigation of the property and has determined its suitability for use</w:t>
            </w:r>
            <w:r w:rsidR="002F64C4" w:rsidRPr="00C2216D">
              <w:rPr>
                <w:sz w:val="20"/>
                <w:szCs w:val="20"/>
              </w:rPr>
              <w:t>.</w:t>
            </w:r>
          </w:p>
          <w:p w14:paraId="21470936" w14:textId="594B8A55" w:rsidR="00F61DA0" w:rsidRPr="00C2216D" w:rsidRDefault="00F61DA0" w:rsidP="00480852">
            <w:pPr>
              <w:pStyle w:val="ListParagraph"/>
              <w:widowControl w:val="0"/>
              <w:numPr>
                <w:ilvl w:val="0"/>
                <w:numId w:val="44"/>
              </w:numPr>
              <w:rPr>
                <w:b/>
                <w:sz w:val="20"/>
                <w:szCs w:val="20"/>
              </w:rPr>
            </w:pPr>
            <w:r w:rsidRPr="00C2216D">
              <w:rPr>
                <w:sz w:val="20"/>
                <w:szCs w:val="20"/>
              </w:rPr>
              <w:t xml:space="preserve">The lease grants the </w:t>
            </w:r>
            <w:r w:rsidR="00787177" w:rsidRPr="00C2216D">
              <w:rPr>
                <w:sz w:val="20"/>
                <w:szCs w:val="20"/>
              </w:rPr>
              <w:t>M</w:t>
            </w:r>
            <w:r w:rsidRPr="00C2216D">
              <w:rPr>
                <w:sz w:val="20"/>
                <w:szCs w:val="20"/>
              </w:rPr>
              <w:t>ortgagor, its successors</w:t>
            </w:r>
            <w:r w:rsidR="00787177" w:rsidRPr="00C2216D">
              <w:rPr>
                <w:sz w:val="20"/>
                <w:szCs w:val="20"/>
              </w:rPr>
              <w:t>,</w:t>
            </w:r>
            <w:r w:rsidR="004318DF" w:rsidRPr="00C2216D">
              <w:rPr>
                <w:sz w:val="20"/>
                <w:szCs w:val="20"/>
              </w:rPr>
              <w:t xml:space="preserve"> </w:t>
            </w:r>
            <w:r w:rsidRPr="00C2216D">
              <w:rPr>
                <w:sz w:val="20"/>
                <w:szCs w:val="20"/>
              </w:rPr>
              <w:t>and assigns the right to relocate any equipment, wiring</w:t>
            </w:r>
            <w:r w:rsidR="004318DF" w:rsidRPr="00C2216D">
              <w:rPr>
                <w:sz w:val="20"/>
                <w:szCs w:val="20"/>
              </w:rPr>
              <w:t>,</w:t>
            </w:r>
            <w:r w:rsidRPr="00C2216D">
              <w:rPr>
                <w:sz w:val="20"/>
                <w:szCs w:val="20"/>
              </w:rPr>
              <w:t xml:space="preserve"> or cabling</w:t>
            </w:r>
            <w:r w:rsidR="004318DF" w:rsidRPr="00C2216D">
              <w:rPr>
                <w:sz w:val="20"/>
                <w:szCs w:val="20"/>
              </w:rPr>
              <w:t>.</w:t>
            </w:r>
          </w:p>
          <w:p w14:paraId="3D39168A" w14:textId="1C38C812" w:rsidR="00F61DA0" w:rsidRPr="00C2216D" w:rsidRDefault="00F61DA0" w:rsidP="00480852">
            <w:pPr>
              <w:pStyle w:val="ListParagraph"/>
              <w:widowControl w:val="0"/>
              <w:numPr>
                <w:ilvl w:val="0"/>
                <w:numId w:val="44"/>
              </w:numPr>
              <w:rPr>
                <w:b/>
                <w:sz w:val="20"/>
                <w:szCs w:val="20"/>
              </w:rPr>
            </w:pPr>
            <w:r w:rsidRPr="00C2216D">
              <w:rPr>
                <w:sz w:val="20"/>
                <w:szCs w:val="20"/>
              </w:rPr>
              <w:t xml:space="preserve">The lease permits the </w:t>
            </w:r>
            <w:r w:rsidR="004318DF" w:rsidRPr="00C2216D">
              <w:rPr>
                <w:sz w:val="20"/>
                <w:szCs w:val="20"/>
              </w:rPr>
              <w:t>M</w:t>
            </w:r>
            <w:r w:rsidRPr="00C2216D">
              <w:rPr>
                <w:sz w:val="20"/>
                <w:szCs w:val="20"/>
              </w:rPr>
              <w:t>ortgagor, its successors</w:t>
            </w:r>
            <w:r w:rsidR="004318DF" w:rsidRPr="00C2216D">
              <w:rPr>
                <w:sz w:val="20"/>
                <w:szCs w:val="20"/>
              </w:rPr>
              <w:t>,</w:t>
            </w:r>
            <w:r w:rsidRPr="00C2216D">
              <w:rPr>
                <w:sz w:val="20"/>
                <w:szCs w:val="20"/>
              </w:rPr>
              <w:t xml:space="preserve"> and assigns the right to terminate the lease should:  </w:t>
            </w:r>
          </w:p>
          <w:p w14:paraId="52226F45" w14:textId="0E2647E6" w:rsidR="00F61DA0" w:rsidRPr="00C2216D" w:rsidRDefault="002D1DE6" w:rsidP="00480852">
            <w:pPr>
              <w:pStyle w:val="ListParagraph"/>
              <w:widowControl w:val="0"/>
              <w:numPr>
                <w:ilvl w:val="1"/>
                <w:numId w:val="44"/>
              </w:numPr>
              <w:rPr>
                <w:b/>
                <w:sz w:val="20"/>
                <w:szCs w:val="20"/>
              </w:rPr>
            </w:pPr>
            <w:r w:rsidRPr="00C2216D">
              <w:rPr>
                <w:sz w:val="20"/>
                <w:szCs w:val="20"/>
              </w:rPr>
              <w:t>L</w:t>
            </w:r>
            <w:r w:rsidR="00F61DA0" w:rsidRPr="00C2216D">
              <w:rPr>
                <w:sz w:val="20"/>
                <w:szCs w:val="20"/>
              </w:rPr>
              <w:t xml:space="preserve">essee default in payments owed under the </w:t>
            </w:r>
            <w:proofErr w:type="gramStart"/>
            <w:r w:rsidR="00F61DA0" w:rsidRPr="00C2216D">
              <w:rPr>
                <w:sz w:val="20"/>
                <w:szCs w:val="20"/>
              </w:rPr>
              <w:t>lease</w:t>
            </w:r>
            <w:r w:rsidRPr="00C2216D">
              <w:rPr>
                <w:sz w:val="20"/>
                <w:szCs w:val="20"/>
              </w:rPr>
              <w:t>;</w:t>
            </w:r>
            <w:proofErr w:type="gramEnd"/>
          </w:p>
          <w:p w14:paraId="0E137A51" w14:textId="25CD42F1" w:rsidR="00F61DA0" w:rsidRPr="00C2216D" w:rsidRDefault="002D1DE6" w:rsidP="00480852">
            <w:pPr>
              <w:pStyle w:val="ListParagraph"/>
              <w:widowControl w:val="0"/>
              <w:numPr>
                <w:ilvl w:val="1"/>
                <w:numId w:val="44"/>
              </w:numPr>
              <w:rPr>
                <w:b/>
                <w:sz w:val="20"/>
                <w:szCs w:val="20"/>
              </w:rPr>
            </w:pPr>
            <w:r w:rsidRPr="00C2216D">
              <w:rPr>
                <w:sz w:val="20"/>
                <w:szCs w:val="20"/>
              </w:rPr>
              <w:t>L</w:t>
            </w:r>
            <w:r w:rsidR="00F61DA0" w:rsidRPr="00C2216D">
              <w:rPr>
                <w:sz w:val="20"/>
                <w:szCs w:val="20"/>
              </w:rPr>
              <w:t xml:space="preserve">essee’s authorized use of the premises materially interfere with Landlord’s use and operation of the property and </w:t>
            </w:r>
            <w:proofErr w:type="gramStart"/>
            <w:r w:rsidR="00F61DA0" w:rsidRPr="00C2216D">
              <w:rPr>
                <w:sz w:val="20"/>
                <w:szCs w:val="20"/>
              </w:rPr>
              <w:t>building</w:t>
            </w:r>
            <w:r w:rsidRPr="00C2216D">
              <w:rPr>
                <w:sz w:val="20"/>
                <w:szCs w:val="20"/>
              </w:rPr>
              <w:t>;</w:t>
            </w:r>
            <w:proofErr w:type="gramEnd"/>
          </w:p>
          <w:p w14:paraId="1C483D82" w14:textId="61597899" w:rsidR="00F61DA0" w:rsidRPr="00C2216D" w:rsidRDefault="00795CF4" w:rsidP="00480852">
            <w:pPr>
              <w:pStyle w:val="ListParagraph"/>
              <w:widowControl w:val="0"/>
              <w:numPr>
                <w:ilvl w:val="1"/>
                <w:numId w:val="44"/>
              </w:numPr>
              <w:rPr>
                <w:b/>
                <w:sz w:val="20"/>
                <w:szCs w:val="20"/>
              </w:rPr>
            </w:pPr>
            <w:r w:rsidRPr="00C2216D">
              <w:rPr>
                <w:sz w:val="20"/>
                <w:szCs w:val="20"/>
              </w:rPr>
              <w:t>I</w:t>
            </w:r>
            <w:r w:rsidR="00F61DA0" w:rsidRPr="00C2216D">
              <w:rPr>
                <w:sz w:val="20"/>
                <w:szCs w:val="20"/>
              </w:rPr>
              <w:t xml:space="preserve">t be determined that the </w:t>
            </w:r>
            <w:r w:rsidRPr="00C2216D">
              <w:rPr>
                <w:sz w:val="20"/>
                <w:szCs w:val="20"/>
              </w:rPr>
              <w:t>L</w:t>
            </w:r>
            <w:r w:rsidR="00F61DA0" w:rsidRPr="00C2216D">
              <w:rPr>
                <w:sz w:val="20"/>
                <w:szCs w:val="20"/>
              </w:rPr>
              <w:t>essee’s equipment constitutes a danger to the health and safety of the project’s residents or poses a danger to the structural integrity of the building</w:t>
            </w:r>
            <w:r w:rsidRPr="00C2216D">
              <w:rPr>
                <w:sz w:val="20"/>
                <w:szCs w:val="20"/>
              </w:rPr>
              <w:t>.</w:t>
            </w:r>
          </w:p>
          <w:p w14:paraId="1A6C7407" w14:textId="655825BC" w:rsidR="00F61DA0" w:rsidRPr="00C2216D" w:rsidRDefault="00F61DA0" w:rsidP="00480852">
            <w:pPr>
              <w:pStyle w:val="ListParagraph"/>
              <w:widowControl w:val="0"/>
              <w:numPr>
                <w:ilvl w:val="0"/>
                <w:numId w:val="44"/>
              </w:numPr>
              <w:rPr>
                <w:sz w:val="20"/>
                <w:szCs w:val="20"/>
              </w:rPr>
            </w:pPr>
            <w:r w:rsidRPr="00C2216D">
              <w:rPr>
                <w:sz w:val="20"/>
                <w:szCs w:val="20"/>
              </w:rPr>
              <w:t xml:space="preserve">A provision </w:t>
            </w:r>
            <w:r w:rsidR="004F12B9" w:rsidRPr="00C2216D">
              <w:rPr>
                <w:sz w:val="20"/>
                <w:szCs w:val="20"/>
              </w:rPr>
              <w:t>ensuring</w:t>
            </w:r>
            <w:r w:rsidRPr="00C2216D">
              <w:rPr>
                <w:sz w:val="20"/>
                <w:szCs w:val="20"/>
              </w:rPr>
              <w:t xml:space="preserve"> that hazardous waste materials will not be stored, used, generated, etc.</w:t>
            </w:r>
          </w:p>
          <w:p w14:paraId="4DABF52D" w14:textId="772CC331" w:rsidR="00F61DA0" w:rsidRPr="00C2216D" w:rsidRDefault="00F61DA0" w:rsidP="00480852">
            <w:pPr>
              <w:pStyle w:val="ListParagraph"/>
              <w:widowControl w:val="0"/>
              <w:numPr>
                <w:ilvl w:val="0"/>
                <w:numId w:val="44"/>
              </w:numPr>
              <w:rPr>
                <w:b/>
                <w:sz w:val="20"/>
                <w:szCs w:val="20"/>
              </w:rPr>
            </w:pPr>
            <w:r w:rsidRPr="00C2216D">
              <w:rPr>
                <w:sz w:val="20"/>
                <w:szCs w:val="20"/>
              </w:rPr>
              <w:t>An Anti-Deficiency Provision</w:t>
            </w:r>
            <w:r w:rsidR="00B57F85" w:rsidRPr="00C2216D">
              <w:rPr>
                <w:sz w:val="20"/>
                <w:szCs w:val="20"/>
              </w:rPr>
              <w:t>.</w:t>
            </w:r>
          </w:p>
          <w:p w14:paraId="58E9A7DF" w14:textId="0B491CB9" w:rsidR="00F61DA0" w:rsidRPr="00C2216D" w:rsidRDefault="00F61DA0" w:rsidP="00480852">
            <w:pPr>
              <w:pStyle w:val="ListParagraph"/>
              <w:widowControl w:val="0"/>
              <w:numPr>
                <w:ilvl w:val="0"/>
                <w:numId w:val="44"/>
              </w:numPr>
              <w:rPr>
                <w:sz w:val="20"/>
                <w:szCs w:val="20"/>
              </w:rPr>
            </w:pPr>
            <w:r w:rsidRPr="00C2216D">
              <w:rPr>
                <w:sz w:val="20"/>
                <w:szCs w:val="20"/>
              </w:rPr>
              <w:t>A comprehensive list of the equipment to be installed</w:t>
            </w:r>
            <w:r w:rsidR="00B57F85" w:rsidRPr="00C2216D">
              <w:rPr>
                <w:sz w:val="20"/>
                <w:szCs w:val="20"/>
              </w:rPr>
              <w:t>.</w:t>
            </w:r>
          </w:p>
          <w:p w14:paraId="16D9FEC4" w14:textId="0EDFAAAB" w:rsidR="00F61DA0" w:rsidRPr="00C2216D" w:rsidRDefault="00F61DA0" w:rsidP="00480852">
            <w:pPr>
              <w:pStyle w:val="ListParagraph"/>
              <w:widowControl w:val="0"/>
              <w:numPr>
                <w:ilvl w:val="0"/>
                <w:numId w:val="44"/>
              </w:numPr>
              <w:rPr>
                <w:sz w:val="20"/>
                <w:szCs w:val="20"/>
              </w:rPr>
            </w:pPr>
            <w:r w:rsidRPr="00C2216D">
              <w:rPr>
                <w:sz w:val="20"/>
                <w:szCs w:val="20"/>
              </w:rPr>
              <w:t>Identification of responsible party for the maintenance of the equipment</w:t>
            </w:r>
            <w:r w:rsidR="00B57F85" w:rsidRPr="00C2216D">
              <w:rPr>
                <w:sz w:val="20"/>
                <w:szCs w:val="20"/>
              </w:rPr>
              <w:t>.</w:t>
            </w:r>
          </w:p>
          <w:p w14:paraId="440F5622" w14:textId="739C1FAE" w:rsidR="00F61DA0" w:rsidRPr="00C2216D" w:rsidRDefault="00F61DA0" w:rsidP="00480852">
            <w:pPr>
              <w:pStyle w:val="ListParagraph"/>
              <w:widowControl w:val="0"/>
              <w:numPr>
                <w:ilvl w:val="0"/>
                <w:numId w:val="44"/>
              </w:numPr>
              <w:rPr>
                <w:sz w:val="20"/>
                <w:szCs w:val="20"/>
              </w:rPr>
            </w:pPr>
            <w:r w:rsidRPr="00C2216D">
              <w:rPr>
                <w:sz w:val="20"/>
                <w:szCs w:val="20"/>
              </w:rPr>
              <w:t xml:space="preserve">Description of where the equipment is located (i.e., roof of </w:t>
            </w:r>
            <w:r w:rsidR="00B57F85" w:rsidRPr="00C2216D">
              <w:rPr>
                <w:sz w:val="20"/>
                <w:szCs w:val="20"/>
              </w:rPr>
              <w:t>X</w:t>
            </w:r>
            <w:r w:rsidRPr="00C2216D">
              <w:rPr>
                <w:sz w:val="20"/>
                <w:szCs w:val="20"/>
              </w:rPr>
              <w:t xml:space="preserve"> building, etc</w:t>
            </w:r>
            <w:r w:rsidR="00B57F85" w:rsidRPr="00C2216D">
              <w:rPr>
                <w:sz w:val="20"/>
                <w:szCs w:val="20"/>
              </w:rPr>
              <w:t>.</w:t>
            </w:r>
            <w:r w:rsidRPr="00C2216D">
              <w:rPr>
                <w:sz w:val="20"/>
                <w:szCs w:val="20"/>
              </w:rPr>
              <w:t>)</w:t>
            </w:r>
          </w:p>
          <w:p w14:paraId="1B682148" w14:textId="77777777" w:rsidR="00F61DA0" w:rsidRPr="00C2216D" w:rsidRDefault="00F61DA0" w:rsidP="00480852">
            <w:pPr>
              <w:pStyle w:val="ListParagraph"/>
              <w:widowControl w:val="0"/>
              <w:numPr>
                <w:ilvl w:val="0"/>
                <w:numId w:val="44"/>
              </w:numPr>
              <w:rPr>
                <w:b/>
                <w:sz w:val="20"/>
                <w:szCs w:val="20"/>
              </w:rPr>
            </w:pPr>
            <w:r w:rsidRPr="00C2216D">
              <w:rPr>
                <w:sz w:val="20"/>
                <w:szCs w:val="20"/>
              </w:rPr>
              <w:t>A comprehensive listing of any proposed improvements to the mortgaged property</w:t>
            </w:r>
          </w:p>
          <w:p w14:paraId="1D6779DC" w14:textId="77777777" w:rsidR="009452AC" w:rsidRPr="004500B6" w:rsidRDefault="009452AC" w:rsidP="00480852">
            <w:pPr>
              <w:widowControl w:val="0"/>
              <w:tabs>
                <w:tab w:val="right" w:leader="dot" w:pos="7940"/>
              </w:tabs>
              <w:rPr>
                <w:b/>
                <w:sz w:val="22"/>
                <w:szCs w:val="22"/>
                <w:highlight w:val="green"/>
              </w:rPr>
            </w:pPr>
          </w:p>
        </w:tc>
        <w:tc>
          <w:tcPr>
            <w:tcW w:w="389" w:type="dxa"/>
            <w:tcMar>
              <w:top w:w="72" w:type="dxa"/>
              <w:bottom w:w="72" w:type="dxa"/>
            </w:tcMar>
          </w:tcPr>
          <w:p w14:paraId="25BAA63E" w14:textId="31DC4810" w:rsidR="009452AC" w:rsidRDefault="00830EDA" w:rsidP="00480852">
            <w:pPr>
              <w:widowControl w:val="0"/>
              <w:jc w:val="center"/>
              <w:rPr>
                <w:color w:val="000000"/>
                <w:sz w:val="22"/>
                <w:szCs w:val="22"/>
              </w:rPr>
            </w:pPr>
            <w:r>
              <w:rPr>
                <w:color w:val="000000"/>
                <w:sz w:val="22"/>
                <w:szCs w:val="22"/>
              </w:rPr>
              <w:fldChar w:fldCharType="begin">
                <w:ffData>
                  <w:name w:val="Check32"/>
                  <w:enabled/>
                  <w:calcOnExit w:val="0"/>
                  <w:checkBox>
                    <w:sizeAuto/>
                    <w:default w:val="0"/>
                  </w:checkBox>
                </w:ffData>
              </w:fldChar>
            </w:r>
            <w:bookmarkStart w:id="9" w:name="Check32"/>
            <w:r>
              <w:rPr>
                <w:color w:val="000000"/>
                <w:sz w:val="22"/>
                <w:szCs w:val="22"/>
              </w:rPr>
              <w:instrText xml:space="preserve"> FORMCHECKBOX </w:instrText>
            </w:r>
            <w:r w:rsidR="00C028A5">
              <w:rPr>
                <w:color w:val="000000"/>
                <w:sz w:val="22"/>
                <w:szCs w:val="22"/>
              </w:rPr>
            </w:r>
            <w:r w:rsidR="00C028A5">
              <w:rPr>
                <w:color w:val="000000"/>
                <w:sz w:val="22"/>
                <w:szCs w:val="22"/>
              </w:rPr>
              <w:fldChar w:fldCharType="separate"/>
            </w:r>
            <w:r>
              <w:rPr>
                <w:color w:val="000000"/>
                <w:sz w:val="22"/>
                <w:szCs w:val="22"/>
              </w:rPr>
              <w:fldChar w:fldCharType="end"/>
            </w:r>
            <w:bookmarkEnd w:id="9"/>
          </w:p>
        </w:tc>
        <w:tc>
          <w:tcPr>
            <w:tcW w:w="389" w:type="dxa"/>
            <w:tcMar>
              <w:top w:w="72" w:type="dxa"/>
              <w:bottom w:w="72" w:type="dxa"/>
            </w:tcMar>
          </w:tcPr>
          <w:p w14:paraId="048870A5" w14:textId="6BE9A786" w:rsidR="009452AC" w:rsidRPr="006E30FE" w:rsidRDefault="00502E1D" w:rsidP="00480852">
            <w:pPr>
              <w:widowControl w:val="0"/>
              <w:jc w:val="center"/>
              <w:rPr>
                <w:color w:val="000000"/>
                <w:sz w:val="22"/>
                <w:szCs w:val="22"/>
              </w:rPr>
            </w:pPr>
            <w:r>
              <w:rPr>
                <w:color w:val="000000"/>
                <w:sz w:val="22"/>
                <w:szCs w:val="22"/>
              </w:rPr>
              <w:fldChar w:fldCharType="begin">
                <w:ffData>
                  <w:name w:val="Check32"/>
                  <w:enabled/>
                  <w:calcOnExit w:val="0"/>
                  <w:checkBox>
                    <w:sizeAuto/>
                    <w:default w:val="0"/>
                  </w:checkBox>
                </w:ffData>
              </w:fldChar>
            </w:r>
            <w:r>
              <w:rPr>
                <w:color w:val="000000"/>
                <w:sz w:val="22"/>
                <w:szCs w:val="22"/>
              </w:rPr>
              <w:instrText xml:space="preserve"> FORMCHECKBOX </w:instrText>
            </w:r>
            <w:r w:rsidR="00C028A5">
              <w:rPr>
                <w:color w:val="000000"/>
                <w:sz w:val="22"/>
                <w:szCs w:val="22"/>
              </w:rPr>
            </w:r>
            <w:r w:rsidR="00C028A5">
              <w:rPr>
                <w:color w:val="000000"/>
                <w:sz w:val="22"/>
                <w:szCs w:val="22"/>
              </w:rPr>
              <w:fldChar w:fldCharType="separate"/>
            </w:r>
            <w:r>
              <w:rPr>
                <w:color w:val="000000"/>
                <w:sz w:val="22"/>
                <w:szCs w:val="22"/>
              </w:rPr>
              <w:fldChar w:fldCharType="end"/>
            </w:r>
          </w:p>
        </w:tc>
      </w:tr>
      <w:tr w:rsidR="00DD2921" w:rsidRPr="00DE2294" w14:paraId="129ECD38" w14:textId="77777777" w:rsidTr="0C1BC208">
        <w:tc>
          <w:tcPr>
            <w:tcW w:w="9360" w:type="dxa"/>
            <w:gridSpan w:val="4"/>
            <w:shd w:val="clear" w:color="auto" w:fill="943634" w:themeFill="accent2" w:themeFillShade="BF"/>
            <w:tcMar>
              <w:top w:w="72" w:type="dxa"/>
              <w:bottom w:w="72" w:type="dxa"/>
            </w:tcMar>
          </w:tcPr>
          <w:p w14:paraId="0E5FF74C" w14:textId="77777777" w:rsidR="00DD2921" w:rsidRPr="00AA06AF" w:rsidRDefault="00DD2921">
            <w:pPr>
              <w:keepNext/>
              <w:rPr>
                <w:rFonts w:ascii="Arial" w:hAnsi="Arial" w:cs="Arial"/>
                <w:b/>
                <w:color w:val="000000"/>
                <w:szCs w:val="22"/>
              </w:rPr>
            </w:pPr>
            <w:r w:rsidRPr="00A06DFA">
              <w:rPr>
                <w:rFonts w:ascii="Arial" w:hAnsi="Arial" w:cs="Arial"/>
                <w:b/>
                <w:color w:val="FFFFFF" w:themeColor="background1"/>
                <w:sz w:val="22"/>
                <w:szCs w:val="22"/>
              </w:rPr>
              <w:t>ENVIRONMENTAL REQUIREMENTS</w:t>
            </w:r>
          </w:p>
        </w:tc>
      </w:tr>
      <w:tr w:rsidR="00DD2921" w:rsidRPr="00DE2294" w14:paraId="6FED7D66" w14:textId="77777777">
        <w:tc>
          <w:tcPr>
            <w:tcW w:w="430" w:type="dxa"/>
            <w:tcMar>
              <w:top w:w="72" w:type="dxa"/>
              <w:bottom w:w="72" w:type="dxa"/>
            </w:tcMar>
          </w:tcPr>
          <w:p w14:paraId="71339011" w14:textId="654A3B06" w:rsidR="00DD2921" w:rsidRPr="00502E1D" w:rsidRDefault="00502E1D" w:rsidP="00502E1D">
            <w:pPr>
              <w:keepNext/>
              <w:rPr>
                <w:b/>
                <w:color w:val="000000"/>
                <w:sz w:val="22"/>
                <w:szCs w:val="22"/>
              </w:rPr>
            </w:pPr>
            <w:r w:rsidRPr="00502E1D">
              <w:rPr>
                <w:b/>
                <w:color w:val="000000"/>
                <w:sz w:val="22"/>
                <w:szCs w:val="22"/>
              </w:rPr>
              <w:t>7.</w:t>
            </w:r>
          </w:p>
        </w:tc>
        <w:tc>
          <w:tcPr>
            <w:tcW w:w="8152" w:type="dxa"/>
            <w:tcMar>
              <w:top w:w="72" w:type="dxa"/>
              <w:bottom w:w="72" w:type="dxa"/>
            </w:tcMar>
          </w:tcPr>
          <w:p w14:paraId="622ADB41" w14:textId="5762E94D" w:rsidR="00DD2921" w:rsidRPr="00B91C2B" w:rsidRDefault="00DD2921">
            <w:pPr>
              <w:keepNext/>
              <w:tabs>
                <w:tab w:val="right" w:leader="dot" w:pos="7940"/>
              </w:tabs>
              <w:rPr>
                <w:sz w:val="22"/>
              </w:rPr>
            </w:pPr>
            <w:r w:rsidRPr="00C326FF">
              <w:rPr>
                <w:b/>
                <w:color w:val="000000"/>
                <w:sz w:val="22"/>
                <w:szCs w:val="22"/>
                <w:highlight w:val="green"/>
              </w:rPr>
              <w:t>90</w:t>
            </w:r>
            <w:r w:rsidR="00194E02">
              <w:rPr>
                <w:b/>
                <w:color w:val="000000"/>
                <w:sz w:val="22"/>
                <w:szCs w:val="22"/>
                <w:highlight w:val="green"/>
              </w:rPr>
              <w:t>707</w:t>
            </w:r>
            <w:r w:rsidRPr="00C326FF">
              <w:rPr>
                <w:b/>
                <w:color w:val="000000"/>
                <w:sz w:val="22"/>
                <w:szCs w:val="22"/>
                <w:highlight w:val="green"/>
              </w:rPr>
              <w:t>-a_</w:t>
            </w:r>
            <w:r w:rsidRPr="00B91C2B">
              <w:rPr>
                <w:sz w:val="22"/>
              </w:rPr>
              <w:t xml:space="preserve">Environmental </w:t>
            </w:r>
            <w:r>
              <w:rPr>
                <w:sz w:val="22"/>
              </w:rPr>
              <w:t>Review</w:t>
            </w:r>
            <w:r w:rsidRPr="00B91C2B">
              <w:rPr>
                <w:sz w:val="22"/>
              </w:rPr>
              <w:tab/>
            </w:r>
          </w:p>
          <w:p w14:paraId="212A28DA" w14:textId="0690E1D3" w:rsidR="00DD2921" w:rsidRDefault="00DD2921">
            <w:pPr>
              <w:keepNext/>
              <w:tabs>
                <w:tab w:val="right" w:leader="dot" w:pos="7940"/>
              </w:tabs>
              <w:rPr>
                <w:sz w:val="16"/>
              </w:rPr>
            </w:pPr>
            <w:r w:rsidRPr="0019523D">
              <w:rPr>
                <w:sz w:val="16"/>
              </w:rPr>
              <w:t xml:space="preserve">A new Phase I ESA in accordance with ASTME 1527-13 (or the most recent edition) </w:t>
            </w:r>
            <w:r>
              <w:rPr>
                <w:sz w:val="16"/>
              </w:rPr>
              <w:t xml:space="preserve">is required if </w:t>
            </w:r>
            <w:r w:rsidR="006C2643">
              <w:rPr>
                <w:sz w:val="16"/>
              </w:rPr>
              <w:t xml:space="preserve">installation of </w:t>
            </w:r>
            <w:r>
              <w:rPr>
                <w:sz w:val="16"/>
              </w:rPr>
              <w:t xml:space="preserve">the </w:t>
            </w:r>
            <w:r w:rsidR="004C195B">
              <w:rPr>
                <w:sz w:val="16"/>
              </w:rPr>
              <w:t>telecommunications tower</w:t>
            </w:r>
            <w:r w:rsidR="00862D27">
              <w:rPr>
                <w:sz w:val="16"/>
              </w:rPr>
              <w:t xml:space="preserve"> </w:t>
            </w:r>
            <w:r>
              <w:rPr>
                <w:sz w:val="16"/>
              </w:rPr>
              <w:t>involves significant ground disturbance (digging) or any other activities that may result in contaminant exposure pathways.</w:t>
            </w:r>
          </w:p>
          <w:p w14:paraId="696DFDAC" w14:textId="77777777" w:rsidR="00DD2921" w:rsidRPr="00B40B2C" w:rsidRDefault="00DD2921">
            <w:pPr>
              <w:keepNext/>
              <w:tabs>
                <w:tab w:val="right" w:leader="dot" w:pos="7940"/>
              </w:tabs>
              <w:rPr>
                <w:sz w:val="16"/>
                <w:szCs w:val="20"/>
              </w:rPr>
            </w:pPr>
          </w:p>
          <w:p w14:paraId="3BA99E74" w14:textId="1FC31A8C" w:rsidR="00DD2921" w:rsidRPr="00EB1E8E" w:rsidRDefault="00DD2921" w:rsidP="00480852">
            <w:pPr>
              <w:pStyle w:val="ListParagraph"/>
              <w:keepNext/>
              <w:numPr>
                <w:ilvl w:val="0"/>
                <w:numId w:val="46"/>
              </w:numPr>
              <w:tabs>
                <w:tab w:val="right" w:leader="dot" w:pos="7927"/>
              </w:tabs>
              <w:ind w:left="690" w:hanging="354"/>
              <w:rPr>
                <w:sz w:val="22"/>
              </w:rPr>
            </w:pPr>
            <w:r w:rsidRPr="00EB1E8E">
              <w:rPr>
                <w:b/>
                <w:color w:val="000000"/>
                <w:sz w:val="22"/>
                <w:szCs w:val="22"/>
                <w:highlight w:val="green"/>
              </w:rPr>
              <w:t>90</w:t>
            </w:r>
            <w:r w:rsidR="008E4352">
              <w:rPr>
                <w:b/>
                <w:color w:val="000000"/>
                <w:sz w:val="22"/>
                <w:szCs w:val="22"/>
                <w:highlight w:val="green"/>
              </w:rPr>
              <w:t>707</w:t>
            </w:r>
            <w:r w:rsidRPr="00EB1E8E">
              <w:rPr>
                <w:b/>
                <w:color w:val="000000"/>
                <w:sz w:val="22"/>
                <w:szCs w:val="22"/>
                <w:highlight w:val="green"/>
              </w:rPr>
              <w:t>-a.1_</w:t>
            </w:r>
            <w:r w:rsidRPr="00EB1E8E">
              <w:rPr>
                <w:sz w:val="22"/>
              </w:rPr>
              <w:t xml:space="preserve">Phase I Environmental Report </w:t>
            </w:r>
            <w:r w:rsidRPr="00EB1E8E">
              <w:rPr>
                <w:sz w:val="22"/>
              </w:rPr>
              <w:tab/>
            </w:r>
          </w:p>
          <w:p w14:paraId="7530A25A" w14:textId="77853509" w:rsidR="00DD2921" w:rsidRPr="00EB1E8E" w:rsidRDefault="00DD2921" w:rsidP="00480852">
            <w:pPr>
              <w:pStyle w:val="ListParagraph"/>
              <w:keepNext/>
              <w:numPr>
                <w:ilvl w:val="0"/>
                <w:numId w:val="46"/>
              </w:numPr>
              <w:tabs>
                <w:tab w:val="right" w:leader="dot" w:pos="7927"/>
              </w:tabs>
              <w:ind w:left="690" w:hanging="354"/>
              <w:rPr>
                <w:sz w:val="22"/>
              </w:rPr>
            </w:pPr>
            <w:r w:rsidRPr="00EB1E8E">
              <w:rPr>
                <w:b/>
                <w:color w:val="000000"/>
                <w:sz w:val="22"/>
                <w:szCs w:val="22"/>
                <w:highlight w:val="green"/>
              </w:rPr>
              <w:t>90</w:t>
            </w:r>
            <w:r w:rsidR="008E4352">
              <w:rPr>
                <w:b/>
                <w:color w:val="000000"/>
                <w:sz w:val="22"/>
                <w:szCs w:val="22"/>
                <w:highlight w:val="green"/>
              </w:rPr>
              <w:t>707</w:t>
            </w:r>
            <w:r w:rsidRPr="00EB1E8E">
              <w:rPr>
                <w:b/>
                <w:color w:val="000000"/>
                <w:sz w:val="22"/>
                <w:szCs w:val="22"/>
                <w:highlight w:val="green"/>
              </w:rPr>
              <w:t>-a.2_</w:t>
            </w:r>
            <w:r w:rsidRPr="00EB1E8E">
              <w:rPr>
                <w:sz w:val="22"/>
              </w:rPr>
              <w:t xml:space="preserve">Draft HUD-4128 and additional reports </w:t>
            </w:r>
            <w:r w:rsidRPr="00EB1E8E">
              <w:rPr>
                <w:sz w:val="16"/>
              </w:rPr>
              <w:t>(as applicable)</w:t>
            </w:r>
            <w:r>
              <w:t xml:space="preserve"> </w:t>
            </w:r>
            <w:r w:rsidRPr="00EB1E8E">
              <w:rPr>
                <w:sz w:val="22"/>
              </w:rPr>
              <w:tab/>
            </w:r>
          </w:p>
          <w:p w14:paraId="65D14B35" w14:textId="5EFD9383" w:rsidR="00DD2921" w:rsidRPr="00EB1E8E" w:rsidRDefault="00DD2921" w:rsidP="00480852">
            <w:pPr>
              <w:pStyle w:val="ListParagraph"/>
              <w:keepNext/>
              <w:numPr>
                <w:ilvl w:val="0"/>
                <w:numId w:val="46"/>
              </w:numPr>
              <w:tabs>
                <w:tab w:val="right" w:leader="dot" w:pos="7927"/>
              </w:tabs>
              <w:ind w:left="690" w:hanging="354"/>
              <w:rPr>
                <w:sz w:val="22"/>
              </w:rPr>
            </w:pPr>
            <w:r w:rsidRPr="00EB1E8E">
              <w:rPr>
                <w:b/>
                <w:color w:val="000000"/>
                <w:sz w:val="22"/>
                <w:szCs w:val="22"/>
                <w:highlight w:val="green"/>
              </w:rPr>
              <w:t>90</w:t>
            </w:r>
            <w:r w:rsidR="008E4352">
              <w:rPr>
                <w:b/>
                <w:color w:val="000000"/>
                <w:sz w:val="22"/>
                <w:szCs w:val="22"/>
                <w:highlight w:val="green"/>
              </w:rPr>
              <w:t>707</w:t>
            </w:r>
            <w:r w:rsidRPr="00EB1E8E">
              <w:rPr>
                <w:b/>
                <w:color w:val="000000"/>
                <w:sz w:val="22"/>
                <w:szCs w:val="22"/>
                <w:highlight w:val="green"/>
              </w:rPr>
              <w:t>-a.3_</w:t>
            </w:r>
            <w:r w:rsidRPr="00EB1E8E">
              <w:rPr>
                <w:sz w:val="22"/>
              </w:rPr>
              <w:t>Phase II Environmental Report</w:t>
            </w:r>
            <w:r w:rsidRPr="00B56912">
              <w:t xml:space="preserve"> </w:t>
            </w:r>
            <w:r w:rsidRPr="00EB1E8E">
              <w:rPr>
                <w:sz w:val="16"/>
                <w:szCs w:val="20"/>
              </w:rPr>
              <w:t xml:space="preserve">(if applicable) </w:t>
            </w:r>
            <w:r w:rsidR="00D615B0" w:rsidRPr="00EB1E8E">
              <w:rPr>
                <w:sz w:val="22"/>
              </w:rPr>
              <w:tab/>
            </w:r>
          </w:p>
          <w:p w14:paraId="293F1B7A" w14:textId="64093740" w:rsidR="00DD2921" w:rsidRPr="00EB1E8E" w:rsidRDefault="00DD2921" w:rsidP="00480852">
            <w:pPr>
              <w:pStyle w:val="ListParagraph"/>
              <w:keepNext/>
              <w:numPr>
                <w:ilvl w:val="0"/>
                <w:numId w:val="46"/>
              </w:numPr>
              <w:tabs>
                <w:tab w:val="right" w:leader="dot" w:pos="7927"/>
              </w:tabs>
              <w:ind w:left="690" w:hanging="354"/>
              <w:rPr>
                <w:sz w:val="22"/>
              </w:rPr>
            </w:pPr>
            <w:r w:rsidRPr="00EB1E8E">
              <w:rPr>
                <w:b/>
                <w:color w:val="000000"/>
                <w:sz w:val="22"/>
                <w:szCs w:val="22"/>
                <w:highlight w:val="green"/>
              </w:rPr>
              <w:t>90</w:t>
            </w:r>
            <w:r w:rsidR="008E4352">
              <w:rPr>
                <w:b/>
                <w:color w:val="000000"/>
                <w:sz w:val="22"/>
                <w:szCs w:val="22"/>
                <w:highlight w:val="green"/>
              </w:rPr>
              <w:t>707</w:t>
            </w:r>
            <w:r w:rsidRPr="00EB1E8E">
              <w:rPr>
                <w:b/>
                <w:color w:val="000000"/>
                <w:sz w:val="22"/>
                <w:szCs w:val="22"/>
                <w:highlight w:val="green"/>
              </w:rPr>
              <w:t>-a.4_</w:t>
            </w:r>
            <w:r w:rsidRPr="00EB1E8E">
              <w:rPr>
                <w:sz w:val="22"/>
              </w:rPr>
              <w:t xml:space="preserve">Biological Assessment </w:t>
            </w:r>
            <w:r w:rsidRPr="00EB1E8E">
              <w:rPr>
                <w:sz w:val="16"/>
              </w:rPr>
              <w:t>(if applicable)</w:t>
            </w:r>
            <w:r>
              <w:t xml:space="preserve"> </w:t>
            </w:r>
            <w:r w:rsidRPr="00EB1E8E">
              <w:rPr>
                <w:sz w:val="22"/>
              </w:rPr>
              <w:tab/>
            </w:r>
          </w:p>
          <w:p w14:paraId="750DEE62" w14:textId="68A7F119" w:rsidR="00DD2921" w:rsidRPr="00EB1E8E" w:rsidRDefault="00DD2921" w:rsidP="00480852">
            <w:pPr>
              <w:pStyle w:val="ListParagraph"/>
              <w:keepNext/>
              <w:numPr>
                <w:ilvl w:val="0"/>
                <w:numId w:val="46"/>
              </w:numPr>
              <w:tabs>
                <w:tab w:val="right" w:leader="dot" w:pos="7927"/>
              </w:tabs>
              <w:ind w:left="690" w:hanging="354"/>
              <w:rPr>
                <w:sz w:val="22"/>
              </w:rPr>
            </w:pPr>
            <w:r w:rsidRPr="00EB1E8E">
              <w:rPr>
                <w:b/>
                <w:color w:val="000000"/>
                <w:sz w:val="22"/>
                <w:szCs w:val="22"/>
                <w:highlight w:val="green"/>
              </w:rPr>
              <w:t>90</w:t>
            </w:r>
            <w:r w:rsidR="00AC3983">
              <w:rPr>
                <w:b/>
                <w:color w:val="000000"/>
                <w:sz w:val="22"/>
                <w:szCs w:val="22"/>
                <w:highlight w:val="green"/>
              </w:rPr>
              <w:t>707</w:t>
            </w:r>
            <w:r w:rsidRPr="00EB1E8E">
              <w:rPr>
                <w:b/>
                <w:color w:val="000000"/>
                <w:sz w:val="22"/>
                <w:szCs w:val="22"/>
                <w:highlight w:val="green"/>
              </w:rPr>
              <w:t>-a.5_</w:t>
            </w:r>
            <w:r w:rsidRPr="00EB1E8E">
              <w:rPr>
                <w:sz w:val="22"/>
              </w:rPr>
              <w:t xml:space="preserve">Standard Flood Hazard Determination Form, </w:t>
            </w:r>
            <w:r w:rsidRPr="00EB1E8E">
              <w:rPr>
                <w:color w:val="000000"/>
                <w:sz w:val="22"/>
              </w:rPr>
              <w:t xml:space="preserve">FEMA No. 086-0-32 </w:t>
            </w:r>
            <w:r w:rsidRPr="00EB1E8E">
              <w:rPr>
                <w:color w:val="000000"/>
                <w:sz w:val="22"/>
              </w:rPr>
              <w:tab/>
            </w:r>
          </w:p>
          <w:p w14:paraId="327F285A" w14:textId="64302A04" w:rsidR="00DD2921" w:rsidRPr="00EB1E8E" w:rsidRDefault="00DD2921" w:rsidP="00480852">
            <w:pPr>
              <w:pStyle w:val="ListParagraph"/>
              <w:keepNext/>
              <w:numPr>
                <w:ilvl w:val="0"/>
                <w:numId w:val="46"/>
              </w:numPr>
              <w:tabs>
                <w:tab w:val="right" w:leader="dot" w:pos="7927"/>
              </w:tabs>
              <w:spacing w:after="40"/>
              <w:ind w:left="690" w:hanging="354"/>
              <w:rPr>
                <w:color w:val="000000"/>
              </w:rPr>
            </w:pPr>
            <w:r w:rsidRPr="00EB1E8E">
              <w:rPr>
                <w:b/>
                <w:color w:val="000000"/>
                <w:sz w:val="22"/>
                <w:szCs w:val="22"/>
                <w:highlight w:val="green"/>
              </w:rPr>
              <w:t>90</w:t>
            </w:r>
            <w:r w:rsidR="006532A9">
              <w:rPr>
                <w:b/>
                <w:color w:val="000000"/>
                <w:sz w:val="22"/>
                <w:szCs w:val="22"/>
                <w:highlight w:val="green"/>
              </w:rPr>
              <w:t>707</w:t>
            </w:r>
            <w:r w:rsidRPr="00EB1E8E">
              <w:rPr>
                <w:b/>
                <w:color w:val="000000"/>
                <w:sz w:val="22"/>
                <w:szCs w:val="22"/>
                <w:highlight w:val="green"/>
              </w:rPr>
              <w:t>-a.6</w:t>
            </w:r>
            <w:r w:rsidRPr="001E0231">
              <w:rPr>
                <w:b/>
                <w:color w:val="000000"/>
                <w:sz w:val="22"/>
                <w:szCs w:val="22"/>
                <w:highlight w:val="green"/>
              </w:rPr>
              <w:t>_</w:t>
            </w:r>
            <w:r w:rsidRPr="00EB1E8E">
              <w:rPr>
                <w:sz w:val="22"/>
              </w:rPr>
              <w:t>Other</w:t>
            </w:r>
            <w:r>
              <w:t xml:space="preserve"> </w:t>
            </w:r>
            <w:r w:rsidRPr="00EB1E8E">
              <w:rPr>
                <w:sz w:val="16"/>
              </w:rPr>
              <w:t>(if applicable)</w:t>
            </w:r>
            <w:r>
              <w:t xml:space="preserve">: </w:t>
            </w:r>
            <w:r w:rsidRPr="00480852">
              <w:rPr>
                <w:i/>
                <w:sz w:val="20"/>
                <w:szCs w:val="20"/>
              </w:rPr>
              <w:fldChar w:fldCharType="begin">
                <w:ffData>
                  <w:name w:val="Text7"/>
                  <w:enabled/>
                  <w:calcOnExit w:val="0"/>
                  <w:textInput>
                    <w:default w:val="[describe]"/>
                  </w:textInput>
                </w:ffData>
              </w:fldChar>
            </w:r>
            <w:bookmarkStart w:id="10" w:name="Text7"/>
            <w:r w:rsidRPr="00480852">
              <w:rPr>
                <w:i/>
                <w:sz w:val="20"/>
                <w:szCs w:val="20"/>
              </w:rPr>
              <w:instrText xml:space="preserve"> FORMTEXT </w:instrText>
            </w:r>
            <w:r w:rsidRPr="00480852">
              <w:rPr>
                <w:i/>
                <w:sz w:val="20"/>
                <w:szCs w:val="20"/>
              </w:rPr>
            </w:r>
            <w:r w:rsidRPr="00480852">
              <w:rPr>
                <w:i/>
                <w:sz w:val="20"/>
                <w:szCs w:val="20"/>
              </w:rPr>
              <w:fldChar w:fldCharType="separate"/>
            </w:r>
            <w:r w:rsidRPr="00480852">
              <w:rPr>
                <w:i/>
                <w:noProof/>
                <w:sz w:val="20"/>
                <w:szCs w:val="20"/>
              </w:rPr>
              <w:t>[describe]</w:t>
            </w:r>
            <w:r w:rsidRPr="00480852">
              <w:rPr>
                <w:i/>
                <w:sz w:val="20"/>
                <w:szCs w:val="20"/>
              </w:rPr>
              <w:fldChar w:fldCharType="end"/>
            </w:r>
            <w:bookmarkEnd w:id="10"/>
            <w:r w:rsidRPr="00EB1E8E">
              <w:rPr>
                <w:sz w:val="22"/>
              </w:rPr>
              <w:t xml:space="preserve"> </w:t>
            </w:r>
            <w:r w:rsidRPr="00EB1E8E">
              <w:rPr>
                <w:sz w:val="22"/>
              </w:rPr>
              <w:tab/>
            </w:r>
          </w:p>
        </w:tc>
        <w:tc>
          <w:tcPr>
            <w:tcW w:w="389" w:type="dxa"/>
            <w:tcMar>
              <w:top w:w="72" w:type="dxa"/>
              <w:bottom w:w="72" w:type="dxa"/>
            </w:tcMar>
          </w:tcPr>
          <w:p w14:paraId="533BDD2F" w14:textId="77777777" w:rsidR="00DD2921" w:rsidRPr="00CA293B" w:rsidRDefault="00DD2921">
            <w:pPr>
              <w:keepNext/>
              <w:jc w:val="center"/>
              <w:rPr>
                <w:color w:val="000000"/>
                <w:sz w:val="22"/>
                <w:szCs w:val="22"/>
              </w:rPr>
            </w:pPr>
            <w:r w:rsidRPr="00CA293B">
              <w:rPr>
                <w:color w:val="000000"/>
                <w:sz w:val="22"/>
                <w:szCs w:val="22"/>
              </w:rPr>
              <w:fldChar w:fldCharType="begin">
                <w:ffData>
                  <w:name w:val="Check169"/>
                  <w:enabled/>
                  <w:calcOnExit w:val="0"/>
                  <w:checkBox>
                    <w:sizeAuto/>
                    <w:default w:val="0"/>
                  </w:checkBox>
                </w:ffData>
              </w:fldChar>
            </w:r>
            <w:bookmarkStart w:id="11" w:name="Check169"/>
            <w:r w:rsidRPr="00CA293B">
              <w:rPr>
                <w:color w:val="000000"/>
                <w:sz w:val="22"/>
                <w:szCs w:val="22"/>
              </w:rPr>
              <w:instrText xml:space="preserve"> FORMCHECKBOX </w:instrText>
            </w:r>
            <w:r w:rsidR="00C028A5">
              <w:rPr>
                <w:color w:val="000000"/>
                <w:sz w:val="22"/>
                <w:szCs w:val="22"/>
              </w:rPr>
            </w:r>
            <w:r w:rsidR="00C028A5">
              <w:rPr>
                <w:color w:val="000000"/>
                <w:sz w:val="22"/>
                <w:szCs w:val="22"/>
              </w:rPr>
              <w:fldChar w:fldCharType="separate"/>
            </w:r>
            <w:r w:rsidRPr="00CA293B">
              <w:rPr>
                <w:color w:val="000000"/>
                <w:sz w:val="22"/>
                <w:szCs w:val="22"/>
              </w:rPr>
              <w:fldChar w:fldCharType="end"/>
            </w:r>
            <w:bookmarkEnd w:id="11"/>
          </w:p>
          <w:p w14:paraId="3AA141C5" w14:textId="77777777" w:rsidR="00DD2921" w:rsidRDefault="00DD2921">
            <w:pPr>
              <w:keepNext/>
              <w:jc w:val="center"/>
              <w:rPr>
                <w:color w:val="000000"/>
                <w:sz w:val="16"/>
                <w:szCs w:val="22"/>
              </w:rPr>
            </w:pPr>
          </w:p>
          <w:p w14:paraId="5764F968" w14:textId="77777777" w:rsidR="00DD2921" w:rsidRDefault="00DD2921">
            <w:pPr>
              <w:keepNext/>
              <w:jc w:val="center"/>
              <w:rPr>
                <w:color w:val="000000"/>
                <w:sz w:val="16"/>
                <w:szCs w:val="22"/>
              </w:rPr>
            </w:pPr>
          </w:p>
          <w:p w14:paraId="57C0F8A0" w14:textId="77777777" w:rsidR="00DD2921" w:rsidRDefault="00DD2921">
            <w:pPr>
              <w:keepNext/>
              <w:jc w:val="center"/>
              <w:rPr>
                <w:color w:val="000000"/>
                <w:sz w:val="16"/>
                <w:szCs w:val="22"/>
              </w:rPr>
            </w:pPr>
          </w:p>
          <w:p w14:paraId="210EF6E8" w14:textId="77777777" w:rsidR="00DD2921" w:rsidRDefault="00DD2921">
            <w:pPr>
              <w:keepNext/>
              <w:jc w:val="center"/>
              <w:rPr>
                <w:color w:val="000000"/>
                <w:sz w:val="16"/>
                <w:szCs w:val="22"/>
              </w:rPr>
            </w:pPr>
          </w:p>
          <w:p w14:paraId="15EB8D08" w14:textId="77777777" w:rsidR="00DD2921" w:rsidRPr="00CA293B" w:rsidRDefault="00DD2921">
            <w:pPr>
              <w:keepNext/>
              <w:jc w:val="center"/>
              <w:rPr>
                <w:color w:val="000000"/>
                <w:sz w:val="22"/>
                <w:szCs w:val="22"/>
              </w:rPr>
            </w:pPr>
            <w:r w:rsidRPr="00CA293B">
              <w:rPr>
                <w:color w:val="000000"/>
                <w:sz w:val="22"/>
                <w:szCs w:val="22"/>
              </w:rPr>
              <w:fldChar w:fldCharType="begin">
                <w:ffData>
                  <w:name w:val="Check170"/>
                  <w:enabled/>
                  <w:calcOnExit w:val="0"/>
                  <w:checkBox>
                    <w:sizeAuto/>
                    <w:default w:val="0"/>
                  </w:checkBox>
                </w:ffData>
              </w:fldChar>
            </w:r>
            <w:bookmarkStart w:id="12" w:name="Check170"/>
            <w:r w:rsidRPr="00CA293B">
              <w:rPr>
                <w:color w:val="000000"/>
                <w:sz w:val="22"/>
                <w:szCs w:val="22"/>
              </w:rPr>
              <w:instrText xml:space="preserve"> FORMCHECKBOX </w:instrText>
            </w:r>
            <w:r w:rsidR="00C028A5">
              <w:rPr>
                <w:color w:val="000000"/>
                <w:sz w:val="22"/>
                <w:szCs w:val="22"/>
              </w:rPr>
            </w:r>
            <w:r w:rsidR="00C028A5">
              <w:rPr>
                <w:color w:val="000000"/>
                <w:sz w:val="22"/>
                <w:szCs w:val="22"/>
              </w:rPr>
              <w:fldChar w:fldCharType="separate"/>
            </w:r>
            <w:r w:rsidRPr="00CA293B">
              <w:rPr>
                <w:color w:val="000000"/>
                <w:sz w:val="22"/>
                <w:szCs w:val="22"/>
              </w:rPr>
              <w:fldChar w:fldCharType="end"/>
            </w:r>
            <w:bookmarkEnd w:id="12"/>
          </w:p>
          <w:p w14:paraId="088E283A" w14:textId="77777777" w:rsidR="00DD2921" w:rsidRPr="00CA293B" w:rsidRDefault="00DD2921">
            <w:pPr>
              <w:keepNext/>
              <w:jc w:val="center"/>
              <w:rPr>
                <w:color w:val="000000"/>
                <w:sz w:val="22"/>
                <w:szCs w:val="22"/>
              </w:rPr>
            </w:pPr>
            <w:r w:rsidRPr="00CA293B">
              <w:rPr>
                <w:color w:val="000000"/>
                <w:sz w:val="22"/>
                <w:szCs w:val="22"/>
              </w:rPr>
              <w:fldChar w:fldCharType="begin">
                <w:ffData>
                  <w:name w:val="Check169"/>
                  <w:enabled/>
                  <w:calcOnExit w:val="0"/>
                  <w:checkBox>
                    <w:sizeAuto/>
                    <w:default w:val="0"/>
                  </w:checkBox>
                </w:ffData>
              </w:fldChar>
            </w:r>
            <w:r w:rsidRPr="00CA293B">
              <w:rPr>
                <w:color w:val="000000"/>
                <w:sz w:val="22"/>
                <w:szCs w:val="22"/>
              </w:rPr>
              <w:instrText xml:space="preserve"> FORMCHECKBOX </w:instrText>
            </w:r>
            <w:r w:rsidR="00C028A5">
              <w:rPr>
                <w:color w:val="000000"/>
                <w:sz w:val="22"/>
                <w:szCs w:val="22"/>
              </w:rPr>
            </w:r>
            <w:r w:rsidR="00C028A5">
              <w:rPr>
                <w:color w:val="000000"/>
                <w:sz w:val="22"/>
                <w:szCs w:val="22"/>
              </w:rPr>
              <w:fldChar w:fldCharType="separate"/>
            </w:r>
            <w:r w:rsidRPr="00CA293B">
              <w:rPr>
                <w:color w:val="000000"/>
                <w:sz w:val="22"/>
                <w:szCs w:val="22"/>
              </w:rPr>
              <w:fldChar w:fldCharType="end"/>
            </w:r>
          </w:p>
          <w:p w14:paraId="50A9F503" w14:textId="77777777" w:rsidR="00DD2921" w:rsidRPr="00CA293B" w:rsidRDefault="00DD2921">
            <w:pPr>
              <w:keepNext/>
              <w:jc w:val="center"/>
              <w:rPr>
                <w:color w:val="000000"/>
                <w:sz w:val="22"/>
                <w:szCs w:val="22"/>
              </w:rPr>
            </w:pPr>
            <w:r w:rsidRPr="00CA293B">
              <w:rPr>
                <w:color w:val="000000"/>
                <w:sz w:val="22"/>
                <w:szCs w:val="22"/>
              </w:rPr>
              <w:fldChar w:fldCharType="begin">
                <w:ffData>
                  <w:name w:val="Check170"/>
                  <w:enabled/>
                  <w:calcOnExit w:val="0"/>
                  <w:checkBox>
                    <w:sizeAuto/>
                    <w:default w:val="0"/>
                  </w:checkBox>
                </w:ffData>
              </w:fldChar>
            </w:r>
            <w:r w:rsidRPr="00CA293B">
              <w:rPr>
                <w:color w:val="000000"/>
                <w:sz w:val="22"/>
                <w:szCs w:val="22"/>
              </w:rPr>
              <w:instrText xml:space="preserve"> FORMCHECKBOX </w:instrText>
            </w:r>
            <w:r w:rsidR="00C028A5">
              <w:rPr>
                <w:color w:val="000000"/>
                <w:sz w:val="22"/>
                <w:szCs w:val="22"/>
              </w:rPr>
            </w:r>
            <w:r w:rsidR="00C028A5">
              <w:rPr>
                <w:color w:val="000000"/>
                <w:sz w:val="22"/>
                <w:szCs w:val="22"/>
              </w:rPr>
              <w:fldChar w:fldCharType="separate"/>
            </w:r>
            <w:r w:rsidRPr="00CA293B">
              <w:rPr>
                <w:color w:val="000000"/>
                <w:sz w:val="22"/>
                <w:szCs w:val="22"/>
              </w:rPr>
              <w:fldChar w:fldCharType="end"/>
            </w:r>
          </w:p>
          <w:p w14:paraId="232959EB" w14:textId="77777777" w:rsidR="00DD2921" w:rsidRPr="00CA293B" w:rsidRDefault="00DD2921">
            <w:pPr>
              <w:keepNext/>
              <w:jc w:val="center"/>
              <w:rPr>
                <w:color w:val="000000"/>
                <w:sz w:val="22"/>
                <w:szCs w:val="22"/>
              </w:rPr>
            </w:pPr>
            <w:r w:rsidRPr="00CA293B">
              <w:rPr>
                <w:color w:val="000000"/>
                <w:sz w:val="22"/>
                <w:szCs w:val="22"/>
              </w:rPr>
              <w:fldChar w:fldCharType="begin">
                <w:ffData>
                  <w:name w:val="Check169"/>
                  <w:enabled/>
                  <w:calcOnExit w:val="0"/>
                  <w:checkBox>
                    <w:sizeAuto/>
                    <w:default w:val="0"/>
                  </w:checkBox>
                </w:ffData>
              </w:fldChar>
            </w:r>
            <w:r w:rsidRPr="00CA293B">
              <w:rPr>
                <w:color w:val="000000"/>
                <w:sz w:val="22"/>
                <w:szCs w:val="22"/>
              </w:rPr>
              <w:instrText xml:space="preserve"> FORMCHECKBOX </w:instrText>
            </w:r>
            <w:r w:rsidR="00C028A5">
              <w:rPr>
                <w:color w:val="000000"/>
                <w:sz w:val="22"/>
                <w:szCs w:val="22"/>
              </w:rPr>
            </w:r>
            <w:r w:rsidR="00C028A5">
              <w:rPr>
                <w:color w:val="000000"/>
                <w:sz w:val="22"/>
                <w:szCs w:val="22"/>
              </w:rPr>
              <w:fldChar w:fldCharType="separate"/>
            </w:r>
            <w:r w:rsidRPr="00CA293B">
              <w:rPr>
                <w:color w:val="000000"/>
                <w:sz w:val="22"/>
                <w:szCs w:val="22"/>
              </w:rPr>
              <w:fldChar w:fldCharType="end"/>
            </w:r>
          </w:p>
          <w:p w14:paraId="046B6072" w14:textId="77777777" w:rsidR="00DD2921" w:rsidRPr="00CA293B" w:rsidRDefault="00DD2921">
            <w:pPr>
              <w:keepNext/>
              <w:jc w:val="center"/>
              <w:rPr>
                <w:color w:val="000000"/>
                <w:sz w:val="22"/>
                <w:szCs w:val="22"/>
              </w:rPr>
            </w:pPr>
            <w:r w:rsidRPr="00CA293B">
              <w:rPr>
                <w:color w:val="000000"/>
                <w:sz w:val="22"/>
                <w:szCs w:val="22"/>
              </w:rPr>
              <w:fldChar w:fldCharType="begin">
                <w:ffData>
                  <w:name w:val="Check170"/>
                  <w:enabled/>
                  <w:calcOnExit w:val="0"/>
                  <w:checkBox>
                    <w:sizeAuto/>
                    <w:default w:val="0"/>
                  </w:checkBox>
                </w:ffData>
              </w:fldChar>
            </w:r>
            <w:r w:rsidRPr="00CA293B">
              <w:rPr>
                <w:color w:val="000000"/>
                <w:sz w:val="22"/>
                <w:szCs w:val="22"/>
              </w:rPr>
              <w:instrText xml:space="preserve"> FORMCHECKBOX </w:instrText>
            </w:r>
            <w:r w:rsidR="00C028A5">
              <w:rPr>
                <w:color w:val="000000"/>
                <w:sz w:val="22"/>
                <w:szCs w:val="22"/>
              </w:rPr>
            </w:r>
            <w:r w:rsidR="00C028A5">
              <w:rPr>
                <w:color w:val="000000"/>
                <w:sz w:val="22"/>
                <w:szCs w:val="22"/>
              </w:rPr>
              <w:fldChar w:fldCharType="separate"/>
            </w:r>
            <w:r w:rsidRPr="00CA293B">
              <w:rPr>
                <w:color w:val="000000"/>
                <w:sz w:val="22"/>
                <w:szCs w:val="22"/>
              </w:rPr>
              <w:fldChar w:fldCharType="end"/>
            </w:r>
          </w:p>
          <w:p w14:paraId="265FA140" w14:textId="77777777" w:rsidR="00DD2921" w:rsidRPr="00DE2294" w:rsidRDefault="00DD2921">
            <w:pPr>
              <w:keepNext/>
              <w:jc w:val="center"/>
              <w:rPr>
                <w:color w:val="000000"/>
                <w:szCs w:val="22"/>
              </w:rPr>
            </w:pPr>
            <w:r w:rsidRPr="00CA293B">
              <w:rPr>
                <w:color w:val="000000"/>
                <w:sz w:val="22"/>
                <w:szCs w:val="22"/>
              </w:rPr>
              <w:fldChar w:fldCharType="begin">
                <w:ffData>
                  <w:name w:val="Check169"/>
                  <w:enabled/>
                  <w:calcOnExit w:val="0"/>
                  <w:checkBox>
                    <w:sizeAuto/>
                    <w:default w:val="0"/>
                  </w:checkBox>
                </w:ffData>
              </w:fldChar>
            </w:r>
            <w:r w:rsidRPr="00CA293B">
              <w:rPr>
                <w:color w:val="000000"/>
                <w:sz w:val="22"/>
                <w:szCs w:val="22"/>
              </w:rPr>
              <w:instrText xml:space="preserve"> FORMCHECKBOX </w:instrText>
            </w:r>
            <w:r w:rsidR="00C028A5">
              <w:rPr>
                <w:color w:val="000000"/>
                <w:sz w:val="22"/>
                <w:szCs w:val="22"/>
              </w:rPr>
            </w:r>
            <w:r w:rsidR="00C028A5">
              <w:rPr>
                <w:color w:val="000000"/>
                <w:sz w:val="22"/>
                <w:szCs w:val="22"/>
              </w:rPr>
              <w:fldChar w:fldCharType="separate"/>
            </w:r>
            <w:r w:rsidRPr="00CA293B">
              <w:rPr>
                <w:color w:val="000000"/>
                <w:sz w:val="22"/>
                <w:szCs w:val="22"/>
              </w:rPr>
              <w:fldChar w:fldCharType="end"/>
            </w:r>
          </w:p>
        </w:tc>
        <w:tc>
          <w:tcPr>
            <w:tcW w:w="389" w:type="dxa"/>
            <w:tcMar>
              <w:top w:w="72" w:type="dxa"/>
              <w:bottom w:w="72" w:type="dxa"/>
            </w:tcMar>
          </w:tcPr>
          <w:p w14:paraId="3DB9D1B1" w14:textId="77777777" w:rsidR="00DD2921" w:rsidRPr="00CA293B" w:rsidRDefault="00DD2921">
            <w:pPr>
              <w:keepNext/>
              <w:jc w:val="center"/>
              <w:rPr>
                <w:color w:val="000000"/>
                <w:sz w:val="22"/>
                <w:szCs w:val="22"/>
              </w:rPr>
            </w:pPr>
            <w:r w:rsidRPr="00CA293B">
              <w:rPr>
                <w:color w:val="000000"/>
                <w:sz w:val="22"/>
                <w:szCs w:val="22"/>
              </w:rPr>
              <w:fldChar w:fldCharType="begin">
                <w:ffData>
                  <w:name w:val="Check218"/>
                  <w:enabled/>
                  <w:calcOnExit w:val="0"/>
                  <w:checkBox>
                    <w:sizeAuto/>
                    <w:default w:val="0"/>
                  </w:checkBox>
                </w:ffData>
              </w:fldChar>
            </w:r>
            <w:bookmarkStart w:id="13" w:name="Check218"/>
            <w:r w:rsidRPr="00CA293B">
              <w:rPr>
                <w:color w:val="000000"/>
                <w:sz w:val="22"/>
                <w:szCs w:val="22"/>
              </w:rPr>
              <w:instrText xml:space="preserve"> FORMCHECKBOX </w:instrText>
            </w:r>
            <w:r w:rsidR="00C028A5">
              <w:rPr>
                <w:color w:val="000000"/>
                <w:sz w:val="22"/>
                <w:szCs w:val="22"/>
              </w:rPr>
            </w:r>
            <w:r w:rsidR="00C028A5">
              <w:rPr>
                <w:color w:val="000000"/>
                <w:sz w:val="22"/>
                <w:szCs w:val="22"/>
              </w:rPr>
              <w:fldChar w:fldCharType="separate"/>
            </w:r>
            <w:r w:rsidRPr="00CA293B">
              <w:rPr>
                <w:color w:val="000000"/>
                <w:sz w:val="22"/>
                <w:szCs w:val="22"/>
              </w:rPr>
              <w:fldChar w:fldCharType="end"/>
            </w:r>
            <w:bookmarkEnd w:id="13"/>
          </w:p>
          <w:p w14:paraId="1CAE4B0B" w14:textId="77777777" w:rsidR="00DD2921" w:rsidRPr="000D0FA3" w:rsidRDefault="00DD2921">
            <w:pPr>
              <w:keepNext/>
              <w:jc w:val="center"/>
              <w:rPr>
                <w:color w:val="000000"/>
                <w:sz w:val="16"/>
                <w:szCs w:val="22"/>
              </w:rPr>
            </w:pPr>
          </w:p>
          <w:p w14:paraId="6581B35E" w14:textId="77777777" w:rsidR="00DD2921" w:rsidRDefault="00DD2921">
            <w:pPr>
              <w:keepNext/>
              <w:jc w:val="center"/>
              <w:rPr>
                <w:color w:val="000000"/>
                <w:sz w:val="16"/>
                <w:szCs w:val="22"/>
              </w:rPr>
            </w:pPr>
          </w:p>
          <w:p w14:paraId="3BCB1D34" w14:textId="77777777" w:rsidR="00DD2921" w:rsidRDefault="00DD2921">
            <w:pPr>
              <w:keepNext/>
              <w:jc w:val="center"/>
              <w:rPr>
                <w:color w:val="000000"/>
                <w:sz w:val="16"/>
                <w:szCs w:val="22"/>
              </w:rPr>
            </w:pPr>
          </w:p>
          <w:p w14:paraId="7A2C179F" w14:textId="77777777" w:rsidR="00DD2921" w:rsidRDefault="00DD2921">
            <w:pPr>
              <w:keepNext/>
              <w:jc w:val="center"/>
              <w:rPr>
                <w:color w:val="000000"/>
                <w:sz w:val="16"/>
                <w:szCs w:val="22"/>
              </w:rPr>
            </w:pPr>
          </w:p>
          <w:p w14:paraId="64F7AC4E" w14:textId="77777777" w:rsidR="00DD2921" w:rsidRPr="00CA293B" w:rsidRDefault="00DD2921">
            <w:pPr>
              <w:keepNext/>
              <w:jc w:val="center"/>
              <w:rPr>
                <w:color w:val="000000"/>
                <w:sz w:val="22"/>
                <w:szCs w:val="22"/>
              </w:rPr>
            </w:pPr>
            <w:r w:rsidRPr="00CA293B">
              <w:rPr>
                <w:color w:val="000000"/>
                <w:sz w:val="22"/>
                <w:szCs w:val="22"/>
              </w:rPr>
              <w:fldChar w:fldCharType="begin">
                <w:ffData>
                  <w:name w:val="Check171"/>
                  <w:enabled/>
                  <w:calcOnExit w:val="0"/>
                  <w:checkBox>
                    <w:sizeAuto/>
                    <w:default w:val="0"/>
                  </w:checkBox>
                </w:ffData>
              </w:fldChar>
            </w:r>
            <w:bookmarkStart w:id="14" w:name="Check171"/>
            <w:r w:rsidRPr="00CA293B">
              <w:rPr>
                <w:color w:val="000000"/>
                <w:sz w:val="22"/>
                <w:szCs w:val="22"/>
              </w:rPr>
              <w:instrText xml:space="preserve"> FORMCHECKBOX </w:instrText>
            </w:r>
            <w:r w:rsidR="00C028A5">
              <w:rPr>
                <w:color w:val="000000"/>
                <w:sz w:val="22"/>
                <w:szCs w:val="22"/>
              </w:rPr>
            </w:r>
            <w:r w:rsidR="00C028A5">
              <w:rPr>
                <w:color w:val="000000"/>
                <w:sz w:val="22"/>
                <w:szCs w:val="22"/>
              </w:rPr>
              <w:fldChar w:fldCharType="separate"/>
            </w:r>
            <w:r w:rsidRPr="00CA293B">
              <w:rPr>
                <w:color w:val="000000"/>
                <w:sz w:val="22"/>
                <w:szCs w:val="22"/>
              </w:rPr>
              <w:fldChar w:fldCharType="end"/>
            </w:r>
            <w:bookmarkEnd w:id="14"/>
          </w:p>
          <w:p w14:paraId="0C9A1D68" w14:textId="77777777" w:rsidR="00DD2921" w:rsidRPr="00CA293B" w:rsidRDefault="00DD2921">
            <w:pPr>
              <w:keepNext/>
              <w:jc w:val="center"/>
              <w:rPr>
                <w:color w:val="000000"/>
                <w:sz w:val="22"/>
                <w:szCs w:val="22"/>
              </w:rPr>
            </w:pPr>
            <w:r w:rsidRPr="00CA293B">
              <w:rPr>
                <w:color w:val="000000"/>
                <w:sz w:val="22"/>
                <w:szCs w:val="22"/>
              </w:rPr>
              <w:fldChar w:fldCharType="begin">
                <w:ffData>
                  <w:name w:val="Check169"/>
                  <w:enabled/>
                  <w:calcOnExit w:val="0"/>
                  <w:checkBox>
                    <w:sizeAuto/>
                    <w:default w:val="0"/>
                  </w:checkBox>
                </w:ffData>
              </w:fldChar>
            </w:r>
            <w:r w:rsidRPr="00CA293B">
              <w:rPr>
                <w:color w:val="000000"/>
                <w:sz w:val="22"/>
                <w:szCs w:val="22"/>
              </w:rPr>
              <w:instrText xml:space="preserve"> FORMCHECKBOX </w:instrText>
            </w:r>
            <w:r w:rsidR="00C028A5">
              <w:rPr>
                <w:color w:val="000000"/>
                <w:sz w:val="22"/>
                <w:szCs w:val="22"/>
              </w:rPr>
            </w:r>
            <w:r w:rsidR="00C028A5">
              <w:rPr>
                <w:color w:val="000000"/>
                <w:sz w:val="22"/>
                <w:szCs w:val="22"/>
              </w:rPr>
              <w:fldChar w:fldCharType="separate"/>
            </w:r>
            <w:r w:rsidRPr="00CA293B">
              <w:rPr>
                <w:color w:val="000000"/>
                <w:sz w:val="22"/>
                <w:szCs w:val="22"/>
              </w:rPr>
              <w:fldChar w:fldCharType="end"/>
            </w:r>
          </w:p>
          <w:p w14:paraId="0F66D5EF" w14:textId="77777777" w:rsidR="00DD2921" w:rsidRPr="00CA293B" w:rsidRDefault="00DD2921">
            <w:pPr>
              <w:keepNext/>
              <w:jc w:val="center"/>
              <w:rPr>
                <w:color w:val="000000"/>
                <w:sz w:val="22"/>
                <w:szCs w:val="22"/>
              </w:rPr>
            </w:pPr>
            <w:r w:rsidRPr="00CA293B">
              <w:rPr>
                <w:color w:val="000000"/>
                <w:sz w:val="22"/>
                <w:szCs w:val="22"/>
              </w:rPr>
              <w:fldChar w:fldCharType="begin">
                <w:ffData>
                  <w:name w:val="Check170"/>
                  <w:enabled/>
                  <w:calcOnExit w:val="0"/>
                  <w:checkBox>
                    <w:sizeAuto/>
                    <w:default w:val="0"/>
                  </w:checkBox>
                </w:ffData>
              </w:fldChar>
            </w:r>
            <w:r w:rsidRPr="00CA293B">
              <w:rPr>
                <w:color w:val="000000"/>
                <w:sz w:val="22"/>
                <w:szCs w:val="22"/>
              </w:rPr>
              <w:instrText xml:space="preserve"> FORMCHECKBOX </w:instrText>
            </w:r>
            <w:r w:rsidR="00C028A5">
              <w:rPr>
                <w:color w:val="000000"/>
                <w:sz w:val="22"/>
                <w:szCs w:val="22"/>
              </w:rPr>
            </w:r>
            <w:r w:rsidR="00C028A5">
              <w:rPr>
                <w:color w:val="000000"/>
                <w:sz w:val="22"/>
                <w:szCs w:val="22"/>
              </w:rPr>
              <w:fldChar w:fldCharType="separate"/>
            </w:r>
            <w:r w:rsidRPr="00CA293B">
              <w:rPr>
                <w:color w:val="000000"/>
                <w:sz w:val="22"/>
                <w:szCs w:val="22"/>
              </w:rPr>
              <w:fldChar w:fldCharType="end"/>
            </w:r>
          </w:p>
          <w:p w14:paraId="7729D94F" w14:textId="77777777" w:rsidR="00DD2921" w:rsidRPr="00CA293B" w:rsidRDefault="00DD2921">
            <w:pPr>
              <w:keepNext/>
              <w:jc w:val="center"/>
              <w:rPr>
                <w:color w:val="000000"/>
                <w:sz w:val="22"/>
                <w:szCs w:val="22"/>
              </w:rPr>
            </w:pPr>
            <w:r w:rsidRPr="00CA293B">
              <w:rPr>
                <w:color w:val="000000"/>
                <w:sz w:val="22"/>
                <w:szCs w:val="22"/>
              </w:rPr>
              <w:fldChar w:fldCharType="begin">
                <w:ffData>
                  <w:name w:val="Check169"/>
                  <w:enabled/>
                  <w:calcOnExit w:val="0"/>
                  <w:checkBox>
                    <w:sizeAuto/>
                    <w:default w:val="0"/>
                  </w:checkBox>
                </w:ffData>
              </w:fldChar>
            </w:r>
            <w:r w:rsidRPr="00CA293B">
              <w:rPr>
                <w:color w:val="000000"/>
                <w:sz w:val="22"/>
                <w:szCs w:val="22"/>
              </w:rPr>
              <w:instrText xml:space="preserve"> FORMCHECKBOX </w:instrText>
            </w:r>
            <w:r w:rsidR="00C028A5">
              <w:rPr>
                <w:color w:val="000000"/>
                <w:sz w:val="22"/>
                <w:szCs w:val="22"/>
              </w:rPr>
            </w:r>
            <w:r w:rsidR="00C028A5">
              <w:rPr>
                <w:color w:val="000000"/>
                <w:sz w:val="22"/>
                <w:szCs w:val="22"/>
              </w:rPr>
              <w:fldChar w:fldCharType="separate"/>
            </w:r>
            <w:r w:rsidRPr="00CA293B">
              <w:rPr>
                <w:color w:val="000000"/>
                <w:sz w:val="22"/>
                <w:szCs w:val="22"/>
              </w:rPr>
              <w:fldChar w:fldCharType="end"/>
            </w:r>
          </w:p>
          <w:p w14:paraId="1B82A157" w14:textId="77777777" w:rsidR="00DD2921" w:rsidRPr="00CA293B" w:rsidRDefault="00DD2921">
            <w:pPr>
              <w:keepNext/>
              <w:jc w:val="center"/>
              <w:rPr>
                <w:color w:val="000000"/>
                <w:sz w:val="22"/>
                <w:szCs w:val="22"/>
              </w:rPr>
            </w:pPr>
            <w:r w:rsidRPr="00CA293B">
              <w:rPr>
                <w:color w:val="000000"/>
                <w:sz w:val="22"/>
                <w:szCs w:val="22"/>
              </w:rPr>
              <w:fldChar w:fldCharType="begin">
                <w:ffData>
                  <w:name w:val="Check170"/>
                  <w:enabled/>
                  <w:calcOnExit w:val="0"/>
                  <w:checkBox>
                    <w:sizeAuto/>
                    <w:default w:val="0"/>
                  </w:checkBox>
                </w:ffData>
              </w:fldChar>
            </w:r>
            <w:r w:rsidRPr="00CA293B">
              <w:rPr>
                <w:color w:val="000000"/>
                <w:sz w:val="22"/>
                <w:szCs w:val="22"/>
              </w:rPr>
              <w:instrText xml:space="preserve"> FORMCHECKBOX </w:instrText>
            </w:r>
            <w:r w:rsidR="00C028A5">
              <w:rPr>
                <w:color w:val="000000"/>
                <w:sz w:val="22"/>
                <w:szCs w:val="22"/>
              </w:rPr>
            </w:r>
            <w:r w:rsidR="00C028A5">
              <w:rPr>
                <w:color w:val="000000"/>
                <w:sz w:val="22"/>
                <w:szCs w:val="22"/>
              </w:rPr>
              <w:fldChar w:fldCharType="separate"/>
            </w:r>
            <w:r w:rsidRPr="00CA293B">
              <w:rPr>
                <w:color w:val="000000"/>
                <w:sz w:val="22"/>
                <w:szCs w:val="22"/>
              </w:rPr>
              <w:fldChar w:fldCharType="end"/>
            </w:r>
          </w:p>
          <w:p w14:paraId="7D7440F9" w14:textId="77777777" w:rsidR="00DD2921" w:rsidRPr="00DE2294" w:rsidRDefault="00DD2921">
            <w:pPr>
              <w:keepNext/>
              <w:jc w:val="center"/>
              <w:rPr>
                <w:color w:val="000000"/>
                <w:szCs w:val="22"/>
              </w:rPr>
            </w:pPr>
            <w:r w:rsidRPr="00CA293B">
              <w:rPr>
                <w:color w:val="000000"/>
                <w:sz w:val="22"/>
                <w:szCs w:val="22"/>
              </w:rPr>
              <w:fldChar w:fldCharType="begin">
                <w:ffData>
                  <w:name w:val="Check170"/>
                  <w:enabled/>
                  <w:calcOnExit w:val="0"/>
                  <w:checkBox>
                    <w:sizeAuto/>
                    <w:default w:val="0"/>
                  </w:checkBox>
                </w:ffData>
              </w:fldChar>
            </w:r>
            <w:r w:rsidRPr="00CA293B">
              <w:rPr>
                <w:color w:val="000000"/>
                <w:sz w:val="22"/>
                <w:szCs w:val="22"/>
              </w:rPr>
              <w:instrText xml:space="preserve"> FORMCHECKBOX </w:instrText>
            </w:r>
            <w:r w:rsidR="00C028A5">
              <w:rPr>
                <w:color w:val="000000"/>
                <w:sz w:val="22"/>
                <w:szCs w:val="22"/>
              </w:rPr>
            </w:r>
            <w:r w:rsidR="00C028A5">
              <w:rPr>
                <w:color w:val="000000"/>
                <w:sz w:val="22"/>
                <w:szCs w:val="22"/>
              </w:rPr>
              <w:fldChar w:fldCharType="separate"/>
            </w:r>
            <w:r w:rsidRPr="00CA293B">
              <w:rPr>
                <w:color w:val="000000"/>
                <w:sz w:val="22"/>
                <w:szCs w:val="22"/>
              </w:rPr>
              <w:fldChar w:fldCharType="end"/>
            </w:r>
          </w:p>
        </w:tc>
      </w:tr>
      <w:tr w:rsidR="00DD2921" w:rsidRPr="00D615B0" w14:paraId="7AF4EE3C" w14:textId="77777777">
        <w:tc>
          <w:tcPr>
            <w:tcW w:w="430" w:type="dxa"/>
            <w:tcMar>
              <w:top w:w="72" w:type="dxa"/>
              <w:bottom w:w="72" w:type="dxa"/>
            </w:tcMar>
          </w:tcPr>
          <w:p w14:paraId="04F0B675" w14:textId="77777777" w:rsidR="00DD2921" w:rsidRPr="00DE2294" w:rsidRDefault="00DD2921" w:rsidP="004F2FDB">
            <w:pPr>
              <w:numPr>
                <w:ilvl w:val="0"/>
                <w:numId w:val="48"/>
              </w:numPr>
              <w:rPr>
                <w:b/>
                <w:color w:val="000000"/>
              </w:rPr>
            </w:pPr>
          </w:p>
        </w:tc>
        <w:tc>
          <w:tcPr>
            <w:tcW w:w="8152" w:type="dxa"/>
            <w:tcMar>
              <w:top w:w="72" w:type="dxa"/>
              <w:bottom w:w="72" w:type="dxa"/>
            </w:tcMar>
          </w:tcPr>
          <w:p w14:paraId="2194587C" w14:textId="68243E15" w:rsidR="00DD2921" w:rsidRPr="00B91C2B" w:rsidRDefault="00DD2921">
            <w:pPr>
              <w:tabs>
                <w:tab w:val="right" w:leader="dot" w:pos="7940"/>
              </w:tabs>
              <w:rPr>
                <w:sz w:val="22"/>
              </w:rPr>
            </w:pPr>
            <w:r w:rsidRPr="00C326FF">
              <w:rPr>
                <w:b/>
                <w:color w:val="000000"/>
                <w:sz w:val="22"/>
                <w:szCs w:val="22"/>
                <w:highlight w:val="green"/>
              </w:rPr>
              <w:t>90</w:t>
            </w:r>
            <w:r w:rsidR="00A56C20">
              <w:rPr>
                <w:b/>
                <w:color w:val="000000"/>
                <w:sz w:val="22"/>
                <w:szCs w:val="22"/>
                <w:highlight w:val="green"/>
              </w:rPr>
              <w:t>708</w:t>
            </w:r>
            <w:r w:rsidRPr="00C326FF">
              <w:rPr>
                <w:b/>
                <w:color w:val="000000"/>
                <w:sz w:val="22"/>
                <w:szCs w:val="22"/>
                <w:highlight w:val="green"/>
              </w:rPr>
              <w:t>-a_</w:t>
            </w:r>
            <w:r w:rsidRPr="00B91C2B">
              <w:rPr>
                <w:sz w:val="22"/>
              </w:rPr>
              <w:t>State Historic Preservation Office letter</w:t>
            </w:r>
            <w:r w:rsidR="00803A85">
              <w:rPr>
                <w:sz w:val="22"/>
              </w:rPr>
              <w:t>-</w:t>
            </w:r>
            <w:r w:rsidRPr="00B91C2B">
              <w:rPr>
                <w:sz w:val="22"/>
              </w:rPr>
              <w:t xml:space="preserve">requirements </w:t>
            </w:r>
            <w:r w:rsidRPr="00B91C2B">
              <w:rPr>
                <w:sz w:val="22"/>
              </w:rPr>
              <w:tab/>
            </w:r>
          </w:p>
          <w:p w14:paraId="53134671" w14:textId="77777777" w:rsidR="00DD2921" w:rsidRPr="00EF7032" w:rsidRDefault="00DD2921">
            <w:pPr>
              <w:tabs>
                <w:tab w:val="right" w:leader="dot" w:pos="7940"/>
              </w:tabs>
              <w:rPr>
                <w:color w:val="000000"/>
              </w:rPr>
            </w:pPr>
            <w:r w:rsidRPr="00C441F6">
              <w:rPr>
                <w:sz w:val="16"/>
                <w:szCs w:val="16"/>
              </w:rPr>
              <w:t xml:space="preserve">Provide all information that was sent to the </w:t>
            </w:r>
            <w:proofErr w:type="gramStart"/>
            <w:r w:rsidRPr="00C441F6">
              <w:rPr>
                <w:sz w:val="16"/>
                <w:szCs w:val="16"/>
              </w:rPr>
              <w:t>SHPO</w:t>
            </w:r>
            <w:proofErr w:type="gramEnd"/>
            <w:r w:rsidRPr="00C441F6">
              <w:rPr>
                <w:sz w:val="16"/>
                <w:szCs w:val="16"/>
              </w:rPr>
              <w:t xml:space="preserve"> and any response received.</w:t>
            </w:r>
          </w:p>
        </w:tc>
        <w:tc>
          <w:tcPr>
            <w:tcW w:w="389" w:type="dxa"/>
            <w:tcMar>
              <w:top w:w="72" w:type="dxa"/>
              <w:bottom w:w="72" w:type="dxa"/>
            </w:tcMar>
          </w:tcPr>
          <w:p w14:paraId="25823C23" w14:textId="77777777" w:rsidR="00DD2921" w:rsidRPr="00D615B0" w:rsidRDefault="00DD2921" w:rsidP="00D615B0">
            <w:pPr>
              <w:keepNext/>
              <w:jc w:val="center"/>
              <w:rPr>
                <w:color w:val="000000"/>
                <w:sz w:val="22"/>
                <w:szCs w:val="22"/>
              </w:rPr>
            </w:pPr>
            <w:r w:rsidRPr="00D615B0">
              <w:rPr>
                <w:color w:val="000000"/>
                <w:sz w:val="22"/>
                <w:szCs w:val="22"/>
              </w:rPr>
              <w:fldChar w:fldCharType="begin">
                <w:ffData>
                  <w:name w:val="Check176"/>
                  <w:enabled/>
                  <w:calcOnExit w:val="0"/>
                  <w:checkBox>
                    <w:sizeAuto/>
                    <w:default w:val="0"/>
                  </w:checkBox>
                </w:ffData>
              </w:fldChar>
            </w:r>
            <w:bookmarkStart w:id="15" w:name="Check176"/>
            <w:r w:rsidRPr="00D615B0">
              <w:rPr>
                <w:color w:val="000000"/>
                <w:sz w:val="22"/>
                <w:szCs w:val="22"/>
              </w:rPr>
              <w:instrText xml:space="preserve"> FORMCHECKBOX </w:instrText>
            </w:r>
            <w:r w:rsidR="00C028A5">
              <w:rPr>
                <w:color w:val="000000"/>
                <w:sz w:val="22"/>
                <w:szCs w:val="22"/>
              </w:rPr>
            </w:r>
            <w:r w:rsidR="00C028A5">
              <w:rPr>
                <w:color w:val="000000"/>
                <w:sz w:val="22"/>
                <w:szCs w:val="22"/>
              </w:rPr>
              <w:fldChar w:fldCharType="separate"/>
            </w:r>
            <w:r w:rsidRPr="00D615B0">
              <w:rPr>
                <w:color w:val="000000"/>
                <w:sz w:val="22"/>
                <w:szCs w:val="22"/>
              </w:rPr>
              <w:fldChar w:fldCharType="end"/>
            </w:r>
            <w:bookmarkEnd w:id="15"/>
          </w:p>
        </w:tc>
        <w:tc>
          <w:tcPr>
            <w:tcW w:w="389" w:type="dxa"/>
            <w:tcMar>
              <w:top w:w="72" w:type="dxa"/>
              <w:bottom w:w="72" w:type="dxa"/>
            </w:tcMar>
          </w:tcPr>
          <w:p w14:paraId="1049D173" w14:textId="77777777" w:rsidR="00DD2921" w:rsidRPr="00D615B0" w:rsidRDefault="00DD2921" w:rsidP="00D615B0">
            <w:pPr>
              <w:keepNext/>
              <w:jc w:val="center"/>
              <w:rPr>
                <w:color w:val="000000"/>
                <w:sz w:val="22"/>
                <w:szCs w:val="22"/>
              </w:rPr>
            </w:pPr>
            <w:r w:rsidRPr="00D615B0">
              <w:rPr>
                <w:color w:val="000000"/>
                <w:sz w:val="22"/>
                <w:szCs w:val="22"/>
              </w:rPr>
              <w:fldChar w:fldCharType="begin">
                <w:ffData>
                  <w:name w:val="Check177"/>
                  <w:enabled/>
                  <w:calcOnExit w:val="0"/>
                  <w:checkBox>
                    <w:sizeAuto/>
                    <w:default w:val="0"/>
                  </w:checkBox>
                </w:ffData>
              </w:fldChar>
            </w:r>
            <w:bookmarkStart w:id="16" w:name="Check177"/>
            <w:r w:rsidRPr="00D615B0">
              <w:rPr>
                <w:color w:val="000000"/>
                <w:sz w:val="22"/>
                <w:szCs w:val="22"/>
              </w:rPr>
              <w:instrText xml:space="preserve"> FORMCHECKBOX </w:instrText>
            </w:r>
            <w:r w:rsidR="00C028A5">
              <w:rPr>
                <w:color w:val="000000"/>
                <w:sz w:val="22"/>
                <w:szCs w:val="22"/>
              </w:rPr>
            </w:r>
            <w:r w:rsidR="00C028A5">
              <w:rPr>
                <w:color w:val="000000"/>
                <w:sz w:val="22"/>
                <w:szCs w:val="22"/>
              </w:rPr>
              <w:fldChar w:fldCharType="separate"/>
            </w:r>
            <w:r w:rsidRPr="00D615B0">
              <w:rPr>
                <w:color w:val="000000"/>
                <w:sz w:val="22"/>
                <w:szCs w:val="22"/>
              </w:rPr>
              <w:fldChar w:fldCharType="end"/>
            </w:r>
            <w:bookmarkEnd w:id="16"/>
          </w:p>
        </w:tc>
      </w:tr>
      <w:tr w:rsidR="00D615B0" w:rsidRPr="00DE2294" w14:paraId="05F6A66A" w14:textId="77777777">
        <w:tc>
          <w:tcPr>
            <w:tcW w:w="430" w:type="dxa"/>
            <w:tcMar>
              <w:top w:w="72" w:type="dxa"/>
              <w:bottom w:w="72" w:type="dxa"/>
            </w:tcMar>
          </w:tcPr>
          <w:p w14:paraId="21645C40" w14:textId="77777777" w:rsidR="00D615B0" w:rsidRPr="00DE2294" w:rsidRDefault="00D615B0" w:rsidP="00D615B0">
            <w:pPr>
              <w:numPr>
                <w:ilvl w:val="0"/>
                <w:numId w:val="48"/>
              </w:numPr>
              <w:ind w:left="0" w:firstLine="0"/>
              <w:rPr>
                <w:b/>
                <w:color w:val="000000"/>
              </w:rPr>
            </w:pPr>
          </w:p>
        </w:tc>
        <w:tc>
          <w:tcPr>
            <w:tcW w:w="8152" w:type="dxa"/>
            <w:tcMar>
              <w:top w:w="72" w:type="dxa"/>
              <w:bottom w:w="72" w:type="dxa"/>
            </w:tcMar>
          </w:tcPr>
          <w:p w14:paraId="2233BED2" w14:textId="2A8757D2" w:rsidR="00D615B0" w:rsidRPr="00CA293B" w:rsidRDefault="00D615B0" w:rsidP="00D615B0">
            <w:pPr>
              <w:tabs>
                <w:tab w:val="right" w:leader="dot" w:pos="7940"/>
              </w:tabs>
              <w:rPr>
                <w:color w:val="000000"/>
                <w:sz w:val="22"/>
              </w:rPr>
            </w:pPr>
            <w:r w:rsidRPr="00C326FF">
              <w:rPr>
                <w:b/>
                <w:color w:val="000000"/>
                <w:sz w:val="22"/>
                <w:szCs w:val="22"/>
                <w:highlight w:val="green"/>
              </w:rPr>
              <w:t>90</w:t>
            </w:r>
            <w:r>
              <w:rPr>
                <w:b/>
                <w:color w:val="000000"/>
                <w:sz w:val="22"/>
                <w:szCs w:val="22"/>
                <w:highlight w:val="green"/>
              </w:rPr>
              <w:t>709</w:t>
            </w:r>
            <w:r w:rsidRPr="00C326FF">
              <w:rPr>
                <w:b/>
                <w:color w:val="000000"/>
                <w:sz w:val="22"/>
                <w:szCs w:val="22"/>
                <w:highlight w:val="green"/>
              </w:rPr>
              <w:t>-a_</w:t>
            </w:r>
            <w:r w:rsidRPr="00CA293B">
              <w:rPr>
                <w:color w:val="000000"/>
                <w:sz w:val="22"/>
              </w:rPr>
              <w:t xml:space="preserve">Tribal Notification Information </w:t>
            </w:r>
            <w:r w:rsidRPr="00CA293B">
              <w:rPr>
                <w:color w:val="000000"/>
                <w:sz w:val="22"/>
              </w:rPr>
              <w:tab/>
            </w:r>
          </w:p>
          <w:p w14:paraId="362C4147" w14:textId="5A8D675E" w:rsidR="00D615B0" w:rsidRDefault="00D615B0" w:rsidP="00D615B0">
            <w:pPr>
              <w:tabs>
                <w:tab w:val="right" w:leader="dot" w:pos="7940"/>
              </w:tabs>
              <w:rPr>
                <w:sz w:val="16"/>
                <w:szCs w:val="16"/>
              </w:rPr>
            </w:pPr>
            <w:r w:rsidRPr="0003330E">
              <w:rPr>
                <w:sz w:val="16"/>
                <w:szCs w:val="16"/>
              </w:rPr>
              <w:t>ORCF</w:t>
            </w:r>
            <w:r>
              <w:rPr>
                <w:sz w:val="16"/>
                <w:szCs w:val="16"/>
              </w:rPr>
              <w:t xml:space="preserve"> must complete the Tribal Notification process, please review the </w:t>
            </w:r>
            <w:hyperlink r:id="rId13" w:history="1">
              <w:r w:rsidRPr="00EE7D5D">
                <w:rPr>
                  <w:rStyle w:val="Hyperlink"/>
                  <w:b/>
                  <w:bCs/>
                  <w:sz w:val="16"/>
                  <w:szCs w:val="16"/>
                </w:rPr>
                <w:t>Lender's Environmental Checklist</w:t>
              </w:r>
            </w:hyperlink>
            <w:r>
              <w:rPr>
                <w:sz w:val="16"/>
                <w:szCs w:val="16"/>
              </w:rPr>
              <w:t xml:space="preserve"> for activities that may require Tribal consultation, </w:t>
            </w:r>
            <w:r w:rsidRPr="002752FF">
              <w:rPr>
                <w:sz w:val="16"/>
                <w:szCs w:val="16"/>
              </w:rPr>
              <w:t>including ground disturbance (digging)</w:t>
            </w:r>
            <w:r>
              <w:rPr>
                <w:sz w:val="16"/>
                <w:szCs w:val="16"/>
              </w:rPr>
              <w:t xml:space="preserve">.  </w:t>
            </w:r>
            <w:r w:rsidRPr="00163250">
              <w:rPr>
                <w:sz w:val="16"/>
                <w:szCs w:val="16"/>
              </w:rPr>
              <w:t xml:space="preserve">Tribal consultation must be initiated by HUD and the activity must not begin before HUD completes its environmental review.  </w:t>
            </w:r>
            <w:r w:rsidRPr="00163250">
              <w:rPr>
                <w:b/>
                <w:sz w:val="16"/>
                <w:szCs w:val="16"/>
              </w:rPr>
              <w:t>If tribal consultation is required, the ORCF Account Executive should be notified as early as possible or upon submission of your request for approval of capital improvements</w:t>
            </w:r>
            <w:r w:rsidRPr="00163250">
              <w:rPr>
                <w:sz w:val="16"/>
                <w:szCs w:val="16"/>
              </w:rPr>
              <w:t xml:space="preserve"> </w:t>
            </w:r>
            <w:r w:rsidRPr="00163250">
              <w:rPr>
                <w:b/>
                <w:sz w:val="16"/>
                <w:szCs w:val="16"/>
              </w:rPr>
              <w:t>so a Tribal Consultation can be initiated by HUD.</w:t>
            </w:r>
            <w:r>
              <w:rPr>
                <w:sz w:val="16"/>
                <w:szCs w:val="16"/>
              </w:rPr>
              <w:t xml:space="preserve">  </w:t>
            </w:r>
            <w:r w:rsidRPr="00046A82">
              <w:rPr>
                <w:sz w:val="16"/>
                <w:szCs w:val="16"/>
              </w:rPr>
              <w:t xml:space="preserve">The documentation required for this early submission should be sent to the following email address: </w:t>
            </w:r>
            <w:hyperlink r:id="rId14" w:history="1">
              <w:r w:rsidRPr="00046A82">
                <w:rPr>
                  <w:rStyle w:val="Hyperlink"/>
                  <w:sz w:val="16"/>
                  <w:szCs w:val="16"/>
                </w:rPr>
                <w:t>OHPTribeNotice@hud.gov</w:t>
              </w:r>
            </w:hyperlink>
            <w:r w:rsidRPr="00046A82">
              <w:rPr>
                <w:sz w:val="16"/>
                <w:szCs w:val="16"/>
              </w:rPr>
              <w:t>.</w:t>
            </w:r>
            <w:r>
              <w:rPr>
                <w:sz w:val="16"/>
                <w:szCs w:val="16"/>
              </w:rPr>
              <w:t>To assist ORCF with this process, please provide the following.</w:t>
            </w:r>
          </w:p>
          <w:p w14:paraId="5AD1031A" w14:textId="77777777" w:rsidR="00D615B0" w:rsidRDefault="00D615B0" w:rsidP="00D615B0">
            <w:pPr>
              <w:tabs>
                <w:tab w:val="right" w:leader="dot" w:pos="7940"/>
              </w:tabs>
              <w:rPr>
                <w:sz w:val="16"/>
                <w:szCs w:val="16"/>
              </w:rPr>
            </w:pPr>
          </w:p>
          <w:p w14:paraId="1F70F322" w14:textId="6EF4BF06" w:rsidR="00D615B0" w:rsidRPr="00B83C21" w:rsidRDefault="00D615B0" w:rsidP="00D615B0">
            <w:pPr>
              <w:pStyle w:val="ListParagraph"/>
              <w:keepNext/>
              <w:numPr>
                <w:ilvl w:val="0"/>
                <w:numId w:val="47"/>
              </w:numPr>
              <w:tabs>
                <w:tab w:val="right" w:leader="dot" w:pos="7920"/>
              </w:tabs>
              <w:rPr>
                <w:sz w:val="22"/>
                <w:szCs w:val="22"/>
              </w:rPr>
            </w:pPr>
            <w:r w:rsidRPr="00B83C21">
              <w:rPr>
                <w:b/>
                <w:color w:val="000000"/>
                <w:sz w:val="22"/>
                <w:szCs w:val="22"/>
                <w:highlight w:val="green"/>
              </w:rPr>
              <w:t>90</w:t>
            </w:r>
            <w:r>
              <w:rPr>
                <w:b/>
                <w:color w:val="000000"/>
                <w:sz w:val="22"/>
                <w:szCs w:val="22"/>
                <w:highlight w:val="green"/>
              </w:rPr>
              <w:t>709</w:t>
            </w:r>
            <w:r w:rsidRPr="00B83C21">
              <w:rPr>
                <w:b/>
                <w:color w:val="000000"/>
                <w:sz w:val="22"/>
                <w:szCs w:val="22"/>
                <w:highlight w:val="green"/>
              </w:rPr>
              <w:t>-a.1_</w:t>
            </w:r>
            <w:r w:rsidRPr="00B83C21">
              <w:rPr>
                <w:sz w:val="22"/>
                <w:szCs w:val="22"/>
              </w:rPr>
              <w:t xml:space="preserve">Project description </w:t>
            </w:r>
            <w:r w:rsidRPr="00B83C21">
              <w:rPr>
                <w:sz w:val="16"/>
                <w:szCs w:val="16"/>
              </w:rPr>
              <w:t xml:space="preserve">(Provide a very detailed description of the type of project, </w:t>
            </w:r>
            <w:r w:rsidRPr="00B83C21">
              <w:rPr>
                <w:sz w:val="16"/>
                <w:szCs w:val="22"/>
              </w:rPr>
              <w:t xml:space="preserve">purpose of the project, the proposed activities/site work, and the current condition of the site [e.g., what is on the site now], and the estimated cost of the proposed activities) </w:t>
            </w:r>
            <w:r w:rsidRPr="00B83C21">
              <w:rPr>
                <w:sz w:val="22"/>
                <w:szCs w:val="22"/>
              </w:rPr>
              <w:tab/>
            </w:r>
          </w:p>
          <w:p w14:paraId="4B2C2E67" w14:textId="11FD7D1D" w:rsidR="00D615B0" w:rsidRPr="00B83C21" w:rsidRDefault="00D615B0" w:rsidP="00D615B0">
            <w:pPr>
              <w:pStyle w:val="ListParagraph"/>
              <w:keepNext/>
              <w:numPr>
                <w:ilvl w:val="0"/>
                <w:numId w:val="47"/>
              </w:numPr>
              <w:tabs>
                <w:tab w:val="right" w:leader="dot" w:pos="7940"/>
              </w:tabs>
              <w:spacing w:after="40"/>
              <w:rPr>
                <w:color w:val="000000"/>
              </w:rPr>
            </w:pPr>
            <w:r w:rsidRPr="00B83C21">
              <w:rPr>
                <w:b/>
                <w:color w:val="000000"/>
                <w:sz w:val="22"/>
                <w:szCs w:val="22"/>
                <w:highlight w:val="green"/>
              </w:rPr>
              <w:t>90</w:t>
            </w:r>
            <w:r>
              <w:rPr>
                <w:b/>
                <w:color w:val="000000"/>
                <w:sz w:val="22"/>
                <w:szCs w:val="22"/>
                <w:highlight w:val="green"/>
              </w:rPr>
              <w:t>709</w:t>
            </w:r>
            <w:r w:rsidRPr="00B83C21">
              <w:rPr>
                <w:b/>
                <w:color w:val="000000"/>
                <w:sz w:val="22"/>
                <w:szCs w:val="22"/>
                <w:highlight w:val="green"/>
              </w:rPr>
              <w:t>-a.2_</w:t>
            </w:r>
            <w:r w:rsidRPr="00B83C21">
              <w:rPr>
                <w:sz w:val="22"/>
                <w:szCs w:val="22"/>
              </w:rPr>
              <w:t>Maps</w:t>
            </w:r>
            <w:r w:rsidRPr="00B83C21">
              <w:rPr>
                <w:szCs w:val="22"/>
              </w:rPr>
              <w:t xml:space="preserve"> </w:t>
            </w:r>
            <w:r w:rsidRPr="00B83C21">
              <w:rPr>
                <w:sz w:val="16"/>
                <w:szCs w:val="22"/>
              </w:rPr>
              <w:t xml:space="preserve">(Location map, aerial view, site layout map and topographic map) </w:t>
            </w:r>
            <w:r w:rsidRPr="00B83C21">
              <w:rPr>
                <w:sz w:val="22"/>
                <w:szCs w:val="22"/>
              </w:rPr>
              <w:tab/>
            </w:r>
          </w:p>
        </w:tc>
        <w:tc>
          <w:tcPr>
            <w:tcW w:w="389" w:type="dxa"/>
            <w:tcMar>
              <w:top w:w="72" w:type="dxa"/>
              <w:bottom w:w="72" w:type="dxa"/>
            </w:tcMar>
          </w:tcPr>
          <w:p w14:paraId="78FCF118" w14:textId="77777777" w:rsidR="00D615B0" w:rsidRPr="00781656" w:rsidRDefault="00D615B0" w:rsidP="00D615B0">
            <w:pPr>
              <w:jc w:val="center"/>
              <w:rPr>
                <w:color w:val="000000"/>
                <w:sz w:val="22"/>
                <w:szCs w:val="22"/>
              </w:rPr>
            </w:pPr>
            <w:r w:rsidRPr="00781656">
              <w:rPr>
                <w:color w:val="000000"/>
                <w:sz w:val="22"/>
                <w:szCs w:val="22"/>
              </w:rPr>
              <w:fldChar w:fldCharType="begin">
                <w:ffData>
                  <w:name w:val="Check178"/>
                  <w:enabled/>
                  <w:calcOnExit w:val="0"/>
                  <w:checkBox>
                    <w:sizeAuto/>
                    <w:default w:val="0"/>
                  </w:checkBox>
                </w:ffData>
              </w:fldChar>
            </w:r>
            <w:bookmarkStart w:id="17" w:name="Check178"/>
            <w:r w:rsidRPr="00781656">
              <w:rPr>
                <w:color w:val="000000"/>
                <w:sz w:val="22"/>
                <w:szCs w:val="22"/>
              </w:rPr>
              <w:instrText xml:space="preserve"> FORMCHECKBOX </w:instrText>
            </w:r>
            <w:r w:rsidR="00C028A5">
              <w:rPr>
                <w:color w:val="000000"/>
                <w:sz w:val="22"/>
                <w:szCs w:val="22"/>
              </w:rPr>
            </w:r>
            <w:r w:rsidR="00C028A5">
              <w:rPr>
                <w:color w:val="000000"/>
                <w:sz w:val="22"/>
                <w:szCs w:val="22"/>
              </w:rPr>
              <w:fldChar w:fldCharType="separate"/>
            </w:r>
            <w:r w:rsidRPr="00781656">
              <w:rPr>
                <w:color w:val="000000"/>
                <w:sz w:val="22"/>
                <w:szCs w:val="22"/>
              </w:rPr>
              <w:fldChar w:fldCharType="end"/>
            </w:r>
            <w:bookmarkEnd w:id="17"/>
          </w:p>
          <w:p w14:paraId="1ABA1118" w14:textId="77777777" w:rsidR="00D615B0" w:rsidRPr="00E80E04" w:rsidRDefault="00D615B0" w:rsidP="00D615B0">
            <w:pPr>
              <w:jc w:val="center"/>
              <w:rPr>
                <w:color w:val="000000"/>
                <w:sz w:val="16"/>
                <w:szCs w:val="22"/>
              </w:rPr>
            </w:pPr>
          </w:p>
          <w:p w14:paraId="6F2E846E" w14:textId="77777777" w:rsidR="00D615B0" w:rsidRPr="00E80E04" w:rsidRDefault="00D615B0" w:rsidP="00D615B0">
            <w:pPr>
              <w:jc w:val="center"/>
              <w:rPr>
                <w:color w:val="000000"/>
                <w:sz w:val="16"/>
                <w:szCs w:val="22"/>
              </w:rPr>
            </w:pPr>
          </w:p>
          <w:p w14:paraId="669B716F" w14:textId="77777777" w:rsidR="00D615B0" w:rsidRPr="00E80E04" w:rsidRDefault="00D615B0" w:rsidP="00D615B0">
            <w:pPr>
              <w:jc w:val="center"/>
              <w:rPr>
                <w:color w:val="000000"/>
                <w:sz w:val="16"/>
                <w:szCs w:val="22"/>
              </w:rPr>
            </w:pPr>
          </w:p>
          <w:p w14:paraId="745BAABA" w14:textId="77777777" w:rsidR="00D615B0" w:rsidRDefault="00D615B0" w:rsidP="00D615B0">
            <w:pPr>
              <w:jc w:val="center"/>
              <w:rPr>
                <w:color w:val="000000"/>
                <w:sz w:val="16"/>
                <w:szCs w:val="22"/>
              </w:rPr>
            </w:pPr>
          </w:p>
          <w:p w14:paraId="7BB1A7FD" w14:textId="77777777" w:rsidR="00D615B0" w:rsidRDefault="00D615B0" w:rsidP="00D615B0">
            <w:pPr>
              <w:jc w:val="center"/>
              <w:rPr>
                <w:color w:val="000000"/>
                <w:sz w:val="16"/>
                <w:szCs w:val="22"/>
              </w:rPr>
            </w:pPr>
          </w:p>
          <w:p w14:paraId="69869004" w14:textId="77777777" w:rsidR="00D615B0" w:rsidRDefault="00D615B0" w:rsidP="00D615B0">
            <w:pPr>
              <w:jc w:val="center"/>
              <w:rPr>
                <w:color w:val="000000"/>
                <w:sz w:val="16"/>
                <w:szCs w:val="22"/>
              </w:rPr>
            </w:pPr>
          </w:p>
          <w:p w14:paraId="6A4FD413" w14:textId="77777777" w:rsidR="00D615B0" w:rsidRDefault="00D615B0" w:rsidP="00D615B0">
            <w:pPr>
              <w:jc w:val="center"/>
              <w:rPr>
                <w:color w:val="000000"/>
                <w:sz w:val="16"/>
                <w:szCs w:val="22"/>
              </w:rPr>
            </w:pPr>
          </w:p>
          <w:p w14:paraId="1387C8F4" w14:textId="77777777" w:rsidR="00D615B0" w:rsidRDefault="00D615B0" w:rsidP="00D615B0">
            <w:pPr>
              <w:jc w:val="center"/>
              <w:rPr>
                <w:color w:val="000000"/>
                <w:sz w:val="16"/>
                <w:szCs w:val="22"/>
              </w:rPr>
            </w:pPr>
          </w:p>
          <w:p w14:paraId="5B34E945" w14:textId="77777777" w:rsidR="00D615B0" w:rsidRDefault="00D615B0" w:rsidP="00D615B0">
            <w:pPr>
              <w:jc w:val="center"/>
              <w:rPr>
                <w:color w:val="000000"/>
                <w:sz w:val="16"/>
                <w:szCs w:val="22"/>
              </w:rPr>
            </w:pPr>
          </w:p>
          <w:p w14:paraId="17E5D17D" w14:textId="77777777" w:rsidR="00D615B0" w:rsidRPr="00E80E04" w:rsidRDefault="00D615B0" w:rsidP="00D615B0">
            <w:pPr>
              <w:jc w:val="center"/>
              <w:rPr>
                <w:color w:val="000000"/>
                <w:sz w:val="16"/>
                <w:szCs w:val="22"/>
              </w:rPr>
            </w:pPr>
          </w:p>
          <w:p w14:paraId="66A25E95" w14:textId="77777777" w:rsidR="00D615B0" w:rsidRPr="007C13EF" w:rsidRDefault="00D615B0" w:rsidP="00D615B0">
            <w:pPr>
              <w:jc w:val="center"/>
              <w:rPr>
                <w:color w:val="000000"/>
                <w:sz w:val="22"/>
                <w:szCs w:val="22"/>
              </w:rPr>
            </w:pPr>
            <w:r w:rsidRPr="007C13EF">
              <w:rPr>
                <w:color w:val="000000"/>
                <w:sz w:val="22"/>
                <w:szCs w:val="22"/>
              </w:rPr>
              <w:fldChar w:fldCharType="begin">
                <w:ffData>
                  <w:name w:val="Check180"/>
                  <w:enabled/>
                  <w:calcOnExit w:val="0"/>
                  <w:checkBox>
                    <w:sizeAuto/>
                    <w:default w:val="0"/>
                  </w:checkBox>
                </w:ffData>
              </w:fldChar>
            </w:r>
            <w:bookmarkStart w:id="18" w:name="Check180"/>
            <w:r w:rsidRPr="007C13EF">
              <w:rPr>
                <w:color w:val="000000"/>
                <w:sz w:val="22"/>
                <w:szCs w:val="22"/>
              </w:rPr>
              <w:instrText xml:space="preserve"> FORMCHECKBOX </w:instrText>
            </w:r>
            <w:r w:rsidR="00C028A5">
              <w:rPr>
                <w:color w:val="000000"/>
                <w:sz w:val="22"/>
                <w:szCs w:val="22"/>
              </w:rPr>
            </w:r>
            <w:r w:rsidR="00C028A5">
              <w:rPr>
                <w:color w:val="000000"/>
                <w:sz w:val="22"/>
                <w:szCs w:val="22"/>
              </w:rPr>
              <w:fldChar w:fldCharType="separate"/>
            </w:r>
            <w:r w:rsidRPr="007C13EF">
              <w:rPr>
                <w:color w:val="000000"/>
                <w:sz w:val="22"/>
                <w:szCs w:val="22"/>
              </w:rPr>
              <w:fldChar w:fldCharType="end"/>
            </w:r>
            <w:bookmarkEnd w:id="18"/>
          </w:p>
          <w:p w14:paraId="7E13607A" w14:textId="77777777" w:rsidR="00D615B0" w:rsidRPr="00DE2294" w:rsidRDefault="00D615B0" w:rsidP="00D615B0">
            <w:pPr>
              <w:jc w:val="center"/>
              <w:rPr>
                <w:color w:val="000000"/>
                <w:szCs w:val="22"/>
              </w:rPr>
            </w:pPr>
            <w:r w:rsidRPr="007C13EF">
              <w:rPr>
                <w:color w:val="000000"/>
                <w:sz w:val="22"/>
                <w:szCs w:val="22"/>
              </w:rPr>
              <w:fldChar w:fldCharType="begin">
                <w:ffData>
                  <w:name w:val="Check181"/>
                  <w:enabled/>
                  <w:calcOnExit w:val="0"/>
                  <w:checkBox>
                    <w:sizeAuto/>
                    <w:default w:val="0"/>
                  </w:checkBox>
                </w:ffData>
              </w:fldChar>
            </w:r>
            <w:bookmarkStart w:id="19" w:name="Check181"/>
            <w:r w:rsidRPr="007C13EF">
              <w:rPr>
                <w:color w:val="000000"/>
                <w:sz w:val="22"/>
                <w:szCs w:val="22"/>
              </w:rPr>
              <w:instrText xml:space="preserve"> FORMCHECKBOX </w:instrText>
            </w:r>
            <w:r w:rsidR="00C028A5">
              <w:rPr>
                <w:color w:val="000000"/>
                <w:sz w:val="22"/>
                <w:szCs w:val="22"/>
              </w:rPr>
            </w:r>
            <w:r w:rsidR="00C028A5">
              <w:rPr>
                <w:color w:val="000000"/>
                <w:sz w:val="22"/>
                <w:szCs w:val="22"/>
              </w:rPr>
              <w:fldChar w:fldCharType="separate"/>
            </w:r>
            <w:r w:rsidRPr="007C13EF">
              <w:rPr>
                <w:color w:val="000000"/>
                <w:sz w:val="22"/>
                <w:szCs w:val="22"/>
              </w:rPr>
              <w:fldChar w:fldCharType="end"/>
            </w:r>
            <w:bookmarkEnd w:id="19"/>
          </w:p>
        </w:tc>
        <w:tc>
          <w:tcPr>
            <w:tcW w:w="389" w:type="dxa"/>
            <w:tcMar>
              <w:top w:w="72" w:type="dxa"/>
              <w:bottom w:w="72" w:type="dxa"/>
            </w:tcMar>
          </w:tcPr>
          <w:p w14:paraId="36842B4A" w14:textId="77777777" w:rsidR="00D615B0" w:rsidRPr="00781656" w:rsidRDefault="00D615B0" w:rsidP="00D615B0">
            <w:pPr>
              <w:jc w:val="center"/>
              <w:rPr>
                <w:color w:val="000000"/>
                <w:sz w:val="22"/>
                <w:szCs w:val="22"/>
              </w:rPr>
            </w:pPr>
            <w:r w:rsidRPr="00781656">
              <w:rPr>
                <w:color w:val="000000"/>
                <w:sz w:val="22"/>
                <w:szCs w:val="22"/>
              </w:rPr>
              <w:fldChar w:fldCharType="begin">
                <w:ffData>
                  <w:name w:val="Check178"/>
                  <w:enabled/>
                  <w:calcOnExit w:val="0"/>
                  <w:checkBox>
                    <w:sizeAuto/>
                    <w:default w:val="0"/>
                  </w:checkBox>
                </w:ffData>
              </w:fldChar>
            </w:r>
            <w:r w:rsidRPr="00781656">
              <w:rPr>
                <w:color w:val="000000"/>
                <w:sz w:val="22"/>
                <w:szCs w:val="22"/>
              </w:rPr>
              <w:instrText xml:space="preserve"> FORMCHECKBOX </w:instrText>
            </w:r>
            <w:r w:rsidR="00C028A5">
              <w:rPr>
                <w:color w:val="000000"/>
                <w:sz w:val="22"/>
                <w:szCs w:val="22"/>
              </w:rPr>
            </w:r>
            <w:r w:rsidR="00C028A5">
              <w:rPr>
                <w:color w:val="000000"/>
                <w:sz w:val="22"/>
                <w:szCs w:val="22"/>
              </w:rPr>
              <w:fldChar w:fldCharType="separate"/>
            </w:r>
            <w:r w:rsidRPr="00781656">
              <w:rPr>
                <w:color w:val="000000"/>
                <w:sz w:val="22"/>
                <w:szCs w:val="22"/>
              </w:rPr>
              <w:fldChar w:fldCharType="end"/>
            </w:r>
          </w:p>
          <w:p w14:paraId="077D896E" w14:textId="77777777" w:rsidR="00D615B0" w:rsidRPr="00E80E04" w:rsidRDefault="00D615B0" w:rsidP="00D615B0">
            <w:pPr>
              <w:jc w:val="center"/>
              <w:rPr>
                <w:color w:val="000000"/>
                <w:sz w:val="16"/>
                <w:szCs w:val="22"/>
              </w:rPr>
            </w:pPr>
          </w:p>
          <w:p w14:paraId="760E08BD" w14:textId="77777777" w:rsidR="00D615B0" w:rsidRPr="00E80E04" w:rsidRDefault="00D615B0" w:rsidP="00D615B0">
            <w:pPr>
              <w:jc w:val="center"/>
              <w:rPr>
                <w:color w:val="000000"/>
                <w:sz w:val="16"/>
                <w:szCs w:val="22"/>
              </w:rPr>
            </w:pPr>
          </w:p>
          <w:p w14:paraId="13723B51" w14:textId="77777777" w:rsidR="00D615B0" w:rsidRPr="00E80E04" w:rsidRDefault="00D615B0" w:rsidP="00D615B0">
            <w:pPr>
              <w:jc w:val="center"/>
              <w:rPr>
                <w:color w:val="000000"/>
                <w:sz w:val="16"/>
                <w:szCs w:val="22"/>
              </w:rPr>
            </w:pPr>
          </w:p>
          <w:p w14:paraId="205A4142" w14:textId="77777777" w:rsidR="00D615B0" w:rsidRDefault="00D615B0" w:rsidP="00D615B0">
            <w:pPr>
              <w:jc w:val="center"/>
              <w:rPr>
                <w:color w:val="000000"/>
                <w:sz w:val="16"/>
                <w:szCs w:val="22"/>
              </w:rPr>
            </w:pPr>
          </w:p>
          <w:p w14:paraId="4186489C" w14:textId="77777777" w:rsidR="00D615B0" w:rsidRDefault="00D615B0" w:rsidP="00D615B0">
            <w:pPr>
              <w:jc w:val="center"/>
              <w:rPr>
                <w:color w:val="000000"/>
                <w:sz w:val="16"/>
                <w:szCs w:val="22"/>
              </w:rPr>
            </w:pPr>
          </w:p>
          <w:p w14:paraId="579C5506" w14:textId="77777777" w:rsidR="00D615B0" w:rsidRDefault="00D615B0" w:rsidP="00D615B0">
            <w:pPr>
              <w:jc w:val="center"/>
              <w:rPr>
                <w:color w:val="000000"/>
                <w:sz w:val="16"/>
                <w:szCs w:val="22"/>
              </w:rPr>
            </w:pPr>
          </w:p>
          <w:p w14:paraId="2376A48B" w14:textId="77777777" w:rsidR="00D615B0" w:rsidRDefault="00D615B0" w:rsidP="00D615B0">
            <w:pPr>
              <w:jc w:val="center"/>
              <w:rPr>
                <w:color w:val="000000"/>
                <w:sz w:val="16"/>
                <w:szCs w:val="22"/>
              </w:rPr>
            </w:pPr>
          </w:p>
          <w:p w14:paraId="1993286A" w14:textId="77777777" w:rsidR="00D615B0" w:rsidRDefault="00D615B0" w:rsidP="00D615B0">
            <w:pPr>
              <w:jc w:val="center"/>
              <w:rPr>
                <w:color w:val="000000"/>
                <w:sz w:val="16"/>
                <w:szCs w:val="22"/>
              </w:rPr>
            </w:pPr>
          </w:p>
          <w:p w14:paraId="3D821BA9" w14:textId="77777777" w:rsidR="00D615B0" w:rsidRDefault="00D615B0" w:rsidP="00D615B0">
            <w:pPr>
              <w:jc w:val="center"/>
              <w:rPr>
                <w:color w:val="000000"/>
                <w:sz w:val="16"/>
                <w:szCs w:val="22"/>
              </w:rPr>
            </w:pPr>
          </w:p>
          <w:p w14:paraId="436C023A" w14:textId="77777777" w:rsidR="00D615B0" w:rsidRPr="00E80E04" w:rsidRDefault="00D615B0" w:rsidP="00D615B0">
            <w:pPr>
              <w:jc w:val="center"/>
              <w:rPr>
                <w:color w:val="000000"/>
                <w:sz w:val="16"/>
                <w:szCs w:val="22"/>
              </w:rPr>
            </w:pPr>
          </w:p>
          <w:p w14:paraId="219E5120" w14:textId="77777777" w:rsidR="00D615B0" w:rsidRPr="007C13EF" w:rsidRDefault="00D615B0" w:rsidP="00D615B0">
            <w:pPr>
              <w:jc w:val="center"/>
              <w:rPr>
                <w:color w:val="000000"/>
                <w:sz w:val="22"/>
                <w:szCs w:val="22"/>
              </w:rPr>
            </w:pPr>
            <w:r w:rsidRPr="007C13EF">
              <w:rPr>
                <w:color w:val="000000"/>
                <w:sz w:val="22"/>
                <w:szCs w:val="22"/>
              </w:rPr>
              <w:fldChar w:fldCharType="begin">
                <w:ffData>
                  <w:name w:val="Check180"/>
                  <w:enabled/>
                  <w:calcOnExit w:val="0"/>
                  <w:checkBox>
                    <w:sizeAuto/>
                    <w:default w:val="0"/>
                  </w:checkBox>
                </w:ffData>
              </w:fldChar>
            </w:r>
            <w:r w:rsidRPr="007C13EF">
              <w:rPr>
                <w:color w:val="000000"/>
                <w:sz w:val="22"/>
                <w:szCs w:val="22"/>
              </w:rPr>
              <w:instrText xml:space="preserve"> FORMCHECKBOX </w:instrText>
            </w:r>
            <w:r w:rsidR="00C028A5">
              <w:rPr>
                <w:color w:val="000000"/>
                <w:sz w:val="22"/>
                <w:szCs w:val="22"/>
              </w:rPr>
            </w:r>
            <w:r w:rsidR="00C028A5">
              <w:rPr>
                <w:color w:val="000000"/>
                <w:sz w:val="22"/>
                <w:szCs w:val="22"/>
              </w:rPr>
              <w:fldChar w:fldCharType="separate"/>
            </w:r>
            <w:r w:rsidRPr="007C13EF">
              <w:rPr>
                <w:color w:val="000000"/>
                <w:sz w:val="22"/>
                <w:szCs w:val="22"/>
              </w:rPr>
              <w:fldChar w:fldCharType="end"/>
            </w:r>
          </w:p>
          <w:p w14:paraId="48692D2B" w14:textId="519AFB3C" w:rsidR="00D615B0" w:rsidRPr="00DE2294" w:rsidRDefault="00D615B0" w:rsidP="00D615B0">
            <w:pPr>
              <w:jc w:val="center"/>
              <w:rPr>
                <w:color w:val="000000"/>
                <w:szCs w:val="22"/>
              </w:rPr>
            </w:pPr>
            <w:r w:rsidRPr="007C13EF">
              <w:rPr>
                <w:color w:val="000000"/>
                <w:sz w:val="22"/>
                <w:szCs w:val="22"/>
              </w:rPr>
              <w:fldChar w:fldCharType="begin">
                <w:ffData>
                  <w:name w:val="Check181"/>
                  <w:enabled/>
                  <w:calcOnExit w:val="0"/>
                  <w:checkBox>
                    <w:sizeAuto/>
                    <w:default w:val="0"/>
                  </w:checkBox>
                </w:ffData>
              </w:fldChar>
            </w:r>
            <w:r w:rsidRPr="007C13EF">
              <w:rPr>
                <w:color w:val="000000"/>
                <w:sz w:val="22"/>
                <w:szCs w:val="22"/>
              </w:rPr>
              <w:instrText xml:space="preserve"> FORMCHECKBOX </w:instrText>
            </w:r>
            <w:r w:rsidR="00C028A5">
              <w:rPr>
                <w:color w:val="000000"/>
                <w:sz w:val="22"/>
                <w:szCs w:val="22"/>
              </w:rPr>
            </w:r>
            <w:r w:rsidR="00C028A5">
              <w:rPr>
                <w:color w:val="000000"/>
                <w:sz w:val="22"/>
                <w:szCs w:val="22"/>
              </w:rPr>
              <w:fldChar w:fldCharType="separate"/>
            </w:r>
            <w:r w:rsidRPr="007C13EF">
              <w:rPr>
                <w:color w:val="000000"/>
                <w:sz w:val="22"/>
                <w:szCs w:val="22"/>
              </w:rPr>
              <w:fldChar w:fldCharType="end"/>
            </w:r>
          </w:p>
        </w:tc>
      </w:tr>
      <w:tr w:rsidR="00D615B0" w:rsidRPr="00DE2294" w14:paraId="5773C4A7" w14:textId="77777777" w:rsidTr="0C1BC208">
        <w:tc>
          <w:tcPr>
            <w:tcW w:w="9360" w:type="dxa"/>
            <w:gridSpan w:val="4"/>
            <w:shd w:val="clear" w:color="auto" w:fill="943634" w:themeFill="accent2" w:themeFillShade="BF"/>
            <w:tcMar>
              <w:top w:w="72" w:type="dxa"/>
              <w:bottom w:w="72" w:type="dxa"/>
            </w:tcMar>
          </w:tcPr>
          <w:p w14:paraId="410E2A26" w14:textId="3876A9C4" w:rsidR="00D615B0" w:rsidRPr="00AA06AF" w:rsidRDefault="00D615B0" w:rsidP="00D615B0">
            <w:pPr>
              <w:keepNext/>
              <w:rPr>
                <w:rFonts w:ascii="Arial" w:hAnsi="Arial" w:cs="Arial"/>
                <w:b/>
                <w:color w:val="000000"/>
                <w:szCs w:val="22"/>
              </w:rPr>
            </w:pPr>
            <w:r>
              <w:rPr>
                <w:rFonts w:ascii="Arial" w:hAnsi="Arial" w:cs="Arial"/>
                <w:b/>
                <w:color w:val="FFFFFF" w:themeColor="background1"/>
                <w:sz w:val="22"/>
                <w:szCs w:val="22"/>
              </w:rPr>
              <w:t>FINAL SUBMISSION DOCUMENTS</w:t>
            </w:r>
          </w:p>
        </w:tc>
      </w:tr>
      <w:tr w:rsidR="00D615B0" w:rsidRPr="00DE2294" w14:paraId="463DFD3E" w14:textId="77777777">
        <w:trPr>
          <w:trHeight w:val="305"/>
        </w:trPr>
        <w:tc>
          <w:tcPr>
            <w:tcW w:w="430" w:type="dxa"/>
            <w:tcMar>
              <w:top w:w="72" w:type="dxa"/>
              <w:bottom w:w="72" w:type="dxa"/>
            </w:tcMar>
          </w:tcPr>
          <w:p w14:paraId="065C947F" w14:textId="77777777" w:rsidR="00D615B0" w:rsidRPr="00DE2294" w:rsidRDefault="00D615B0" w:rsidP="00D615B0">
            <w:pPr>
              <w:numPr>
                <w:ilvl w:val="0"/>
                <w:numId w:val="48"/>
              </w:numPr>
              <w:ind w:left="0" w:firstLine="0"/>
              <w:rPr>
                <w:rFonts w:eastAsia="Calibri"/>
                <w:b/>
                <w:color w:val="000000"/>
              </w:rPr>
            </w:pPr>
          </w:p>
        </w:tc>
        <w:tc>
          <w:tcPr>
            <w:tcW w:w="8152" w:type="dxa"/>
            <w:tcMar>
              <w:top w:w="72" w:type="dxa"/>
              <w:bottom w:w="72" w:type="dxa"/>
            </w:tcMar>
          </w:tcPr>
          <w:p w14:paraId="34901FD9" w14:textId="77777777" w:rsidR="00D615B0" w:rsidRDefault="00D615B0" w:rsidP="00D615B0">
            <w:pPr>
              <w:tabs>
                <w:tab w:val="right" w:leader="dot" w:pos="7940"/>
              </w:tabs>
              <w:rPr>
                <w:sz w:val="22"/>
                <w:szCs w:val="22"/>
              </w:rPr>
            </w:pPr>
            <w:r>
              <w:rPr>
                <w:b/>
                <w:sz w:val="22"/>
                <w:szCs w:val="22"/>
                <w:highlight w:val="green"/>
              </w:rPr>
              <w:t>90710-a_</w:t>
            </w:r>
            <w:r>
              <w:rPr>
                <w:sz w:val="22"/>
                <w:szCs w:val="22"/>
              </w:rPr>
              <w:t xml:space="preserve">Final Submission Documents </w:t>
            </w:r>
            <w:r>
              <w:rPr>
                <w:i/>
                <w:iCs/>
                <w:sz w:val="22"/>
                <w:szCs w:val="22"/>
              </w:rPr>
              <w:t>(as applicable)</w:t>
            </w:r>
            <w:r>
              <w:rPr>
                <w:sz w:val="22"/>
                <w:szCs w:val="22"/>
              </w:rPr>
              <w:t xml:space="preserve"> </w:t>
            </w:r>
            <w:r>
              <w:rPr>
                <w:sz w:val="22"/>
                <w:szCs w:val="22"/>
              </w:rPr>
              <w:tab/>
            </w:r>
          </w:p>
          <w:p w14:paraId="28B97221" w14:textId="182298E8" w:rsidR="00D615B0" w:rsidRPr="00B15B0E" w:rsidRDefault="00D615B0" w:rsidP="00D615B0">
            <w:pPr>
              <w:tabs>
                <w:tab w:val="right" w:leader="dot" w:pos="7940"/>
              </w:tabs>
              <w:spacing w:after="40"/>
              <w:rPr>
                <w:sz w:val="22"/>
                <w:szCs w:val="22"/>
                <w:highlight w:val="green"/>
              </w:rPr>
            </w:pPr>
            <w:r>
              <w:rPr>
                <w:bCs/>
                <w:sz w:val="16"/>
                <w:szCs w:val="16"/>
              </w:rPr>
              <w:t>W</w:t>
            </w:r>
            <w:r w:rsidRPr="0051195F">
              <w:rPr>
                <w:bCs/>
                <w:sz w:val="16"/>
                <w:szCs w:val="16"/>
              </w:rPr>
              <w:t>hen uploading, please clearly identify what the document is in the file name</w:t>
            </w:r>
            <w:r>
              <w:rPr>
                <w:bCs/>
                <w:sz w:val="16"/>
                <w:szCs w:val="16"/>
              </w:rPr>
              <w:t>.</w:t>
            </w:r>
          </w:p>
        </w:tc>
        <w:tc>
          <w:tcPr>
            <w:tcW w:w="389" w:type="dxa"/>
            <w:tcMar>
              <w:top w:w="72" w:type="dxa"/>
              <w:bottom w:w="72" w:type="dxa"/>
            </w:tcMar>
          </w:tcPr>
          <w:p w14:paraId="6D5C12FC" w14:textId="77777777" w:rsidR="00D615B0" w:rsidRDefault="00D615B0" w:rsidP="00D615B0">
            <w:pPr>
              <w:jc w:val="center"/>
              <w:rPr>
                <w:color w:val="000000"/>
                <w:sz w:val="22"/>
                <w:szCs w:val="22"/>
              </w:rPr>
            </w:pPr>
            <w:r>
              <w:rPr>
                <w:color w:val="000000"/>
                <w:sz w:val="22"/>
                <w:szCs w:val="22"/>
              </w:rPr>
              <w:fldChar w:fldCharType="begin">
                <w:ffData>
                  <w:name w:val="Check33"/>
                  <w:enabled/>
                  <w:calcOnExit w:val="0"/>
                  <w:checkBox>
                    <w:sizeAuto/>
                    <w:default w:val="0"/>
                  </w:checkBox>
                </w:ffData>
              </w:fldChar>
            </w:r>
            <w:bookmarkStart w:id="20" w:name="Check33"/>
            <w:r>
              <w:rPr>
                <w:color w:val="000000"/>
                <w:sz w:val="22"/>
                <w:szCs w:val="22"/>
              </w:rPr>
              <w:instrText xml:space="preserve"> FORMCHECKBOX </w:instrText>
            </w:r>
            <w:r w:rsidR="00C028A5">
              <w:rPr>
                <w:color w:val="000000"/>
                <w:sz w:val="22"/>
                <w:szCs w:val="22"/>
              </w:rPr>
            </w:r>
            <w:r w:rsidR="00C028A5">
              <w:rPr>
                <w:color w:val="000000"/>
                <w:sz w:val="22"/>
                <w:szCs w:val="22"/>
              </w:rPr>
              <w:fldChar w:fldCharType="separate"/>
            </w:r>
            <w:r>
              <w:rPr>
                <w:color w:val="000000"/>
                <w:sz w:val="22"/>
                <w:szCs w:val="22"/>
              </w:rPr>
              <w:fldChar w:fldCharType="end"/>
            </w:r>
            <w:bookmarkEnd w:id="20"/>
          </w:p>
        </w:tc>
        <w:tc>
          <w:tcPr>
            <w:tcW w:w="389" w:type="dxa"/>
            <w:tcMar>
              <w:top w:w="72" w:type="dxa"/>
              <w:bottom w:w="72" w:type="dxa"/>
            </w:tcMar>
          </w:tcPr>
          <w:p w14:paraId="005133D4" w14:textId="77777777" w:rsidR="00D615B0" w:rsidRPr="006E30FE" w:rsidRDefault="00D615B0" w:rsidP="00D615B0">
            <w:pPr>
              <w:jc w:val="center"/>
              <w:rPr>
                <w:color w:val="000000"/>
                <w:sz w:val="22"/>
                <w:szCs w:val="22"/>
              </w:rPr>
            </w:pPr>
            <w:r>
              <w:rPr>
                <w:color w:val="000000"/>
                <w:sz w:val="22"/>
                <w:szCs w:val="22"/>
              </w:rPr>
              <w:fldChar w:fldCharType="begin">
                <w:ffData>
                  <w:name w:val="Check34"/>
                  <w:enabled/>
                  <w:calcOnExit w:val="0"/>
                  <w:checkBox>
                    <w:sizeAuto/>
                    <w:default w:val="0"/>
                  </w:checkBox>
                </w:ffData>
              </w:fldChar>
            </w:r>
            <w:bookmarkStart w:id="21" w:name="Check34"/>
            <w:r>
              <w:rPr>
                <w:color w:val="000000"/>
                <w:sz w:val="22"/>
                <w:szCs w:val="22"/>
              </w:rPr>
              <w:instrText xml:space="preserve"> FORMCHECKBOX </w:instrText>
            </w:r>
            <w:r w:rsidR="00C028A5">
              <w:rPr>
                <w:color w:val="000000"/>
                <w:sz w:val="22"/>
                <w:szCs w:val="22"/>
              </w:rPr>
            </w:r>
            <w:r w:rsidR="00C028A5">
              <w:rPr>
                <w:color w:val="000000"/>
                <w:sz w:val="22"/>
                <w:szCs w:val="22"/>
              </w:rPr>
              <w:fldChar w:fldCharType="separate"/>
            </w:r>
            <w:r>
              <w:rPr>
                <w:color w:val="000000"/>
                <w:sz w:val="22"/>
                <w:szCs w:val="22"/>
              </w:rPr>
              <w:fldChar w:fldCharType="end"/>
            </w:r>
            <w:bookmarkEnd w:id="21"/>
          </w:p>
        </w:tc>
      </w:tr>
    </w:tbl>
    <w:p w14:paraId="6E039D56" w14:textId="47784721" w:rsidR="00494A42" w:rsidRDefault="00494A42" w:rsidP="00494A42">
      <w:pPr>
        <w:pStyle w:val="Subtitle"/>
        <w:spacing w:after="200"/>
        <w:jc w:val="left"/>
        <w:rPr>
          <w:rFonts w:ascii="Times New Roman" w:hAnsi="Times New Roman" w:cs="Times New Roman"/>
          <w:color w:val="000000"/>
          <w:sz w:val="22"/>
          <w:szCs w:val="22"/>
        </w:rPr>
      </w:pPr>
    </w:p>
    <w:sectPr w:rsidR="00494A42" w:rsidSect="00187486">
      <w:headerReference w:type="default" r:id="rId15"/>
      <w:footerReference w:type="default" r:id="rId16"/>
      <w:footerReference w:type="first" r:id="rId17"/>
      <w:endnotePr>
        <w:numFmt w:val="decimal"/>
      </w:endnotePr>
      <w:pgSz w:w="12240" w:h="15840" w:code="1"/>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19DBD" w14:textId="77777777" w:rsidR="009C6570" w:rsidRDefault="009C6570" w:rsidP="0013797D">
      <w:r>
        <w:separator/>
      </w:r>
    </w:p>
  </w:endnote>
  <w:endnote w:type="continuationSeparator" w:id="0">
    <w:p w14:paraId="1E770435" w14:textId="77777777" w:rsidR="009C6570" w:rsidRDefault="009C6570" w:rsidP="0013797D">
      <w:r>
        <w:continuationSeparator/>
      </w:r>
    </w:p>
  </w:endnote>
  <w:endnote w:type="continuationNotice" w:id="1">
    <w:p w14:paraId="4A1590B2" w14:textId="77777777" w:rsidR="009C6570" w:rsidRDefault="009C65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D9AEC" w14:textId="31F56DBF" w:rsidR="0095100B" w:rsidRPr="00E942C3" w:rsidRDefault="0043460B" w:rsidP="008A6511">
    <w:pPr>
      <w:pStyle w:val="Footer"/>
      <w:pBdr>
        <w:top w:val="single" w:sz="4" w:space="1" w:color="auto"/>
      </w:pBdr>
      <w:tabs>
        <w:tab w:val="clear" w:pos="4320"/>
        <w:tab w:val="clear" w:pos="8640"/>
        <w:tab w:val="center" w:pos="4680"/>
        <w:tab w:val="right" w:pos="9360"/>
      </w:tabs>
      <w:rPr>
        <w:szCs w:val="18"/>
      </w:rPr>
    </w:pPr>
    <w:r>
      <w:rPr>
        <w:rFonts w:ascii="Helvetica" w:hAnsi="Helvetica" w:cs="Arial"/>
        <w:sz w:val="18"/>
        <w:szCs w:val="18"/>
      </w:rPr>
      <w:t>Previous versions obsolete</w:t>
    </w:r>
    <w:r w:rsidR="0095100B">
      <w:rPr>
        <w:rFonts w:ascii="Helvetica" w:hAnsi="Helvetica" w:cs="Arial"/>
        <w:sz w:val="18"/>
        <w:szCs w:val="18"/>
      </w:rPr>
      <w:tab/>
    </w:r>
    <w:r w:rsidR="0095100B" w:rsidRPr="00515ACE">
      <w:rPr>
        <w:rFonts w:ascii="Helvetica" w:hAnsi="Helvetica" w:cs="Arial"/>
        <w:sz w:val="18"/>
        <w:szCs w:val="18"/>
      </w:rPr>
      <w:t xml:space="preserve">Page </w:t>
    </w:r>
    <w:r w:rsidR="0095100B" w:rsidRPr="00515ACE">
      <w:rPr>
        <w:rFonts w:ascii="Helvetica" w:hAnsi="Helvetica" w:cs="Arial"/>
        <w:b/>
        <w:sz w:val="18"/>
        <w:szCs w:val="18"/>
      </w:rPr>
      <w:fldChar w:fldCharType="begin"/>
    </w:r>
    <w:r w:rsidR="0095100B" w:rsidRPr="00515ACE">
      <w:rPr>
        <w:rFonts w:ascii="Helvetica" w:hAnsi="Helvetica" w:cs="Arial"/>
        <w:b/>
        <w:sz w:val="18"/>
        <w:szCs w:val="18"/>
      </w:rPr>
      <w:instrText xml:space="preserve"> PAGE </w:instrText>
    </w:r>
    <w:r w:rsidR="0095100B" w:rsidRPr="00515ACE">
      <w:rPr>
        <w:rFonts w:ascii="Helvetica" w:hAnsi="Helvetica" w:cs="Arial"/>
        <w:b/>
        <w:sz w:val="18"/>
        <w:szCs w:val="18"/>
      </w:rPr>
      <w:fldChar w:fldCharType="separate"/>
    </w:r>
    <w:r w:rsidR="00CA0100">
      <w:rPr>
        <w:rFonts w:ascii="Helvetica" w:hAnsi="Helvetica" w:cs="Arial"/>
        <w:b/>
        <w:noProof/>
        <w:sz w:val="18"/>
        <w:szCs w:val="18"/>
      </w:rPr>
      <w:t>2</w:t>
    </w:r>
    <w:r w:rsidR="0095100B" w:rsidRPr="00515ACE">
      <w:rPr>
        <w:rFonts w:ascii="Helvetica" w:hAnsi="Helvetica" w:cs="Arial"/>
        <w:b/>
        <w:sz w:val="18"/>
        <w:szCs w:val="18"/>
      </w:rPr>
      <w:fldChar w:fldCharType="end"/>
    </w:r>
    <w:r w:rsidR="0095100B" w:rsidRPr="00515ACE">
      <w:rPr>
        <w:rFonts w:ascii="Helvetica" w:hAnsi="Helvetica" w:cs="Arial"/>
        <w:sz w:val="18"/>
        <w:szCs w:val="18"/>
      </w:rPr>
      <w:t xml:space="preserve"> of </w:t>
    </w:r>
    <w:r w:rsidR="0095100B" w:rsidRPr="00515ACE">
      <w:rPr>
        <w:rFonts w:ascii="Helvetica" w:hAnsi="Helvetica" w:cs="Arial"/>
        <w:b/>
        <w:sz w:val="18"/>
        <w:szCs w:val="18"/>
      </w:rPr>
      <w:fldChar w:fldCharType="begin"/>
    </w:r>
    <w:r w:rsidR="0095100B" w:rsidRPr="00515ACE">
      <w:rPr>
        <w:rFonts w:ascii="Helvetica" w:hAnsi="Helvetica" w:cs="Arial"/>
        <w:b/>
        <w:sz w:val="18"/>
        <w:szCs w:val="18"/>
      </w:rPr>
      <w:instrText xml:space="preserve"> NUMPAGES  </w:instrText>
    </w:r>
    <w:r w:rsidR="0095100B" w:rsidRPr="00515ACE">
      <w:rPr>
        <w:rFonts w:ascii="Helvetica" w:hAnsi="Helvetica" w:cs="Arial"/>
        <w:b/>
        <w:sz w:val="18"/>
        <w:szCs w:val="18"/>
      </w:rPr>
      <w:fldChar w:fldCharType="separate"/>
    </w:r>
    <w:r w:rsidR="00CA0100">
      <w:rPr>
        <w:rFonts w:ascii="Helvetica" w:hAnsi="Helvetica" w:cs="Arial"/>
        <w:b/>
        <w:noProof/>
        <w:sz w:val="18"/>
        <w:szCs w:val="18"/>
      </w:rPr>
      <w:t>2</w:t>
    </w:r>
    <w:r w:rsidR="0095100B" w:rsidRPr="00515ACE">
      <w:rPr>
        <w:rFonts w:ascii="Helvetica" w:hAnsi="Helvetica" w:cs="Arial"/>
        <w:b/>
        <w:sz w:val="18"/>
        <w:szCs w:val="18"/>
      </w:rPr>
      <w:fldChar w:fldCharType="end"/>
    </w:r>
    <w:r w:rsidR="0095100B">
      <w:rPr>
        <w:rFonts w:ascii="Helvetica" w:hAnsi="Helvetica" w:cs="Arial"/>
        <w:b/>
        <w:sz w:val="18"/>
        <w:szCs w:val="18"/>
      </w:rPr>
      <w:tab/>
    </w:r>
    <w:r w:rsidR="0017116C">
      <w:rPr>
        <w:rFonts w:ascii="Helvetica" w:hAnsi="Helvetica" w:cs="Arial"/>
        <w:bCs/>
        <w:sz w:val="18"/>
        <w:szCs w:val="18"/>
      </w:rPr>
      <w:t>Octobe</w:t>
    </w:r>
    <w:r w:rsidR="00102ADF">
      <w:rPr>
        <w:rFonts w:ascii="Helvetica" w:hAnsi="Helvetica" w:cs="Arial"/>
        <w:bCs/>
        <w:sz w:val="18"/>
        <w:szCs w:val="18"/>
      </w:rPr>
      <w:t>r</w:t>
    </w:r>
    <w:r w:rsidR="00030B71" w:rsidRPr="00480852">
      <w:rPr>
        <w:rFonts w:ascii="Helvetica" w:hAnsi="Helvetica" w:cs="Arial"/>
        <w:sz w:val="18"/>
        <w:szCs w:val="18"/>
      </w:rPr>
      <w:t xml:space="preserve">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6E9B8" w14:textId="77777777" w:rsidR="0095100B" w:rsidRDefault="0095100B" w:rsidP="00D14682">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8240" behindDoc="0" locked="0" layoutInCell="1" allowOverlap="1" wp14:anchorId="452766CC" wp14:editId="20485C6F">
              <wp:simplePos x="0" y="0"/>
              <wp:positionH relativeFrom="column">
                <wp:posOffset>-19050</wp:posOffset>
              </wp:positionH>
              <wp:positionV relativeFrom="paragraph">
                <wp:posOffset>86995</wp:posOffset>
              </wp:positionV>
              <wp:extent cx="6457950"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39F78F34" id="_x0000_t32" coordsize="21600,21600" o:spt="32" o:oned="t" path="m,l21600,21600e" filled="f">
              <v:path arrowok="t" fillok="f" o:connecttype="none"/>
              <o:lock v:ext="edit" shapetype="t"/>
            </v:shapetype>
            <v:shape id="AutoShape 1" o:spid="_x0000_s1026" type="#_x0000_t32" style="position:absolute;margin-left:-1.5pt;margin-top:6.85pt;width:508.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" strokeweight="1.5pt"/>
          </w:pict>
        </mc:Fallback>
      </mc:AlternateContent>
    </w:r>
  </w:p>
  <w:p w14:paraId="0790F2E4" w14:textId="77777777" w:rsidR="0095100B" w:rsidRPr="00021148" w:rsidRDefault="0095100B" w:rsidP="00D14682">
    <w:pPr>
      <w:pStyle w:val="Footer"/>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8</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Pr="00006DE7">
      <w:rPr>
        <w:rFonts w:ascii="Helvetica" w:hAnsi="Helvetica" w:cs="Arial"/>
        <w:b/>
        <w:sz w:val="18"/>
        <w:szCs w:val="18"/>
      </w:rPr>
      <w:t>902-OHP</w:t>
    </w:r>
    <w:r w:rsidRPr="00515ACE">
      <w:rPr>
        <w:rFonts w:ascii="Helvetica" w:hAnsi="Helvetica" w:cs="Arial"/>
        <w:sz w:val="18"/>
        <w:szCs w:val="18"/>
      </w:rPr>
      <w:t xml:space="preserve"> (mm/dd/</w:t>
    </w:r>
    <w:proofErr w:type="spellStart"/>
    <w:r w:rsidRPr="00515ACE">
      <w:rPr>
        <w:rFonts w:ascii="Helvetica" w:hAnsi="Helvetica" w:cs="Arial"/>
        <w:sz w:val="18"/>
        <w:szCs w:val="18"/>
      </w:rPr>
      <w:t>yyyy</w:t>
    </w:r>
    <w:proofErr w:type="spellEnd"/>
    <w:r w:rsidRPr="00515ACE">
      <w:rPr>
        <w:rFonts w:ascii="Helvetica" w:hAnsi="Helvetica"/>
        <w:sz w:val="18"/>
        <w:szCs w:val="18"/>
      </w:rPr>
      <w:t>)</w:t>
    </w:r>
    <w:r w:rsidRPr="003E5CE3">
      <w:rPr>
        <w:sz w:val="20"/>
        <w:szCs w:val="20"/>
      </w:rPr>
      <w:tab/>
    </w:r>
  </w:p>
  <w:p w14:paraId="5EC2CD66" w14:textId="77777777" w:rsidR="0095100B" w:rsidRDefault="0095100B">
    <w:pPr>
      <w:pStyle w:val="Footer"/>
    </w:pPr>
  </w:p>
  <w:p w14:paraId="724EA136" w14:textId="77777777" w:rsidR="0095100B" w:rsidRPr="00223D35" w:rsidRDefault="0095100B" w:rsidP="00D14682">
    <w:pPr>
      <w:pStyle w:val="Footer"/>
      <w:tabs>
        <w:tab w:val="clear" w:pos="4320"/>
        <w:tab w:val="clear" w:pos="8640"/>
        <w:tab w:val="center" w:pos="5040"/>
        <w:tab w:val="right" w:pos="10080"/>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5C28AB" w14:textId="77777777" w:rsidR="009C6570" w:rsidRDefault="009C6570" w:rsidP="0013797D">
      <w:r>
        <w:separator/>
      </w:r>
    </w:p>
  </w:footnote>
  <w:footnote w:type="continuationSeparator" w:id="0">
    <w:p w14:paraId="70CE9A01" w14:textId="77777777" w:rsidR="009C6570" w:rsidRDefault="009C6570" w:rsidP="0013797D">
      <w:r>
        <w:continuationSeparator/>
      </w:r>
    </w:p>
  </w:footnote>
  <w:footnote w:type="continuationNotice" w:id="1">
    <w:p w14:paraId="601A9F94" w14:textId="77777777" w:rsidR="009C6570" w:rsidRDefault="009C65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AA93C" w14:textId="77777777" w:rsidR="0095100B" w:rsidRPr="003E5CE3" w:rsidRDefault="0095100B" w:rsidP="00D14682">
    <w:pPr>
      <w:pStyle w:val="Header"/>
      <w:tabs>
        <w:tab w:val="center" w:pos="516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947FF"/>
    <w:multiLevelType w:val="hybridMultilevel"/>
    <w:tmpl w:val="DE261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95558"/>
    <w:multiLevelType w:val="hybridMultilevel"/>
    <w:tmpl w:val="34A04E34"/>
    <w:lvl w:ilvl="0" w:tplc="B01833B2">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481708D"/>
    <w:multiLevelType w:val="hybridMultilevel"/>
    <w:tmpl w:val="25269F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A05772"/>
    <w:multiLevelType w:val="hybridMultilevel"/>
    <w:tmpl w:val="7B2CA2CE"/>
    <w:lvl w:ilvl="0" w:tplc="29D648D4">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421FF1"/>
    <w:multiLevelType w:val="hybridMultilevel"/>
    <w:tmpl w:val="DF323D9C"/>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6405A3"/>
    <w:multiLevelType w:val="hybridMultilevel"/>
    <w:tmpl w:val="291C5C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B07FD9"/>
    <w:multiLevelType w:val="hybridMultilevel"/>
    <w:tmpl w:val="C622A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A44CC9"/>
    <w:multiLevelType w:val="hybridMultilevel"/>
    <w:tmpl w:val="1CC03E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C703E6"/>
    <w:multiLevelType w:val="hybridMultilevel"/>
    <w:tmpl w:val="861EA5A4"/>
    <w:lvl w:ilvl="0" w:tplc="62BC6222">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51674D"/>
    <w:multiLevelType w:val="hybridMultilevel"/>
    <w:tmpl w:val="56CC3E50"/>
    <w:lvl w:ilvl="0" w:tplc="0268A02E">
      <w:start w:val="1"/>
      <w:numFmt w:val="decimal"/>
      <w:lvlText w:val="%1."/>
      <w:lvlJc w:val="right"/>
      <w:pPr>
        <w:tabs>
          <w:tab w:val="num" w:pos="720"/>
        </w:tabs>
        <w:ind w:left="720" w:hanging="216"/>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1E7D16"/>
    <w:multiLevelType w:val="hybridMultilevel"/>
    <w:tmpl w:val="1366AADA"/>
    <w:lvl w:ilvl="0" w:tplc="C7CC84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BA6BEA"/>
    <w:multiLevelType w:val="hybridMultilevel"/>
    <w:tmpl w:val="6450EE9C"/>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98328D"/>
    <w:multiLevelType w:val="hybridMultilevel"/>
    <w:tmpl w:val="FE3AB2B6"/>
    <w:lvl w:ilvl="0" w:tplc="04090001">
      <w:start w:val="1"/>
      <w:numFmt w:val="bullet"/>
      <w:lvlText w:val=""/>
      <w:lvlJc w:val="left"/>
      <w:pPr>
        <w:ind w:left="360" w:hanging="360"/>
      </w:pPr>
      <w:rPr>
        <w:rFonts w:ascii="Symbol" w:hAnsi="Symbol" w:hint="default"/>
      </w:rPr>
    </w:lvl>
    <w:lvl w:ilvl="1" w:tplc="9D869FD4">
      <w:start w:val="1"/>
      <w:numFmt w:val="decimal"/>
      <w:lvlText w:val="%2."/>
      <w:lvlJc w:val="left"/>
      <w:pPr>
        <w:ind w:left="1080" w:hanging="360"/>
      </w:pPr>
      <w:rPr>
        <w:rFonts w:hint="default"/>
        <w:b w:val="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4D23F1"/>
    <w:multiLevelType w:val="hybridMultilevel"/>
    <w:tmpl w:val="1A8A9A68"/>
    <w:lvl w:ilvl="0" w:tplc="16B8EAFC">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C04B30"/>
    <w:multiLevelType w:val="hybridMultilevel"/>
    <w:tmpl w:val="A3509B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FA087B"/>
    <w:multiLevelType w:val="hybridMultilevel"/>
    <w:tmpl w:val="7B2CA2CE"/>
    <w:lvl w:ilvl="0" w:tplc="29D648D4">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FE1587"/>
    <w:multiLevelType w:val="hybridMultilevel"/>
    <w:tmpl w:val="3932C04A"/>
    <w:lvl w:ilvl="0" w:tplc="1026E89C">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93465E"/>
    <w:multiLevelType w:val="hybridMultilevel"/>
    <w:tmpl w:val="3FE493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711987"/>
    <w:multiLevelType w:val="hybridMultilevel"/>
    <w:tmpl w:val="A49A588C"/>
    <w:lvl w:ilvl="0" w:tplc="54ACC7D0">
      <w:start w:val="1"/>
      <w:numFmt w:val="lowerLetter"/>
      <w:lvlText w:val="%1."/>
      <w:lvlJc w:val="left"/>
      <w:pPr>
        <w:ind w:left="720" w:hanging="360"/>
      </w:pPr>
      <w:rPr>
        <w:rFonts w:ascii="Times New Roman" w:eastAsia="Times New Roman"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7206B7"/>
    <w:multiLevelType w:val="hybridMultilevel"/>
    <w:tmpl w:val="7A5A61F0"/>
    <w:lvl w:ilvl="0" w:tplc="6D3C24AE">
      <w:start w:val="8"/>
      <w:numFmt w:val="decimal"/>
      <w:lvlText w:val="%1."/>
      <w:lvlJc w:val="left"/>
      <w:pPr>
        <w:ind w:left="360" w:hanging="360"/>
      </w:pPr>
      <w:rPr>
        <w:rFonts w:hint="default"/>
        <w:sz w:val="22"/>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40DB47A4"/>
    <w:multiLevelType w:val="hybridMultilevel"/>
    <w:tmpl w:val="5EDA2846"/>
    <w:lvl w:ilvl="0" w:tplc="72441080">
      <w:start w:val="1"/>
      <w:numFmt w:val="bullet"/>
      <w:lvlText w:val="•"/>
      <w:lvlJc w:val="left"/>
      <w:pPr>
        <w:tabs>
          <w:tab w:val="num" w:pos="720"/>
        </w:tabs>
        <w:ind w:left="720" w:hanging="360"/>
      </w:pPr>
      <w:rPr>
        <w:rFonts w:ascii="Arial" w:hAnsi="Arial" w:hint="default"/>
      </w:rPr>
    </w:lvl>
    <w:lvl w:ilvl="1" w:tplc="7654E1CE" w:tentative="1">
      <w:start w:val="1"/>
      <w:numFmt w:val="bullet"/>
      <w:lvlText w:val="•"/>
      <w:lvlJc w:val="left"/>
      <w:pPr>
        <w:tabs>
          <w:tab w:val="num" w:pos="1440"/>
        </w:tabs>
        <w:ind w:left="1440" w:hanging="360"/>
      </w:pPr>
      <w:rPr>
        <w:rFonts w:ascii="Arial" w:hAnsi="Arial" w:hint="default"/>
      </w:rPr>
    </w:lvl>
    <w:lvl w:ilvl="2" w:tplc="376A28A4" w:tentative="1">
      <w:start w:val="1"/>
      <w:numFmt w:val="bullet"/>
      <w:lvlText w:val="•"/>
      <w:lvlJc w:val="left"/>
      <w:pPr>
        <w:tabs>
          <w:tab w:val="num" w:pos="2160"/>
        </w:tabs>
        <w:ind w:left="2160" w:hanging="360"/>
      </w:pPr>
      <w:rPr>
        <w:rFonts w:ascii="Arial" w:hAnsi="Arial" w:hint="default"/>
      </w:rPr>
    </w:lvl>
    <w:lvl w:ilvl="3" w:tplc="865E4AAA" w:tentative="1">
      <w:start w:val="1"/>
      <w:numFmt w:val="bullet"/>
      <w:lvlText w:val="•"/>
      <w:lvlJc w:val="left"/>
      <w:pPr>
        <w:tabs>
          <w:tab w:val="num" w:pos="2880"/>
        </w:tabs>
        <w:ind w:left="2880" w:hanging="360"/>
      </w:pPr>
      <w:rPr>
        <w:rFonts w:ascii="Arial" w:hAnsi="Arial" w:hint="default"/>
      </w:rPr>
    </w:lvl>
    <w:lvl w:ilvl="4" w:tplc="AA226870" w:tentative="1">
      <w:start w:val="1"/>
      <w:numFmt w:val="bullet"/>
      <w:lvlText w:val="•"/>
      <w:lvlJc w:val="left"/>
      <w:pPr>
        <w:tabs>
          <w:tab w:val="num" w:pos="3600"/>
        </w:tabs>
        <w:ind w:left="3600" w:hanging="360"/>
      </w:pPr>
      <w:rPr>
        <w:rFonts w:ascii="Arial" w:hAnsi="Arial" w:hint="default"/>
      </w:rPr>
    </w:lvl>
    <w:lvl w:ilvl="5" w:tplc="2DAC869E" w:tentative="1">
      <w:start w:val="1"/>
      <w:numFmt w:val="bullet"/>
      <w:lvlText w:val="•"/>
      <w:lvlJc w:val="left"/>
      <w:pPr>
        <w:tabs>
          <w:tab w:val="num" w:pos="4320"/>
        </w:tabs>
        <w:ind w:left="4320" w:hanging="360"/>
      </w:pPr>
      <w:rPr>
        <w:rFonts w:ascii="Arial" w:hAnsi="Arial" w:hint="default"/>
      </w:rPr>
    </w:lvl>
    <w:lvl w:ilvl="6" w:tplc="DE66AE30" w:tentative="1">
      <w:start w:val="1"/>
      <w:numFmt w:val="bullet"/>
      <w:lvlText w:val="•"/>
      <w:lvlJc w:val="left"/>
      <w:pPr>
        <w:tabs>
          <w:tab w:val="num" w:pos="5040"/>
        </w:tabs>
        <w:ind w:left="5040" w:hanging="360"/>
      </w:pPr>
      <w:rPr>
        <w:rFonts w:ascii="Arial" w:hAnsi="Arial" w:hint="default"/>
      </w:rPr>
    </w:lvl>
    <w:lvl w:ilvl="7" w:tplc="0B807188" w:tentative="1">
      <w:start w:val="1"/>
      <w:numFmt w:val="bullet"/>
      <w:lvlText w:val="•"/>
      <w:lvlJc w:val="left"/>
      <w:pPr>
        <w:tabs>
          <w:tab w:val="num" w:pos="5760"/>
        </w:tabs>
        <w:ind w:left="5760" w:hanging="360"/>
      </w:pPr>
      <w:rPr>
        <w:rFonts w:ascii="Arial" w:hAnsi="Arial" w:hint="default"/>
      </w:rPr>
    </w:lvl>
    <w:lvl w:ilvl="8" w:tplc="1116EFF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39F65D6"/>
    <w:multiLevelType w:val="hybridMultilevel"/>
    <w:tmpl w:val="0B2602CA"/>
    <w:lvl w:ilvl="0" w:tplc="98C4FC9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CF2F50"/>
    <w:multiLevelType w:val="hybridMultilevel"/>
    <w:tmpl w:val="568229E2"/>
    <w:lvl w:ilvl="0" w:tplc="0409000F">
      <w:start w:val="1"/>
      <w:numFmt w:val="decimal"/>
      <w:lvlText w:val="%1."/>
      <w:lvlJc w:val="left"/>
      <w:pPr>
        <w:ind w:left="1080"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5734B1"/>
    <w:multiLevelType w:val="hybridMultilevel"/>
    <w:tmpl w:val="4C2803E6"/>
    <w:lvl w:ilvl="0" w:tplc="14566E50">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35C5C"/>
    <w:multiLevelType w:val="hybridMultilevel"/>
    <w:tmpl w:val="C04E2168"/>
    <w:lvl w:ilvl="0" w:tplc="E014DC4E">
      <w:start w:val="1"/>
      <w:numFmt w:val="decimal"/>
      <w:lvlText w:val="5-%1."/>
      <w:lvlJc w:val="left"/>
      <w:pPr>
        <w:tabs>
          <w:tab w:val="num" w:pos="504"/>
        </w:tabs>
        <w:ind w:left="504" w:hanging="504"/>
      </w:pPr>
      <w:rPr>
        <w:rFonts w:ascii="Times New Roman" w:hAnsi="Times New Roman" w:cs="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9633159"/>
    <w:multiLevelType w:val="hybridMultilevel"/>
    <w:tmpl w:val="E21AADA0"/>
    <w:lvl w:ilvl="0" w:tplc="5B8EBBD0">
      <w:start w:val="1"/>
      <w:numFmt w:val="low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15:restartNumberingAfterBreak="0">
    <w:nsid w:val="4BCD3A9C"/>
    <w:multiLevelType w:val="hybridMultilevel"/>
    <w:tmpl w:val="F26A950C"/>
    <w:lvl w:ilvl="0" w:tplc="7C3EDDEA">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D7D7D06"/>
    <w:multiLevelType w:val="hybridMultilevel"/>
    <w:tmpl w:val="AE64BC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840BAC"/>
    <w:multiLevelType w:val="hybridMultilevel"/>
    <w:tmpl w:val="55A64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532BA1"/>
    <w:multiLevelType w:val="hybridMultilevel"/>
    <w:tmpl w:val="0D1A130E"/>
    <w:lvl w:ilvl="0" w:tplc="F05EF42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9445FC"/>
    <w:multiLevelType w:val="hybridMultilevel"/>
    <w:tmpl w:val="DA8CE210"/>
    <w:lvl w:ilvl="0" w:tplc="37AE7268">
      <w:start w:val="1"/>
      <w:numFmt w:val="lowerLetter"/>
      <w:lvlText w:val="%1."/>
      <w:lvlJc w:val="left"/>
      <w:pPr>
        <w:ind w:left="404" w:hanging="360"/>
      </w:pPr>
      <w:rPr>
        <w:rFonts w:ascii="Times New Roman" w:eastAsia="Times New Roman" w:hAnsi="Times New Roman" w:cs="Times New Roman"/>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31" w15:restartNumberingAfterBreak="0">
    <w:nsid w:val="560B282E"/>
    <w:multiLevelType w:val="hybridMultilevel"/>
    <w:tmpl w:val="39386F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3A07F1"/>
    <w:multiLevelType w:val="hybridMultilevel"/>
    <w:tmpl w:val="F70C26C4"/>
    <w:lvl w:ilvl="0" w:tplc="87B6E576">
      <w:start w:val="1"/>
      <w:numFmt w:val="decimal"/>
      <w:lvlText w:val="3-%1."/>
      <w:lvlJc w:val="left"/>
      <w:pPr>
        <w:tabs>
          <w:tab w:val="num" w:pos="504"/>
        </w:tabs>
        <w:ind w:left="504" w:hanging="504"/>
      </w:pPr>
      <w:rPr>
        <w:rFonts w:ascii="Times New Roman" w:hAnsi="Times New Roman" w:cs="Times New Roman" w:hint="default"/>
        <w:sz w:val="24"/>
        <w:szCs w:val="24"/>
      </w:rPr>
    </w:lvl>
    <w:lvl w:ilvl="1" w:tplc="265882E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7A80194"/>
    <w:multiLevelType w:val="hybridMultilevel"/>
    <w:tmpl w:val="E02EF8EA"/>
    <w:lvl w:ilvl="0" w:tplc="DE36733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A05296C"/>
    <w:multiLevelType w:val="hybridMultilevel"/>
    <w:tmpl w:val="C486D8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8D04E8"/>
    <w:multiLevelType w:val="hybridMultilevel"/>
    <w:tmpl w:val="AC40A1BE"/>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F114A8F"/>
    <w:multiLevelType w:val="hybridMultilevel"/>
    <w:tmpl w:val="072A54C0"/>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7" w15:restartNumberingAfterBreak="0">
    <w:nsid w:val="5FD9448A"/>
    <w:multiLevelType w:val="hybridMultilevel"/>
    <w:tmpl w:val="2F067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004430F"/>
    <w:multiLevelType w:val="hybridMultilevel"/>
    <w:tmpl w:val="353C9D18"/>
    <w:lvl w:ilvl="0" w:tplc="0409000F">
      <w:start w:val="1"/>
      <w:numFmt w:val="decimal"/>
      <w:lvlText w:val="%1."/>
      <w:lvlJc w:val="left"/>
      <w:pPr>
        <w:ind w:left="1080"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6668AB"/>
    <w:multiLevelType w:val="hybridMultilevel"/>
    <w:tmpl w:val="6B7C0184"/>
    <w:lvl w:ilvl="0" w:tplc="FFBEC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EF611D"/>
    <w:multiLevelType w:val="hybridMultilevel"/>
    <w:tmpl w:val="4FD2A440"/>
    <w:lvl w:ilvl="0" w:tplc="D05E3634">
      <w:start w:val="1"/>
      <w:numFmt w:val="decimal"/>
      <w:lvlText w:val="%1."/>
      <w:lvlJc w:val="left"/>
      <w:pPr>
        <w:ind w:left="1944" w:hanging="360"/>
      </w:pPr>
      <w:rPr>
        <w:sz w:val="22"/>
        <w:szCs w:val="22"/>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41" w15:restartNumberingAfterBreak="0">
    <w:nsid w:val="689E3101"/>
    <w:multiLevelType w:val="hybridMultilevel"/>
    <w:tmpl w:val="49188760"/>
    <w:lvl w:ilvl="0" w:tplc="71DA26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F511EC"/>
    <w:multiLevelType w:val="hybridMultilevel"/>
    <w:tmpl w:val="72B64972"/>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D510DD6"/>
    <w:multiLevelType w:val="hybridMultilevel"/>
    <w:tmpl w:val="D72075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A5D1A50"/>
    <w:multiLevelType w:val="hybridMultilevel"/>
    <w:tmpl w:val="45D69E76"/>
    <w:lvl w:ilvl="0" w:tplc="9514859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B33C57"/>
    <w:multiLevelType w:val="hybridMultilevel"/>
    <w:tmpl w:val="FC98D596"/>
    <w:lvl w:ilvl="0" w:tplc="85F0C77E">
      <w:start w:val="1"/>
      <w:numFmt w:val="lowerLetter"/>
      <w:lvlText w:val="%1."/>
      <w:lvlJc w:val="left"/>
      <w:pPr>
        <w:ind w:left="720" w:hanging="360"/>
      </w:pPr>
      <w:rPr>
        <w:rFonts w:ascii="Times New Roman" w:eastAsia="Times New Roman" w:hAnsi="Times New Roman"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586378"/>
    <w:multiLevelType w:val="hybridMultilevel"/>
    <w:tmpl w:val="41BEA5A8"/>
    <w:lvl w:ilvl="0" w:tplc="C62AC924">
      <w:start w:val="1"/>
      <w:numFmt w:val="decimal"/>
      <w:lvlText w:val="2-%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3289417">
    <w:abstractNumId w:val="7"/>
  </w:num>
  <w:num w:numId="2" w16cid:durableId="2137335215">
    <w:abstractNumId w:val="3"/>
  </w:num>
  <w:num w:numId="3" w16cid:durableId="1668823823">
    <w:abstractNumId w:val="15"/>
  </w:num>
  <w:num w:numId="4" w16cid:durableId="1933851241">
    <w:abstractNumId w:val="30"/>
  </w:num>
  <w:num w:numId="5" w16cid:durableId="170341177">
    <w:abstractNumId w:val="18"/>
  </w:num>
  <w:num w:numId="6" w16cid:durableId="993333150">
    <w:abstractNumId w:val="31"/>
  </w:num>
  <w:num w:numId="7" w16cid:durableId="1083646475">
    <w:abstractNumId w:val="38"/>
  </w:num>
  <w:num w:numId="8" w16cid:durableId="368728513">
    <w:abstractNumId w:val="14"/>
  </w:num>
  <w:num w:numId="9" w16cid:durableId="1266225914">
    <w:abstractNumId w:val="6"/>
  </w:num>
  <w:num w:numId="10" w16cid:durableId="1192451187">
    <w:abstractNumId w:val="27"/>
  </w:num>
  <w:num w:numId="11" w16cid:durableId="1257859430">
    <w:abstractNumId w:val="17"/>
  </w:num>
  <w:num w:numId="12" w16cid:durableId="1823155988">
    <w:abstractNumId w:val="5"/>
  </w:num>
  <w:num w:numId="13" w16cid:durableId="1136139287">
    <w:abstractNumId w:val="26"/>
  </w:num>
  <w:num w:numId="14" w16cid:durableId="1911228386">
    <w:abstractNumId w:val="34"/>
  </w:num>
  <w:num w:numId="15" w16cid:durableId="1584609384">
    <w:abstractNumId w:val="45"/>
  </w:num>
  <w:num w:numId="16" w16cid:durableId="658341467">
    <w:abstractNumId w:val="35"/>
  </w:num>
  <w:num w:numId="17" w16cid:durableId="1411736620">
    <w:abstractNumId w:val="10"/>
  </w:num>
  <w:num w:numId="18" w16cid:durableId="1180585537">
    <w:abstractNumId w:val="41"/>
  </w:num>
  <w:num w:numId="19" w16cid:durableId="414791989">
    <w:abstractNumId w:val="39"/>
  </w:num>
  <w:num w:numId="20" w16cid:durableId="417404597">
    <w:abstractNumId w:val="33"/>
  </w:num>
  <w:num w:numId="21" w16cid:durableId="908225607">
    <w:abstractNumId w:val="9"/>
  </w:num>
  <w:num w:numId="22" w16cid:durableId="1748456411">
    <w:abstractNumId w:val="11"/>
  </w:num>
  <w:num w:numId="23" w16cid:durableId="627051600">
    <w:abstractNumId w:val="42"/>
  </w:num>
  <w:num w:numId="24" w16cid:durableId="575091446">
    <w:abstractNumId w:val="44"/>
  </w:num>
  <w:num w:numId="25" w16cid:durableId="126164651">
    <w:abstractNumId w:val="16"/>
  </w:num>
  <w:num w:numId="26" w16cid:durableId="336856252">
    <w:abstractNumId w:val="21"/>
  </w:num>
  <w:num w:numId="27" w16cid:durableId="371921492">
    <w:abstractNumId w:val="23"/>
  </w:num>
  <w:num w:numId="28" w16cid:durableId="1521893003">
    <w:abstractNumId w:val="8"/>
  </w:num>
  <w:num w:numId="29" w16cid:durableId="15083133">
    <w:abstractNumId w:val="46"/>
  </w:num>
  <w:num w:numId="30" w16cid:durableId="1401515188">
    <w:abstractNumId w:val="13"/>
  </w:num>
  <w:num w:numId="31" w16cid:durableId="1518427429">
    <w:abstractNumId w:val="28"/>
  </w:num>
  <w:num w:numId="32" w16cid:durableId="166794104">
    <w:abstractNumId w:val="24"/>
  </w:num>
  <w:num w:numId="33" w16cid:durableId="1724719038">
    <w:abstractNumId w:val="4"/>
  </w:num>
  <w:num w:numId="34" w16cid:durableId="786240099">
    <w:abstractNumId w:val="29"/>
  </w:num>
  <w:num w:numId="35" w16cid:durableId="772550168">
    <w:abstractNumId w:val="20"/>
  </w:num>
  <w:num w:numId="36" w16cid:durableId="1711613973">
    <w:abstractNumId w:val="2"/>
  </w:num>
  <w:num w:numId="37" w16cid:durableId="1537238507">
    <w:abstractNumId w:val="25"/>
  </w:num>
  <w:num w:numId="38" w16cid:durableId="362050884">
    <w:abstractNumId w:val="32"/>
  </w:num>
  <w:num w:numId="39" w16cid:durableId="18854052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04807937">
    <w:abstractNumId w:val="1"/>
  </w:num>
  <w:num w:numId="41" w16cid:durableId="552739358">
    <w:abstractNumId w:val="22"/>
  </w:num>
  <w:num w:numId="42" w16cid:durableId="1019311894">
    <w:abstractNumId w:val="37"/>
  </w:num>
  <w:num w:numId="43" w16cid:durableId="676733678">
    <w:abstractNumId w:val="36"/>
  </w:num>
  <w:num w:numId="44" w16cid:durableId="158036620">
    <w:abstractNumId w:val="12"/>
  </w:num>
  <w:num w:numId="45" w16cid:durableId="549726247">
    <w:abstractNumId w:val="0"/>
  </w:num>
  <w:num w:numId="46" w16cid:durableId="822892951">
    <w:abstractNumId w:val="40"/>
  </w:num>
  <w:num w:numId="47" w16cid:durableId="1135368447">
    <w:abstractNumId w:val="43"/>
  </w:num>
  <w:num w:numId="48" w16cid:durableId="1037047510">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584"/>
  <w:drawingGridHorizontalSpacing w:val="12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97D"/>
    <w:rsid w:val="000017A9"/>
    <w:rsid w:val="00005D61"/>
    <w:rsid w:val="00005DB6"/>
    <w:rsid w:val="00011D3B"/>
    <w:rsid w:val="00012932"/>
    <w:rsid w:val="00014179"/>
    <w:rsid w:val="00022E72"/>
    <w:rsid w:val="0002729F"/>
    <w:rsid w:val="00030B4E"/>
    <w:rsid w:val="00030B71"/>
    <w:rsid w:val="00032A6F"/>
    <w:rsid w:val="00032AC9"/>
    <w:rsid w:val="00033933"/>
    <w:rsid w:val="000344E1"/>
    <w:rsid w:val="00035390"/>
    <w:rsid w:val="00036EFF"/>
    <w:rsid w:val="0003729C"/>
    <w:rsid w:val="0004092A"/>
    <w:rsid w:val="00042889"/>
    <w:rsid w:val="000447AC"/>
    <w:rsid w:val="00044FCE"/>
    <w:rsid w:val="00047807"/>
    <w:rsid w:val="000479B5"/>
    <w:rsid w:val="000515FB"/>
    <w:rsid w:val="00051876"/>
    <w:rsid w:val="00055D98"/>
    <w:rsid w:val="00055EFB"/>
    <w:rsid w:val="00057547"/>
    <w:rsid w:val="0005767B"/>
    <w:rsid w:val="0006004D"/>
    <w:rsid w:val="00060858"/>
    <w:rsid w:val="00061973"/>
    <w:rsid w:val="00061DC2"/>
    <w:rsid w:val="00061E3C"/>
    <w:rsid w:val="00061EF4"/>
    <w:rsid w:val="00064ACF"/>
    <w:rsid w:val="00065C4E"/>
    <w:rsid w:val="00065ED9"/>
    <w:rsid w:val="00067D9F"/>
    <w:rsid w:val="0007049B"/>
    <w:rsid w:val="00071806"/>
    <w:rsid w:val="00071C89"/>
    <w:rsid w:val="00072323"/>
    <w:rsid w:val="00074FAD"/>
    <w:rsid w:val="00074FCF"/>
    <w:rsid w:val="000769DF"/>
    <w:rsid w:val="00080397"/>
    <w:rsid w:val="0008079B"/>
    <w:rsid w:val="00082DCC"/>
    <w:rsid w:val="000837E1"/>
    <w:rsid w:val="00083F3D"/>
    <w:rsid w:val="00085B76"/>
    <w:rsid w:val="000862CF"/>
    <w:rsid w:val="00086BE2"/>
    <w:rsid w:val="00087F55"/>
    <w:rsid w:val="00094620"/>
    <w:rsid w:val="000948E9"/>
    <w:rsid w:val="00095C74"/>
    <w:rsid w:val="00096A4A"/>
    <w:rsid w:val="00097CB3"/>
    <w:rsid w:val="000A0FD1"/>
    <w:rsid w:val="000A19F3"/>
    <w:rsid w:val="000A1F92"/>
    <w:rsid w:val="000A2192"/>
    <w:rsid w:val="000A259A"/>
    <w:rsid w:val="000A30FC"/>
    <w:rsid w:val="000A3FA9"/>
    <w:rsid w:val="000A5332"/>
    <w:rsid w:val="000A5C95"/>
    <w:rsid w:val="000B2836"/>
    <w:rsid w:val="000B2939"/>
    <w:rsid w:val="000B5EE8"/>
    <w:rsid w:val="000B7D07"/>
    <w:rsid w:val="000C1C82"/>
    <w:rsid w:val="000C1FE9"/>
    <w:rsid w:val="000C21B9"/>
    <w:rsid w:val="000C2C90"/>
    <w:rsid w:val="000C3A0F"/>
    <w:rsid w:val="000C3AF1"/>
    <w:rsid w:val="000C77FE"/>
    <w:rsid w:val="000D400F"/>
    <w:rsid w:val="000D45AC"/>
    <w:rsid w:val="000D4D77"/>
    <w:rsid w:val="000D5C6B"/>
    <w:rsid w:val="000D78B5"/>
    <w:rsid w:val="000E1AE2"/>
    <w:rsid w:val="000E2A6D"/>
    <w:rsid w:val="000E4BC0"/>
    <w:rsid w:val="000E5727"/>
    <w:rsid w:val="000E5FF3"/>
    <w:rsid w:val="000F0E9D"/>
    <w:rsid w:val="000F1795"/>
    <w:rsid w:val="000F2EBA"/>
    <w:rsid w:val="000F3648"/>
    <w:rsid w:val="000F3FED"/>
    <w:rsid w:val="000F4055"/>
    <w:rsid w:val="00100D43"/>
    <w:rsid w:val="00101124"/>
    <w:rsid w:val="00102ADF"/>
    <w:rsid w:val="0010621F"/>
    <w:rsid w:val="00106452"/>
    <w:rsid w:val="00107D3D"/>
    <w:rsid w:val="00107DEE"/>
    <w:rsid w:val="001105F7"/>
    <w:rsid w:val="00110F9D"/>
    <w:rsid w:val="00111912"/>
    <w:rsid w:val="00111AE0"/>
    <w:rsid w:val="0011236F"/>
    <w:rsid w:val="00112F6A"/>
    <w:rsid w:val="00113901"/>
    <w:rsid w:val="00114BBC"/>
    <w:rsid w:val="00117E5D"/>
    <w:rsid w:val="00121757"/>
    <w:rsid w:val="0012209B"/>
    <w:rsid w:val="001225F1"/>
    <w:rsid w:val="00123AB1"/>
    <w:rsid w:val="00123AD3"/>
    <w:rsid w:val="00124413"/>
    <w:rsid w:val="001249DF"/>
    <w:rsid w:val="001253AF"/>
    <w:rsid w:val="001259B4"/>
    <w:rsid w:val="00130761"/>
    <w:rsid w:val="00132728"/>
    <w:rsid w:val="001350BA"/>
    <w:rsid w:val="00136D57"/>
    <w:rsid w:val="0013797D"/>
    <w:rsid w:val="00140108"/>
    <w:rsid w:val="00145EB9"/>
    <w:rsid w:val="001518DF"/>
    <w:rsid w:val="00151AD4"/>
    <w:rsid w:val="0015507F"/>
    <w:rsid w:val="00160F5C"/>
    <w:rsid w:val="00161B11"/>
    <w:rsid w:val="00162410"/>
    <w:rsid w:val="00163164"/>
    <w:rsid w:val="00167105"/>
    <w:rsid w:val="00167685"/>
    <w:rsid w:val="001678C4"/>
    <w:rsid w:val="0017094A"/>
    <w:rsid w:val="00170C60"/>
    <w:rsid w:val="00170C7B"/>
    <w:rsid w:val="0017116C"/>
    <w:rsid w:val="00171960"/>
    <w:rsid w:val="00172917"/>
    <w:rsid w:val="0017336E"/>
    <w:rsid w:val="00173DB3"/>
    <w:rsid w:val="0017422E"/>
    <w:rsid w:val="00176E6B"/>
    <w:rsid w:val="00184555"/>
    <w:rsid w:val="001846AD"/>
    <w:rsid w:val="00185DF6"/>
    <w:rsid w:val="00185FD3"/>
    <w:rsid w:val="00186E1C"/>
    <w:rsid w:val="00187486"/>
    <w:rsid w:val="0019128F"/>
    <w:rsid w:val="00191756"/>
    <w:rsid w:val="001923DC"/>
    <w:rsid w:val="00192D5F"/>
    <w:rsid w:val="001936DC"/>
    <w:rsid w:val="00194744"/>
    <w:rsid w:val="00194960"/>
    <w:rsid w:val="00194E02"/>
    <w:rsid w:val="00195D24"/>
    <w:rsid w:val="001A04E4"/>
    <w:rsid w:val="001A0A23"/>
    <w:rsid w:val="001A33FA"/>
    <w:rsid w:val="001A356E"/>
    <w:rsid w:val="001A3E8F"/>
    <w:rsid w:val="001A3EDE"/>
    <w:rsid w:val="001A57EF"/>
    <w:rsid w:val="001A79A2"/>
    <w:rsid w:val="001A7B56"/>
    <w:rsid w:val="001B2119"/>
    <w:rsid w:val="001B2D68"/>
    <w:rsid w:val="001B642B"/>
    <w:rsid w:val="001B6526"/>
    <w:rsid w:val="001C01A2"/>
    <w:rsid w:val="001C1075"/>
    <w:rsid w:val="001C1F45"/>
    <w:rsid w:val="001C269D"/>
    <w:rsid w:val="001C60A9"/>
    <w:rsid w:val="001C7DE9"/>
    <w:rsid w:val="001D0AC4"/>
    <w:rsid w:val="001D2EC0"/>
    <w:rsid w:val="001D432F"/>
    <w:rsid w:val="001D75B1"/>
    <w:rsid w:val="001E0E32"/>
    <w:rsid w:val="001E4414"/>
    <w:rsid w:val="001E7061"/>
    <w:rsid w:val="001F1E00"/>
    <w:rsid w:val="001F33DA"/>
    <w:rsid w:val="001F557F"/>
    <w:rsid w:val="001F7C41"/>
    <w:rsid w:val="0020087A"/>
    <w:rsid w:val="00202203"/>
    <w:rsid w:val="0020563C"/>
    <w:rsid w:val="00207E36"/>
    <w:rsid w:val="002118E3"/>
    <w:rsid w:val="0021404F"/>
    <w:rsid w:val="002144CA"/>
    <w:rsid w:val="00215C19"/>
    <w:rsid w:val="00216F12"/>
    <w:rsid w:val="002171AC"/>
    <w:rsid w:val="002178DF"/>
    <w:rsid w:val="002209A3"/>
    <w:rsid w:val="00221B41"/>
    <w:rsid w:val="002307B6"/>
    <w:rsid w:val="002314F1"/>
    <w:rsid w:val="00232933"/>
    <w:rsid w:val="00232CED"/>
    <w:rsid w:val="002330C9"/>
    <w:rsid w:val="00233A88"/>
    <w:rsid w:val="00235CAA"/>
    <w:rsid w:val="00236676"/>
    <w:rsid w:val="00236B21"/>
    <w:rsid w:val="0024179D"/>
    <w:rsid w:val="00243D25"/>
    <w:rsid w:val="00244016"/>
    <w:rsid w:val="002445F4"/>
    <w:rsid w:val="0024689F"/>
    <w:rsid w:val="0024732B"/>
    <w:rsid w:val="00247BFD"/>
    <w:rsid w:val="00251157"/>
    <w:rsid w:val="00252383"/>
    <w:rsid w:val="00254063"/>
    <w:rsid w:val="002572F9"/>
    <w:rsid w:val="00257A0A"/>
    <w:rsid w:val="00257D37"/>
    <w:rsid w:val="00261BD4"/>
    <w:rsid w:val="00263857"/>
    <w:rsid w:val="00265486"/>
    <w:rsid w:val="00266D01"/>
    <w:rsid w:val="00267F9E"/>
    <w:rsid w:val="002704CC"/>
    <w:rsid w:val="002706E9"/>
    <w:rsid w:val="00271EEE"/>
    <w:rsid w:val="00272EEC"/>
    <w:rsid w:val="002751ED"/>
    <w:rsid w:val="00276E94"/>
    <w:rsid w:val="00282B19"/>
    <w:rsid w:val="002846AE"/>
    <w:rsid w:val="002846B7"/>
    <w:rsid w:val="00285D0F"/>
    <w:rsid w:val="00290C27"/>
    <w:rsid w:val="0029199D"/>
    <w:rsid w:val="00291E35"/>
    <w:rsid w:val="002929EF"/>
    <w:rsid w:val="002951AA"/>
    <w:rsid w:val="00295B8B"/>
    <w:rsid w:val="00297EB3"/>
    <w:rsid w:val="002A1081"/>
    <w:rsid w:val="002A199D"/>
    <w:rsid w:val="002A1C0B"/>
    <w:rsid w:val="002A37C4"/>
    <w:rsid w:val="002A393A"/>
    <w:rsid w:val="002A51F9"/>
    <w:rsid w:val="002A7E02"/>
    <w:rsid w:val="002B1376"/>
    <w:rsid w:val="002B3079"/>
    <w:rsid w:val="002B470B"/>
    <w:rsid w:val="002C116E"/>
    <w:rsid w:val="002C11B3"/>
    <w:rsid w:val="002C27B3"/>
    <w:rsid w:val="002C3C64"/>
    <w:rsid w:val="002C5190"/>
    <w:rsid w:val="002C7880"/>
    <w:rsid w:val="002D1DE6"/>
    <w:rsid w:val="002D372D"/>
    <w:rsid w:val="002D5EE1"/>
    <w:rsid w:val="002D6737"/>
    <w:rsid w:val="002E0765"/>
    <w:rsid w:val="002E2049"/>
    <w:rsid w:val="002F059B"/>
    <w:rsid w:val="002F4C42"/>
    <w:rsid w:val="002F52AE"/>
    <w:rsid w:val="002F55F9"/>
    <w:rsid w:val="002F5D8F"/>
    <w:rsid w:val="002F64C4"/>
    <w:rsid w:val="0030021D"/>
    <w:rsid w:val="00300700"/>
    <w:rsid w:val="00300F0E"/>
    <w:rsid w:val="003010CC"/>
    <w:rsid w:val="00301537"/>
    <w:rsid w:val="00301748"/>
    <w:rsid w:val="003044E8"/>
    <w:rsid w:val="00307F22"/>
    <w:rsid w:val="003104E7"/>
    <w:rsid w:val="003107A1"/>
    <w:rsid w:val="003110FA"/>
    <w:rsid w:val="003117C8"/>
    <w:rsid w:val="003122FC"/>
    <w:rsid w:val="0031259A"/>
    <w:rsid w:val="0031393F"/>
    <w:rsid w:val="00321957"/>
    <w:rsid w:val="00324A15"/>
    <w:rsid w:val="00326F87"/>
    <w:rsid w:val="00331B0F"/>
    <w:rsid w:val="00335F8D"/>
    <w:rsid w:val="0033664D"/>
    <w:rsid w:val="00336953"/>
    <w:rsid w:val="00337F69"/>
    <w:rsid w:val="00341260"/>
    <w:rsid w:val="00341997"/>
    <w:rsid w:val="0034223C"/>
    <w:rsid w:val="00343250"/>
    <w:rsid w:val="003455D4"/>
    <w:rsid w:val="00347BC3"/>
    <w:rsid w:val="00350131"/>
    <w:rsid w:val="00350ACF"/>
    <w:rsid w:val="00350B84"/>
    <w:rsid w:val="00350DDF"/>
    <w:rsid w:val="003516AD"/>
    <w:rsid w:val="00351DCA"/>
    <w:rsid w:val="0035223C"/>
    <w:rsid w:val="0035271C"/>
    <w:rsid w:val="00353BF0"/>
    <w:rsid w:val="00354339"/>
    <w:rsid w:val="00354B2D"/>
    <w:rsid w:val="00357778"/>
    <w:rsid w:val="0036085B"/>
    <w:rsid w:val="00362484"/>
    <w:rsid w:val="00364D4F"/>
    <w:rsid w:val="00366E4B"/>
    <w:rsid w:val="003716A0"/>
    <w:rsid w:val="00372D0B"/>
    <w:rsid w:val="0037326C"/>
    <w:rsid w:val="00374DB6"/>
    <w:rsid w:val="00376683"/>
    <w:rsid w:val="00377DB8"/>
    <w:rsid w:val="0038380B"/>
    <w:rsid w:val="003843E8"/>
    <w:rsid w:val="003844BB"/>
    <w:rsid w:val="003853A3"/>
    <w:rsid w:val="00385492"/>
    <w:rsid w:val="003907F7"/>
    <w:rsid w:val="00391D20"/>
    <w:rsid w:val="0039277C"/>
    <w:rsid w:val="00392F56"/>
    <w:rsid w:val="00393854"/>
    <w:rsid w:val="00394235"/>
    <w:rsid w:val="003945D9"/>
    <w:rsid w:val="00395920"/>
    <w:rsid w:val="003A2984"/>
    <w:rsid w:val="003A376F"/>
    <w:rsid w:val="003A4705"/>
    <w:rsid w:val="003A4F0C"/>
    <w:rsid w:val="003A628E"/>
    <w:rsid w:val="003A6393"/>
    <w:rsid w:val="003B04F6"/>
    <w:rsid w:val="003B55AD"/>
    <w:rsid w:val="003B6A8D"/>
    <w:rsid w:val="003B6C6E"/>
    <w:rsid w:val="003C28EB"/>
    <w:rsid w:val="003C5218"/>
    <w:rsid w:val="003C67A6"/>
    <w:rsid w:val="003C692F"/>
    <w:rsid w:val="003D18BD"/>
    <w:rsid w:val="003D20E6"/>
    <w:rsid w:val="003D23D9"/>
    <w:rsid w:val="003D3777"/>
    <w:rsid w:val="003D3A3E"/>
    <w:rsid w:val="003D4690"/>
    <w:rsid w:val="003D5A55"/>
    <w:rsid w:val="003D69EF"/>
    <w:rsid w:val="003E12A2"/>
    <w:rsid w:val="003E1CA7"/>
    <w:rsid w:val="003E3A10"/>
    <w:rsid w:val="003E5EAD"/>
    <w:rsid w:val="003E6639"/>
    <w:rsid w:val="003E7FF0"/>
    <w:rsid w:val="003F1686"/>
    <w:rsid w:val="003F3000"/>
    <w:rsid w:val="003F3FE0"/>
    <w:rsid w:val="003F4213"/>
    <w:rsid w:val="003F5917"/>
    <w:rsid w:val="003F7446"/>
    <w:rsid w:val="00400E80"/>
    <w:rsid w:val="00402098"/>
    <w:rsid w:val="00402ECD"/>
    <w:rsid w:val="00411B3B"/>
    <w:rsid w:val="00413DD9"/>
    <w:rsid w:val="0041460D"/>
    <w:rsid w:val="00415286"/>
    <w:rsid w:val="00417503"/>
    <w:rsid w:val="004175DD"/>
    <w:rsid w:val="00425049"/>
    <w:rsid w:val="00425929"/>
    <w:rsid w:val="00425B9C"/>
    <w:rsid w:val="004276B0"/>
    <w:rsid w:val="00427D4A"/>
    <w:rsid w:val="004318DF"/>
    <w:rsid w:val="0043286B"/>
    <w:rsid w:val="0043460B"/>
    <w:rsid w:val="004356F4"/>
    <w:rsid w:val="004376B3"/>
    <w:rsid w:val="004500B6"/>
    <w:rsid w:val="00454CBC"/>
    <w:rsid w:val="00455C02"/>
    <w:rsid w:val="0046299F"/>
    <w:rsid w:val="00464048"/>
    <w:rsid w:val="004668D4"/>
    <w:rsid w:val="004671A0"/>
    <w:rsid w:val="0047010A"/>
    <w:rsid w:val="00470B99"/>
    <w:rsid w:val="00472445"/>
    <w:rsid w:val="00472535"/>
    <w:rsid w:val="00480852"/>
    <w:rsid w:val="00480A82"/>
    <w:rsid w:val="00483214"/>
    <w:rsid w:val="00483F5C"/>
    <w:rsid w:val="00485985"/>
    <w:rsid w:val="00485A57"/>
    <w:rsid w:val="00486169"/>
    <w:rsid w:val="004912CB"/>
    <w:rsid w:val="004925D7"/>
    <w:rsid w:val="0049391C"/>
    <w:rsid w:val="0049411E"/>
    <w:rsid w:val="00494A42"/>
    <w:rsid w:val="00494CD9"/>
    <w:rsid w:val="00496C70"/>
    <w:rsid w:val="004974BE"/>
    <w:rsid w:val="0049763E"/>
    <w:rsid w:val="004A079D"/>
    <w:rsid w:val="004A34CE"/>
    <w:rsid w:val="004A38D1"/>
    <w:rsid w:val="004A3B76"/>
    <w:rsid w:val="004A5085"/>
    <w:rsid w:val="004A613F"/>
    <w:rsid w:val="004A74C7"/>
    <w:rsid w:val="004A793D"/>
    <w:rsid w:val="004B153B"/>
    <w:rsid w:val="004B1B30"/>
    <w:rsid w:val="004B3BFC"/>
    <w:rsid w:val="004C195B"/>
    <w:rsid w:val="004C1F69"/>
    <w:rsid w:val="004C4E96"/>
    <w:rsid w:val="004C4FD4"/>
    <w:rsid w:val="004C5787"/>
    <w:rsid w:val="004C5DA1"/>
    <w:rsid w:val="004C6758"/>
    <w:rsid w:val="004C77D2"/>
    <w:rsid w:val="004D12A0"/>
    <w:rsid w:val="004D1B2E"/>
    <w:rsid w:val="004D1BCD"/>
    <w:rsid w:val="004D5FED"/>
    <w:rsid w:val="004E0422"/>
    <w:rsid w:val="004E065F"/>
    <w:rsid w:val="004E0980"/>
    <w:rsid w:val="004E11A3"/>
    <w:rsid w:val="004E154D"/>
    <w:rsid w:val="004E3022"/>
    <w:rsid w:val="004E44E0"/>
    <w:rsid w:val="004E5842"/>
    <w:rsid w:val="004F0052"/>
    <w:rsid w:val="004F12B9"/>
    <w:rsid w:val="004F2FDB"/>
    <w:rsid w:val="004F473B"/>
    <w:rsid w:val="004F4A8E"/>
    <w:rsid w:val="004F7545"/>
    <w:rsid w:val="00500ED1"/>
    <w:rsid w:val="00501CC8"/>
    <w:rsid w:val="00502E1D"/>
    <w:rsid w:val="00505624"/>
    <w:rsid w:val="0050642D"/>
    <w:rsid w:val="005107E5"/>
    <w:rsid w:val="005123A8"/>
    <w:rsid w:val="005128B5"/>
    <w:rsid w:val="00512AF7"/>
    <w:rsid w:val="0051313A"/>
    <w:rsid w:val="005131CA"/>
    <w:rsid w:val="005137EC"/>
    <w:rsid w:val="00515442"/>
    <w:rsid w:val="00515B28"/>
    <w:rsid w:val="00516AAA"/>
    <w:rsid w:val="0051791B"/>
    <w:rsid w:val="0052186D"/>
    <w:rsid w:val="005228F2"/>
    <w:rsid w:val="00530393"/>
    <w:rsid w:val="00531852"/>
    <w:rsid w:val="005336CE"/>
    <w:rsid w:val="00533E62"/>
    <w:rsid w:val="00540474"/>
    <w:rsid w:val="00541179"/>
    <w:rsid w:val="00542882"/>
    <w:rsid w:val="005428BB"/>
    <w:rsid w:val="005464FA"/>
    <w:rsid w:val="00547759"/>
    <w:rsid w:val="0055158F"/>
    <w:rsid w:val="00553186"/>
    <w:rsid w:val="00554264"/>
    <w:rsid w:val="00554980"/>
    <w:rsid w:val="0055513E"/>
    <w:rsid w:val="0055651D"/>
    <w:rsid w:val="005567FA"/>
    <w:rsid w:val="00561459"/>
    <w:rsid w:val="0056194A"/>
    <w:rsid w:val="00564FC7"/>
    <w:rsid w:val="00566B0D"/>
    <w:rsid w:val="00572564"/>
    <w:rsid w:val="00572FDF"/>
    <w:rsid w:val="00574412"/>
    <w:rsid w:val="00576690"/>
    <w:rsid w:val="005801FC"/>
    <w:rsid w:val="005827C4"/>
    <w:rsid w:val="00582CFA"/>
    <w:rsid w:val="00583A42"/>
    <w:rsid w:val="00586D8A"/>
    <w:rsid w:val="00587A83"/>
    <w:rsid w:val="00587FA2"/>
    <w:rsid w:val="00591133"/>
    <w:rsid w:val="00594443"/>
    <w:rsid w:val="00594738"/>
    <w:rsid w:val="00594FDE"/>
    <w:rsid w:val="00595634"/>
    <w:rsid w:val="005A0BEB"/>
    <w:rsid w:val="005A14C2"/>
    <w:rsid w:val="005A307D"/>
    <w:rsid w:val="005A6347"/>
    <w:rsid w:val="005A6912"/>
    <w:rsid w:val="005A6974"/>
    <w:rsid w:val="005A6C40"/>
    <w:rsid w:val="005A7079"/>
    <w:rsid w:val="005A7608"/>
    <w:rsid w:val="005A791C"/>
    <w:rsid w:val="005B1084"/>
    <w:rsid w:val="005B2D7A"/>
    <w:rsid w:val="005B3269"/>
    <w:rsid w:val="005B451C"/>
    <w:rsid w:val="005B5C13"/>
    <w:rsid w:val="005B5EB1"/>
    <w:rsid w:val="005C2211"/>
    <w:rsid w:val="005C2D0D"/>
    <w:rsid w:val="005C311F"/>
    <w:rsid w:val="005C3DDC"/>
    <w:rsid w:val="005C5260"/>
    <w:rsid w:val="005C67C9"/>
    <w:rsid w:val="005D0C0C"/>
    <w:rsid w:val="005D28BF"/>
    <w:rsid w:val="005D32EA"/>
    <w:rsid w:val="005D4E64"/>
    <w:rsid w:val="005D4E72"/>
    <w:rsid w:val="005D5C00"/>
    <w:rsid w:val="005D6A78"/>
    <w:rsid w:val="005D7223"/>
    <w:rsid w:val="005E3046"/>
    <w:rsid w:val="005E4E3A"/>
    <w:rsid w:val="005F04C3"/>
    <w:rsid w:val="005F1661"/>
    <w:rsid w:val="005F1A6D"/>
    <w:rsid w:val="005F4623"/>
    <w:rsid w:val="005F5033"/>
    <w:rsid w:val="005F6A4E"/>
    <w:rsid w:val="006031FB"/>
    <w:rsid w:val="00607313"/>
    <w:rsid w:val="006100DF"/>
    <w:rsid w:val="00611DB7"/>
    <w:rsid w:val="00613504"/>
    <w:rsid w:val="006200AF"/>
    <w:rsid w:val="0062196D"/>
    <w:rsid w:val="00622A85"/>
    <w:rsid w:val="00622C70"/>
    <w:rsid w:val="00623559"/>
    <w:rsid w:val="006249C3"/>
    <w:rsid w:val="00625100"/>
    <w:rsid w:val="00626F64"/>
    <w:rsid w:val="0063103A"/>
    <w:rsid w:val="00631049"/>
    <w:rsid w:val="006327B6"/>
    <w:rsid w:val="0063281A"/>
    <w:rsid w:val="00634DAB"/>
    <w:rsid w:val="006378FB"/>
    <w:rsid w:val="00637E71"/>
    <w:rsid w:val="00641D13"/>
    <w:rsid w:val="00645215"/>
    <w:rsid w:val="0064640E"/>
    <w:rsid w:val="006476BA"/>
    <w:rsid w:val="00650AFA"/>
    <w:rsid w:val="00651E9B"/>
    <w:rsid w:val="006532A9"/>
    <w:rsid w:val="00653DC3"/>
    <w:rsid w:val="00654E77"/>
    <w:rsid w:val="006556F3"/>
    <w:rsid w:val="00655FCD"/>
    <w:rsid w:val="00656117"/>
    <w:rsid w:val="006562C1"/>
    <w:rsid w:val="00656D9C"/>
    <w:rsid w:val="00662627"/>
    <w:rsid w:val="00663C2C"/>
    <w:rsid w:val="006659A2"/>
    <w:rsid w:val="00666138"/>
    <w:rsid w:val="006663EA"/>
    <w:rsid w:val="00666F8E"/>
    <w:rsid w:val="00667EBD"/>
    <w:rsid w:val="00675097"/>
    <w:rsid w:val="006760B8"/>
    <w:rsid w:val="00677B17"/>
    <w:rsid w:val="00681D9C"/>
    <w:rsid w:val="00682160"/>
    <w:rsid w:val="00683220"/>
    <w:rsid w:val="00685B61"/>
    <w:rsid w:val="00687AB5"/>
    <w:rsid w:val="00690E58"/>
    <w:rsid w:val="006A08E4"/>
    <w:rsid w:val="006A18D9"/>
    <w:rsid w:val="006A3CE2"/>
    <w:rsid w:val="006A5609"/>
    <w:rsid w:val="006A63B1"/>
    <w:rsid w:val="006B3330"/>
    <w:rsid w:val="006B6A85"/>
    <w:rsid w:val="006C0C9A"/>
    <w:rsid w:val="006C2643"/>
    <w:rsid w:val="006C54AE"/>
    <w:rsid w:val="006D2ED9"/>
    <w:rsid w:val="006D586D"/>
    <w:rsid w:val="006D5CC4"/>
    <w:rsid w:val="006D5E10"/>
    <w:rsid w:val="006D6D46"/>
    <w:rsid w:val="006E47F7"/>
    <w:rsid w:val="006E499C"/>
    <w:rsid w:val="006E50D9"/>
    <w:rsid w:val="006E5405"/>
    <w:rsid w:val="006E5886"/>
    <w:rsid w:val="006E5B18"/>
    <w:rsid w:val="006E6406"/>
    <w:rsid w:val="006E64F0"/>
    <w:rsid w:val="006E69BC"/>
    <w:rsid w:val="006F0F76"/>
    <w:rsid w:val="006F1054"/>
    <w:rsid w:val="006F2D88"/>
    <w:rsid w:val="006F3D31"/>
    <w:rsid w:val="006F4828"/>
    <w:rsid w:val="006F4ADA"/>
    <w:rsid w:val="006F5F72"/>
    <w:rsid w:val="006F7666"/>
    <w:rsid w:val="006F7D9D"/>
    <w:rsid w:val="00700435"/>
    <w:rsid w:val="007004CC"/>
    <w:rsid w:val="0070115C"/>
    <w:rsid w:val="007012BD"/>
    <w:rsid w:val="00703BB3"/>
    <w:rsid w:val="007063BC"/>
    <w:rsid w:val="0070667F"/>
    <w:rsid w:val="007112B9"/>
    <w:rsid w:val="00713C43"/>
    <w:rsid w:val="00714137"/>
    <w:rsid w:val="00714398"/>
    <w:rsid w:val="0071591D"/>
    <w:rsid w:val="007178E8"/>
    <w:rsid w:val="00720651"/>
    <w:rsid w:val="00721C20"/>
    <w:rsid w:val="0072493E"/>
    <w:rsid w:val="00727181"/>
    <w:rsid w:val="00730BA2"/>
    <w:rsid w:val="00732E7F"/>
    <w:rsid w:val="0073351E"/>
    <w:rsid w:val="007337A9"/>
    <w:rsid w:val="00734725"/>
    <w:rsid w:val="00742257"/>
    <w:rsid w:val="00743C70"/>
    <w:rsid w:val="00745770"/>
    <w:rsid w:val="00746753"/>
    <w:rsid w:val="00750675"/>
    <w:rsid w:val="00751436"/>
    <w:rsid w:val="00752E14"/>
    <w:rsid w:val="007535A8"/>
    <w:rsid w:val="00756220"/>
    <w:rsid w:val="0075660E"/>
    <w:rsid w:val="00756EF9"/>
    <w:rsid w:val="007622D8"/>
    <w:rsid w:val="00763C62"/>
    <w:rsid w:val="00765D8E"/>
    <w:rsid w:val="00767B76"/>
    <w:rsid w:val="00770A7E"/>
    <w:rsid w:val="00771A16"/>
    <w:rsid w:val="00774FCB"/>
    <w:rsid w:val="0077603A"/>
    <w:rsid w:val="0077633E"/>
    <w:rsid w:val="007826F6"/>
    <w:rsid w:val="00783F2B"/>
    <w:rsid w:val="00785E1B"/>
    <w:rsid w:val="00787177"/>
    <w:rsid w:val="00787519"/>
    <w:rsid w:val="0079207C"/>
    <w:rsid w:val="007925D6"/>
    <w:rsid w:val="00793269"/>
    <w:rsid w:val="007943ED"/>
    <w:rsid w:val="00794AEE"/>
    <w:rsid w:val="0079568E"/>
    <w:rsid w:val="007959D6"/>
    <w:rsid w:val="00795CF4"/>
    <w:rsid w:val="007A2330"/>
    <w:rsid w:val="007A3D1E"/>
    <w:rsid w:val="007A7115"/>
    <w:rsid w:val="007A7EC2"/>
    <w:rsid w:val="007B1A41"/>
    <w:rsid w:val="007B367A"/>
    <w:rsid w:val="007B3B11"/>
    <w:rsid w:val="007B3FCD"/>
    <w:rsid w:val="007B623D"/>
    <w:rsid w:val="007B62BC"/>
    <w:rsid w:val="007B7612"/>
    <w:rsid w:val="007C0845"/>
    <w:rsid w:val="007C39C0"/>
    <w:rsid w:val="007C414A"/>
    <w:rsid w:val="007C4887"/>
    <w:rsid w:val="007C51B0"/>
    <w:rsid w:val="007C5346"/>
    <w:rsid w:val="007C759F"/>
    <w:rsid w:val="007D05D1"/>
    <w:rsid w:val="007D2A75"/>
    <w:rsid w:val="007D4610"/>
    <w:rsid w:val="007D5AEF"/>
    <w:rsid w:val="007D6161"/>
    <w:rsid w:val="007E0281"/>
    <w:rsid w:val="007E04B7"/>
    <w:rsid w:val="007E0935"/>
    <w:rsid w:val="007E3103"/>
    <w:rsid w:val="007E3630"/>
    <w:rsid w:val="007E3E8A"/>
    <w:rsid w:val="007E4E7B"/>
    <w:rsid w:val="007E77B9"/>
    <w:rsid w:val="007F0DF4"/>
    <w:rsid w:val="007F14CE"/>
    <w:rsid w:val="007F28B2"/>
    <w:rsid w:val="007F305B"/>
    <w:rsid w:val="007F4765"/>
    <w:rsid w:val="007F5A8E"/>
    <w:rsid w:val="007F6C4D"/>
    <w:rsid w:val="007F74F5"/>
    <w:rsid w:val="0080245A"/>
    <w:rsid w:val="00803A85"/>
    <w:rsid w:val="00804C3F"/>
    <w:rsid w:val="00805682"/>
    <w:rsid w:val="00805E91"/>
    <w:rsid w:val="0081013C"/>
    <w:rsid w:val="008128D0"/>
    <w:rsid w:val="00813AAA"/>
    <w:rsid w:val="00816175"/>
    <w:rsid w:val="008210EF"/>
    <w:rsid w:val="00821DF7"/>
    <w:rsid w:val="00821E54"/>
    <w:rsid w:val="008230D5"/>
    <w:rsid w:val="00823788"/>
    <w:rsid w:val="00823E53"/>
    <w:rsid w:val="00823E8C"/>
    <w:rsid w:val="00824719"/>
    <w:rsid w:val="008257A6"/>
    <w:rsid w:val="0082774B"/>
    <w:rsid w:val="00827A32"/>
    <w:rsid w:val="0083056C"/>
    <w:rsid w:val="00830EDA"/>
    <w:rsid w:val="0083282A"/>
    <w:rsid w:val="008348F5"/>
    <w:rsid w:val="0083575A"/>
    <w:rsid w:val="008369E6"/>
    <w:rsid w:val="008446A5"/>
    <w:rsid w:val="008500E6"/>
    <w:rsid w:val="00850161"/>
    <w:rsid w:val="00850DB8"/>
    <w:rsid w:val="00851A2E"/>
    <w:rsid w:val="008527A1"/>
    <w:rsid w:val="008562A6"/>
    <w:rsid w:val="00857004"/>
    <w:rsid w:val="00860ABD"/>
    <w:rsid w:val="00862B73"/>
    <w:rsid w:val="00862D27"/>
    <w:rsid w:val="00863707"/>
    <w:rsid w:val="00863DBF"/>
    <w:rsid w:val="008640DF"/>
    <w:rsid w:val="008656EA"/>
    <w:rsid w:val="00870A2E"/>
    <w:rsid w:val="00871021"/>
    <w:rsid w:val="00872AB1"/>
    <w:rsid w:val="00873D64"/>
    <w:rsid w:val="00876930"/>
    <w:rsid w:val="00876DD6"/>
    <w:rsid w:val="00876F41"/>
    <w:rsid w:val="00880A4E"/>
    <w:rsid w:val="0088119D"/>
    <w:rsid w:val="00881653"/>
    <w:rsid w:val="0088253B"/>
    <w:rsid w:val="00883521"/>
    <w:rsid w:val="0088526C"/>
    <w:rsid w:val="00892906"/>
    <w:rsid w:val="00893409"/>
    <w:rsid w:val="00894A4A"/>
    <w:rsid w:val="008968B2"/>
    <w:rsid w:val="00897023"/>
    <w:rsid w:val="008A0E50"/>
    <w:rsid w:val="008A191A"/>
    <w:rsid w:val="008A3393"/>
    <w:rsid w:val="008A4E84"/>
    <w:rsid w:val="008A5FF0"/>
    <w:rsid w:val="008A64C2"/>
    <w:rsid w:val="008A6511"/>
    <w:rsid w:val="008A78DD"/>
    <w:rsid w:val="008B1888"/>
    <w:rsid w:val="008B2816"/>
    <w:rsid w:val="008B3191"/>
    <w:rsid w:val="008B7274"/>
    <w:rsid w:val="008C1CEE"/>
    <w:rsid w:val="008C2C61"/>
    <w:rsid w:val="008C3C10"/>
    <w:rsid w:val="008C5E27"/>
    <w:rsid w:val="008C63ED"/>
    <w:rsid w:val="008C67F0"/>
    <w:rsid w:val="008D44BE"/>
    <w:rsid w:val="008D6B77"/>
    <w:rsid w:val="008E2F66"/>
    <w:rsid w:val="008E34E3"/>
    <w:rsid w:val="008E39FF"/>
    <w:rsid w:val="008E4352"/>
    <w:rsid w:val="008E6CAF"/>
    <w:rsid w:val="008E7F9F"/>
    <w:rsid w:val="008F29E1"/>
    <w:rsid w:val="008F4DFE"/>
    <w:rsid w:val="008F6542"/>
    <w:rsid w:val="009016C5"/>
    <w:rsid w:val="00903A63"/>
    <w:rsid w:val="00904355"/>
    <w:rsid w:val="00905AB0"/>
    <w:rsid w:val="00906008"/>
    <w:rsid w:val="00911FA4"/>
    <w:rsid w:val="009148DF"/>
    <w:rsid w:val="00915DDA"/>
    <w:rsid w:val="00917607"/>
    <w:rsid w:val="0092177D"/>
    <w:rsid w:val="00922B9E"/>
    <w:rsid w:val="009232FF"/>
    <w:rsid w:val="00923A86"/>
    <w:rsid w:val="00924195"/>
    <w:rsid w:val="009249A9"/>
    <w:rsid w:val="00924CC2"/>
    <w:rsid w:val="00931207"/>
    <w:rsid w:val="009320D3"/>
    <w:rsid w:val="00932A11"/>
    <w:rsid w:val="009335C2"/>
    <w:rsid w:val="00933CC0"/>
    <w:rsid w:val="009361B9"/>
    <w:rsid w:val="00936ACD"/>
    <w:rsid w:val="00940244"/>
    <w:rsid w:val="00940371"/>
    <w:rsid w:val="00941419"/>
    <w:rsid w:val="0094143C"/>
    <w:rsid w:val="0094395D"/>
    <w:rsid w:val="00944FB2"/>
    <w:rsid w:val="0094500C"/>
    <w:rsid w:val="009452AC"/>
    <w:rsid w:val="009459BC"/>
    <w:rsid w:val="00945D67"/>
    <w:rsid w:val="00950BB1"/>
    <w:rsid w:val="0095100B"/>
    <w:rsid w:val="009539F7"/>
    <w:rsid w:val="009556DF"/>
    <w:rsid w:val="0095620D"/>
    <w:rsid w:val="00957B3B"/>
    <w:rsid w:val="00960411"/>
    <w:rsid w:val="00961BA0"/>
    <w:rsid w:val="0096245E"/>
    <w:rsid w:val="00962F76"/>
    <w:rsid w:val="00965162"/>
    <w:rsid w:val="00967DBE"/>
    <w:rsid w:val="00971E44"/>
    <w:rsid w:val="0097202D"/>
    <w:rsid w:val="00972357"/>
    <w:rsid w:val="00972FFE"/>
    <w:rsid w:val="00974C86"/>
    <w:rsid w:val="009752C5"/>
    <w:rsid w:val="009775CB"/>
    <w:rsid w:val="0098237D"/>
    <w:rsid w:val="009846E4"/>
    <w:rsid w:val="00984766"/>
    <w:rsid w:val="00985CB3"/>
    <w:rsid w:val="00985D69"/>
    <w:rsid w:val="00986593"/>
    <w:rsid w:val="0099449C"/>
    <w:rsid w:val="009948AB"/>
    <w:rsid w:val="00995810"/>
    <w:rsid w:val="00996585"/>
    <w:rsid w:val="009A05D9"/>
    <w:rsid w:val="009A31DC"/>
    <w:rsid w:val="009A4098"/>
    <w:rsid w:val="009A4650"/>
    <w:rsid w:val="009A774C"/>
    <w:rsid w:val="009B0286"/>
    <w:rsid w:val="009B08CC"/>
    <w:rsid w:val="009B211E"/>
    <w:rsid w:val="009B3202"/>
    <w:rsid w:val="009B4F2F"/>
    <w:rsid w:val="009B5B84"/>
    <w:rsid w:val="009B6917"/>
    <w:rsid w:val="009B69EE"/>
    <w:rsid w:val="009B74AA"/>
    <w:rsid w:val="009C1FDF"/>
    <w:rsid w:val="009C343D"/>
    <w:rsid w:val="009C47CD"/>
    <w:rsid w:val="009C5455"/>
    <w:rsid w:val="009C5B07"/>
    <w:rsid w:val="009C5E35"/>
    <w:rsid w:val="009C6570"/>
    <w:rsid w:val="009C6E8C"/>
    <w:rsid w:val="009C6F1B"/>
    <w:rsid w:val="009D1814"/>
    <w:rsid w:val="009D2880"/>
    <w:rsid w:val="009D2E08"/>
    <w:rsid w:val="009D3442"/>
    <w:rsid w:val="009D4844"/>
    <w:rsid w:val="009D4D91"/>
    <w:rsid w:val="009D59AA"/>
    <w:rsid w:val="009D6629"/>
    <w:rsid w:val="009E188F"/>
    <w:rsid w:val="009E29A7"/>
    <w:rsid w:val="009E2B2A"/>
    <w:rsid w:val="009E2F9E"/>
    <w:rsid w:val="009E3855"/>
    <w:rsid w:val="009E5958"/>
    <w:rsid w:val="009E60E9"/>
    <w:rsid w:val="009E7BC2"/>
    <w:rsid w:val="009F0078"/>
    <w:rsid w:val="009F0B52"/>
    <w:rsid w:val="009F1FD2"/>
    <w:rsid w:val="009F237E"/>
    <w:rsid w:val="009F2E03"/>
    <w:rsid w:val="009F403E"/>
    <w:rsid w:val="00A01D08"/>
    <w:rsid w:val="00A0641B"/>
    <w:rsid w:val="00A06EE5"/>
    <w:rsid w:val="00A0768C"/>
    <w:rsid w:val="00A11CF7"/>
    <w:rsid w:val="00A14981"/>
    <w:rsid w:val="00A15E9D"/>
    <w:rsid w:val="00A20109"/>
    <w:rsid w:val="00A205BA"/>
    <w:rsid w:val="00A26623"/>
    <w:rsid w:val="00A30D18"/>
    <w:rsid w:val="00A30EDC"/>
    <w:rsid w:val="00A32278"/>
    <w:rsid w:val="00A34E1A"/>
    <w:rsid w:val="00A357D5"/>
    <w:rsid w:val="00A3602B"/>
    <w:rsid w:val="00A40387"/>
    <w:rsid w:val="00A40F30"/>
    <w:rsid w:val="00A41454"/>
    <w:rsid w:val="00A427F6"/>
    <w:rsid w:val="00A44E16"/>
    <w:rsid w:val="00A454C3"/>
    <w:rsid w:val="00A53455"/>
    <w:rsid w:val="00A53FCD"/>
    <w:rsid w:val="00A54481"/>
    <w:rsid w:val="00A54A7C"/>
    <w:rsid w:val="00A55345"/>
    <w:rsid w:val="00A56C20"/>
    <w:rsid w:val="00A64430"/>
    <w:rsid w:val="00A65CA8"/>
    <w:rsid w:val="00A660F0"/>
    <w:rsid w:val="00A700BD"/>
    <w:rsid w:val="00A72422"/>
    <w:rsid w:val="00A758E8"/>
    <w:rsid w:val="00A767EF"/>
    <w:rsid w:val="00A803A6"/>
    <w:rsid w:val="00A839A3"/>
    <w:rsid w:val="00A83D1B"/>
    <w:rsid w:val="00A85502"/>
    <w:rsid w:val="00A87012"/>
    <w:rsid w:val="00A9043D"/>
    <w:rsid w:val="00A90C26"/>
    <w:rsid w:val="00A9769C"/>
    <w:rsid w:val="00AA0558"/>
    <w:rsid w:val="00AA4BDA"/>
    <w:rsid w:val="00AA5475"/>
    <w:rsid w:val="00AA5A58"/>
    <w:rsid w:val="00AB0FDD"/>
    <w:rsid w:val="00AB2D9C"/>
    <w:rsid w:val="00AB3953"/>
    <w:rsid w:val="00AB3F29"/>
    <w:rsid w:val="00AB43BB"/>
    <w:rsid w:val="00AB4D57"/>
    <w:rsid w:val="00AB69FD"/>
    <w:rsid w:val="00AB6D57"/>
    <w:rsid w:val="00AB797F"/>
    <w:rsid w:val="00AC0D87"/>
    <w:rsid w:val="00AC201A"/>
    <w:rsid w:val="00AC3983"/>
    <w:rsid w:val="00AC6002"/>
    <w:rsid w:val="00AC6740"/>
    <w:rsid w:val="00AC74BA"/>
    <w:rsid w:val="00AD1054"/>
    <w:rsid w:val="00AD138A"/>
    <w:rsid w:val="00AD207A"/>
    <w:rsid w:val="00AD32F1"/>
    <w:rsid w:val="00AD6C15"/>
    <w:rsid w:val="00AD700A"/>
    <w:rsid w:val="00AE2D04"/>
    <w:rsid w:val="00AF13C0"/>
    <w:rsid w:val="00AF4433"/>
    <w:rsid w:val="00AF64F7"/>
    <w:rsid w:val="00B004E6"/>
    <w:rsid w:val="00B022AE"/>
    <w:rsid w:val="00B02784"/>
    <w:rsid w:val="00B03011"/>
    <w:rsid w:val="00B04BBD"/>
    <w:rsid w:val="00B11540"/>
    <w:rsid w:val="00B1178D"/>
    <w:rsid w:val="00B147CF"/>
    <w:rsid w:val="00B15B0E"/>
    <w:rsid w:val="00B15D13"/>
    <w:rsid w:val="00B15DF7"/>
    <w:rsid w:val="00B206C4"/>
    <w:rsid w:val="00B20B35"/>
    <w:rsid w:val="00B22483"/>
    <w:rsid w:val="00B22AA9"/>
    <w:rsid w:val="00B245E6"/>
    <w:rsid w:val="00B250CE"/>
    <w:rsid w:val="00B27422"/>
    <w:rsid w:val="00B27EC2"/>
    <w:rsid w:val="00B30401"/>
    <w:rsid w:val="00B30C69"/>
    <w:rsid w:val="00B31B49"/>
    <w:rsid w:val="00B32456"/>
    <w:rsid w:val="00B3252B"/>
    <w:rsid w:val="00B34188"/>
    <w:rsid w:val="00B40379"/>
    <w:rsid w:val="00B41971"/>
    <w:rsid w:val="00B45912"/>
    <w:rsid w:val="00B45DC4"/>
    <w:rsid w:val="00B45F0A"/>
    <w:rsid w:val="00B479AC"/>
    <w:rsid w:val="00B47A97"/>
    <w:rsid w:val="00B47B82"/>
    <w:rsid w:val="00B53995"/>
    <w:rsid w:val="00B53B4E"/>
    <w:rsid w:val="00B54430"/>
    <w:rsid w:val="00B54705"/>
    <w:rsid w:val="00B55E6F"/>
    <w:rsid w:val="00B57222"/>
    <w:rsid w:val="00B57F85"/>
    <w:rsid w:val="00B605BC"/>
    <w:rsid w:val="00B61848"/>
    <w:rsid w:val="00B630BD"/>
    <w:rsid w:val="00B63748"/>
    <w:rsid w:val="00B71E7C"/>
    <w:rsid w:val="00B72458"/>
    <w:rsid w:val="00B731A1"/>
    <w:rsid w:val="00B73C45"/>
    <w:rsid w:val="00B74C2F"/>
    <w:rsid w:val="00B77DB6"/>
    <w:rsid w:val="00B82E60"/>
    <w:rsid w:val="00B862BA"/>
    <w:rsid w:val="00B912FC"/>
    <w:rsid w:val="00B91877"/>
    <w:rsid w:val="00B92047"/>
    <w:rsid w:val="00B92531"/>
    <w:rsid w:val="00B92CA3"/>
    <w:rsid w:val="00B942D7"/>
    <w:rsid w:val="00B95DC9"/>
    <w:rsid w:val="00B96BFE"/>
    <w:rsid w:val="00B97577"/>
    <w:rsid w:val="00B97C96"/>
    <w:rsid w:val="00BA0651"/>
    <w:rsid w:val="00BA390E"/>
    <w:rsid w:val="00BA3D1A"/>
    <w:rsid w:val="00BA6F65"/>
    <w:rsid w:val="00BB4F95"/>
    <w:rsid w:val="00BB6B4F"/>
    <w:rsid w:val="00BB7BC5"/>
    <w:rsid w:val="00BC172E"/>
    <w:rsid w:val="00BC2058"/>
    <w:rsid w:val="00BD2AFE"/>
    <w:rsid w:val="00BD3B44"/>
    <w:rsid w:val="00BD40A5"/>
    <w:rsid w:val="00BD4A45"/>
    <w:rsid w:val="00BD4AB7"/>
    <w:rsid w:val="00BD60D4"/>
    <w:rsid w:val="00BE0600"/>
    <w:rsid w:val="00BE0E8B"/>
    <w:rsid w:val="00BE2D38"/>
    <w:rsid w:val="00BE2FEB"/>
    <w:rsid w:val="00BE302C"/>
    <w:rsid w:val="00BE56CD"/>
    <w:rsid w:val="00BE6099"/>
    <w:rsid w:val="00BF057F"/>
    <w:rsid w:val="00BF6167"/>
    <w:rsid w:val="00C00617"/>
    <w:rsid w:val="00C008FA"/>
    <w:rsid w:val="00C01E56"/>
    <w:rsid w:val="00C02553"/>
    <w:rsid w:val="00C04D67"/>
    <w:rsid w:val="00C06498"/>
    <w:rsid w:val="00C06564"/>
    <w:rsid w:val="00C066B0"/>
    <w:rsid w:val="00C078D9"/>
    <w:rsid w:val="00C103AF"/>
    <w:rsid w:val="00C10FED"/>
    <w:rsid w:val="00C136B4"/>
    <w:rsid w:val="00C17B31"/>
    <w:rsid w:val="00C17F8D"/>
    <w:rsid w:val="00C21F99"/>
    <w:rsid w:val="00C2216D"/>
    <w:rsid w:val="00C24570"/>
    <w:rsid w:val="00C2703C"/>
    <w:rsid w:val="00C333FD"/>
    <w:rsid w:val="00C35C85"/>
    <w:rsid w:val="00C37C95"/>
    <w:rsid w:val="00C419D6"/>
    <w:rsid w:val="00C46ECD"/>
    <w:rsid w:val="00C47C22"/>
    <w:rsid w:val="00C53879"/>
    <w:rsid w:val="00C57C30"/>
    <w:rsid w:val="00C6140F"/>
    <w:rsid w:val="00C668F1"/>
    <w:rsid w:val="00C66984"/>
    <w:rsid w:val="00C6731B"/>
    <w:rsid w:val="00C71925"/>
    <w:rsid w:val="00C73147"/>
    <w:rsid w:val="00C741CC"/>
    <w:rsid w:val="00C75037"/>
    <w:rsid w:val="00C76AC1"/>
    <w:rsid w:val="00C809B5"/>
    <w:rsid w:val="00C81CA3"/>
    <w:rsid w:val="00C82182"/>
    <w:rsid w:val="00C824FF"/>
    <w:rsid w:val="00C85E90"/>
    <w:rsid w:val="00C861FB"/>
    <w:rsid w:val="00C865A0"/>
    <w:rsid w:val="00C875B3"/>
    <w:rsid w:val="00C94670"/>
    <w:rsid w:val="00CA0100"/>
    <w:rsid w:val="00CA31D4"/>
    <w:rsid w:val="00CA3542"/>
    <w:rsid w:val="00CA7B79"/>
    <w:rsid w:val="00CB22D6"/>
    <w:rsid w:val="00CB27FE"/>
    <w:rsid w:val="00CB73AE"/>
    <w:rsid w:val="00CC0D84"/>
    <w:rsid w:val="00CC119A"/>
    <w:rsid w:val="00CC15EF"/>
    <w:rsid w:val="00CC3524"/>
    <w:rsid w:val="00CC427E"/>
    <w:rsid w:val="00CC452D"/>
    <w:rsid w:val="00CC6D1E"/>
    <w:rsid w:val="00CD1F70"/>
    <w:rsid w:val="00CD60E9"/>
    <w:rsid w:val="00CD612B"/>
    <w:rsid w:val="00CD6BA5"/>
    <w:rsid w:val="00CE16B9"/>
    <w:rsid w:val="00CE18DB"/>
    <w:rsid w:val="00CE48D6"/>
    <w:rsid w:val="00CE6030"/>
    <w:rsid w:val="00CE631F"/>
    <w:rsid w:val="00CE7E62"/>
    <w:rsid w:val="00CF001F"/>
    <w:rsid w:val="00CF1824"/>
    <w:rsid w:val="00CF1DD9"/>
    <w:rsid w:val="00CF200D"/>
    <w:rsid w:val="00CF33B1"/>
    <w:rsid w:val="00CF43A6"/>
    <w:rsid w:val="00CF4669"/>
    <w:rsid w:val="00CF4BA2"/>
    <w:rsid w:val="00CF4D0A"/>
    <w:rsid w:val="00CF56DE"/>
    <w:rsid w:val="00CF596C"/>
    <w:rsid w:val="00CF77A8"/>
    <w:rsid w:val="00D00374"/>
    <w:rsid w:val="00D01233"/>
    <w:rsid w:val="00D0447A"/>
    <w:rsid w:val="00D047FA"/>
    <w:rsid w:val="00D07116"/>
    <w:rsid w:val="00D072BF"/>
    <w:rsid w:val="00D07BBA"/>
    <w:rsid w:val="00D1051F"/>
    <w:rsid w:val="00D126F8"/>
    <w:rsid w:val="00D12A77"/>
    <w:rsid w:val="00D14682"/>
    <w:rsid w:val="00D14B7B"/>
    <w:rsid w:val="00D14DED"/>
    <w:rsid w:val="00D163D9"/>
    <w:rsid w:val="00D16EF0"/>
    <w:rsid w:val="00D176CB"/>
    <w:rsid w:val="00D20123"/>
    <w:rsid w:val="00D21BAE"/>
    <w:rsid w:val="00D231AE"/>
    <w:rsid w:val="00D24ED5"/>
    <w:rsid w:val="00D2708E"/>
    <w:rsid w:val="00D304DD"/>
    <w:rsid w:val="00D31D7D"/>
    <w:rsid w:val="00D343E7"/>
    <w:rsid w:val="00D3583A"/>
    <w:rsid w:val="00D40CAD"/>
    <w:rsid w:val="00D41549"/>
    <w:rsid w:val="00D42CD2"/>
    <w:rsid w:val="00D46324"/>
    <w:rsid w:val="00D47BEE"/>
    <w:rsid w:val="00D502C0"/>
    <w:rsid w:val="00D5704C"/>
    <w:rsid w:val="00D575D9"/>
    <w:rsid w:val="00D57D03"/>
    <w:rsid w:val="00D60B00"/>
    <w:rsid w:val="00D615B0"/>
    <w:rsid w:val="00D623E6"/>
    <w:rsid w:val="00D62D7C"/>
    <w:rsid w:val="00D6472A"/>
    <w:rsid w:val="00D70539"/>
    <w:rsid w:val="00D72F24"/>
    <w:rsid w:val="00D81B62"/>
    <w:rsid w:val="00D82C11"/>
    <w:rsid w:val="00D8376E"/>
    <w:rsid w:val="00D84ED7"/>
    <w:rsid w:val="00D858E7"/>
    <w:rsid w:val="00D972A0"/>
    <w:rsid w:val="00D97823"/>
    <w:rsid w:val="00DA0C7B"/>
    <w:rsid w:val="00DA33CD"/>
    <w:rsid w:val="00DA5198"/>
    <w:rsid w:val="00DB0119"/>
    <w:rsid w:val="00DB1252"/>
    <w:rsid w:val="00DB2BC1"/>
    <w:rsid w:val="00DB2FB3"/>
    <w:rsid w:val="00DB37F4"/>
    <w:rsid w:val="00DB65DD"/>
    <w:rsid w:val="00DC0C6E"/>
    <w:rsid w:val="00DC1573"/>
    <w:rsid w:val="00DC1EA0"/>
    <w:rsid w:val="00DC3A11"/>
    <w:rsid w:val="00DC3D46"/>
    <w:rsid w:val="00DC5327"/>
    <w:rsid w:val="00DC54D5"/>
    <w:rsid w:val="00DC6335"/>
    <w:rsid w:val="00DC69FF"/>
    <w:rsid w:val="00DC7185"/>
    <w:rsid w:val="00DD0695"/>
    <w:rsid w:val="00DD2921"/>
    <w:rsid w:val="00DD4D81"/>
    <w:rsid w:val="00DD4F13"/>
    <w:rsid w:val="00DD52F7"/>
    <w:rsid w:val="00DD5F7E"/>
    <w:rsid w:val="00DE57A4"/>
    <w:rsid w:val="00DE5876"/>
    <w:rsid w:val="00DE7B28"/>
    <w:rsid w:val="00DF3982"/>
    <w:rsid w:val="00DF5595"/>
    <w:rsid w:val="00E013E4"/>
    <w:rsid w:val="00E027CF"/>
    <w:rsid w:val="00E07716"/>
    <w:rsid w:val="00E07AC9"/>
    <w:rsid w:val="00E07DDE"/>
    <w:rsid w:val="00E13E9B"/>
    <w:rsid w:val="00E14F89"/>
    <w:rsid w:val="00E15330"/>
    <w:rsid w:val="00E15E4B"/>
    <w:rsid w:val="00E17DCA"/>
    <w:rsid w:val="00E200A4"/>
    <w:rsid w:val="00E236D9"/>
    <w:rsid w:val="00E2741F"/>
    <w:rsid w:val="00E31759"/>
    <w:rsid w:val="00E33020"/>
    <w:rsid w:val="00E3478F"/>
    <w:rsid w:val="00E34F3A"/>
    <w:rsid w:val="00E35107"/>
    <w:rsid w:val="00E35792"/>
    <w:rsid w:val="00E37868"/>
    <w:rsid w:val="00E4308C"/>
    <w:rsid w:val="00E44020"/>
    <w:rsid w:val="00E4595D"/>
    <w:rsid w:val="00E45ACA"/>
    <w:rsid w:val="00E52D2C"/>
    <w:rsid w:val="00E532B4"/>
    <w:rsid w:val="00E55B93"/>
    <w:rsid w:val="00E57C38"/>
    <w:rsid w:val="00E6088A"/>
    <w:rsid w:val="00E612CB"/>
    <w:rsid w:val="00E6212E"/>
    <w:rsid w:val="00E6536A"/>
    <w:rsid w:val="00E6719C"/>
    <w:rsid w:val="00E702E7"/>
    <w:rsid w:val="00E707C5"/>
    <w:rsid w:val="00E716F6"/>
    <w:rsid w:val="00E72F89"/>
    <w:rsid w:val="00E738BD"/>
    <w:rsid w:val="00E74DD9"/>
    <w:rsid w:val="00E80478"/>
    <w:rsid w:val="00E80AA2"/>
    <w:rsid w:val="00E82630"/>
    <w:rsid w:val="00E841D2"/>
    <w:rsid w:val="00E8477F"/>
    <w:rsid w:val="00E860E8"/>
    <w:rsid w:val="00E86275"/>
    <w:rsid w:val="00E87557"/>
    <w:rsid w:val="00E87619"/>
    <w:rsid w:val="00E87868"/>
    <w:rsid w:val="00E942CC"/>
    <w:rsid w:val="00E946C2"/>
    <w:rsid w:val="00E95319"/>
    <w:rsid w:val="00E979C7"/>
    <w:rsid w:val="00EA0994"/>
    <w:rsid w:val="00EA09FB"/>
    <w:rsid w:val="00EA0C4B"/>
    <w:rsid w:val="00EA1422"/>
    <w:rsid w:val="00EA2E82"/>
    <w:rsid w:val="00EA3BCB"/>
    <w:rsid w:val="00EA5E45"/>
    <w:rsid w:val="00EA666C"/>
    <w:rsid w:val="00EB19D3"/>
    <w:rsid w:val="00EB3D0A"/>
    <w:rsid w:val="00EB444B"/>
    <w:rsid w:val="00EB4664"/>
    <w:rsid w:val="00EB4FFE"/>
    <w:rsid w:val="00EB5229"/>
    <w:rsid w:val="00EB5643"/>
    <w:rsid w:val="00EB5701"/>
    <w:rsid w:val="00EB6A15"/>
    <w:rsid w:val="00EC1ACA"/>
    <w:rsid w:val="00EC6660"/>
    <w:rsid w:val="00EC6B3D"/>
    <w:rsid w:val="00EC737A"/>
    <w:rsid w:val="00ED113D"/>
    <w:rsid w:val="00ED46A1"/>
    <w:rsid w:val="00ED4833"/>
    <w:rsid w:val="00ED4FFE"/>
    <w:rsid w:val="00ED5784"/>
    <w:rsid w:val="00ED683E"/>
    <w:rsid w:val="00EE12F8"/>
    <w:rsid w:val="00EE278D"/>
    <w:rsid w:val="00EE33CF"/>
    <w:rsid w:val="00EE4060"/>
    <w:rsid w:val="00EE4493"/>
    <w:rsid w:val="00EE6AD6"/>
    <w:rsid w:val="00EE7432"/>
    <w:rsid w:val="00EE75FB"/>
    <w:rsid w:val="00EE7EB2"/>
    <w:rsid w:val="00EF2761"/>
    <w:rsid w:val="00EF3754"/>
    <w:rsid w:val="00EF4824"/>
    <w:rsid w:val="00EF4945"/>
    <w:rsid w:val="00EF4E56"/>
    <w:rsid w:val="00EF7736"/>
    <w:rsid w:val="00F00DCB"/>
    <w:rsid w:val="00F00DD6"/>
    <w:rsid w:val="00F00EC6"/>
    <w:rsid w:val="00F0103F"/>
    <w:rsid w:val="00F012E9"/>
    <w:rsid w:val="00F02B17"/>
    <w:rsid w:val="00F03DF9"/>
    <w:rsid w:val="00F03F46"/>
    <w:rsid w:val="00F04B29"/>
    <w:rsid w:val="00F062F2"/>
    <w:rsid w:val="00F06CDB"/>
    <w:rsid w:val="00F10FD0"/>
    <w:rsid w:val="00F1103C"/>
    <w:rsid w:val="00F11E23"/>
    <w:rsid w:val="00F1266F"/>
    <w:rsid w:val="00F1426A"/>
    <w:rsid w:val="00F1708C"/>
    <w:rsid w:val="00F2017B"/>
    <w:rsid w:val="00F241DC"/>
    <w:rsid w:val="00F248DF"/>
    <w:rsid w:val="00F24EB2"/>
    <w:rsid w:val="00F30093"/>
    <w:rsid w:val="00F3165C"/>
    <w:rsid w:val="00F32160"/>
    <w:rsid w:val="00F33000"/>
    <w:rsid w:val="00F37F7B"/>
    <w:rsid w:val="00F404DD"/>
    <w:rsid w:val="00F4055B"/>
    <w:rsid w:val="00F40FE6"/>
    <w:rsid w:val="00F4304C"/>
    <w:rsid w:val="00F51610"/>
    <w:rsid w:val="00F51FA1"/>
    <w:rsid w:val="00F521CE"/>
    <w:rsid w:val="00F53623"/>
    <w:rsid w:val="00F56DF4"/>
    <w:rsid w:val="00F57ADE"/>
    <w:rsid w:val="00F61DA0"/>
    <w:rsid w:val="00F62975"/>
    <w:rsid w:val="00F63F64"/>
    <w:rsid w:val="00F6420B"/>
    <w:rsid w:val="00F67063"/>
    <w:rsid w:val="00F70E37"/>
    <w:rsid w:val="00F7212A"/>
    <w:rsid w:val="00F75E04"/>
    <w:rsid w:val="00F7786B"/>
    <w:rsid w:val="00F81358"/>
    <w:rsid w:val="00F84973"/>
    <w:rsid w:val="00F84F46"/>
    <w:rsid w:val="00F8687E"/>
    <w:rsid w:val="00F874EC"/>
    <w:rsid w:val="00F87CB0"/>
    <w:rsid w:val="00F87DC5"/>
    <w:rsid w:val="00FA09E9"/>
    <w:rsid w:val="00FA0AB1"/>
    <w:rsid w:val="00FA1B38"/>
    <w:rsid w:val="00FA321D"/>
    <w:rsid w:val="00FA382E"/>
    <w:rsid w:val="00FA3E9D"/>
    <w:rsid w:val="00FA44F0"/>
    <w:rsid w:val="00FB091C"/>
    <w:rsid w:val="00FB0943"/>
    <w:rsid w:val="00FB1358"/>
    <w:rsid w:val="00FB4F83"/>
    <w:rsid w:val="00FC3BEF"/>
    <w:rsid w:val="00FC4193"/>
    <w:rsid w:val="00FC48B6"/>
    <w:rsid w:val="00FC7F30"/>
    <w:rsid w:val="00FD04D3"/>
    <w:rsid w:val="00FD058C"/>
    <w:rsid w:val="00FD1C80"/>
    <w:rsid w:val="00FD347F"/>
    <w:rsid w:val="00FD3886"/>
    <w:rsid w:val="00FD5085"/>
    <w:rsid w:val="00FD68C4"/>
    <w:rsid w:val="00FE1A37"/>
    <w:rsid w:val="00FE4DAF"/>
    <w:rsid w:val="00FE5843"/>
    <w:rsid w:val="00FE7B2F"/>
    <w:rsid w:val="00FE7F49"/>
    <w:rsid w:val="00FF0B3E"/>
    <w:rsid w:val="00FF1D78"/>
    <w:rsid w:val="00FF2A10"/>
    <w:rsid w:val="00FF339B"/>
    <w:rsid w:val="00FF52A4"/>
    <w:rsid w:val="00FF5345"/>
    <w:rsid w:val="00FF5431"/>
    <w:rsid w:val="00FF6CC4"/>
    <w:rsid w:val="00FF713C"/>
    <w:rsid w:val="00FF740D"/>
    <w:rsid w:val="0C1BC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BDF66"/>
  <w15:docId w15:val="{9CB70140-7F04-49FE-ABBC-00D6ABB48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BF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3797D"/>
    <w:pPr>
      <w:keepNext/>
      <w:spacing w:before="240" w:after="60"/>
      <w:outlineLvl w:val="0"/>
    </w:pPr>
    <w:rPr>
      <w:rFonts w:ascii="Arial" w:hAnsi="Arial" w:cs="Arial"/>
      <w:b/>
      <w:bCs/>
      <w:kern w:val="32"/>
      <w:sz w:val="32"/>
      <w:szCs w:val="32"/>
    </w:rPr>
  </w:style>
  <w:style w:type="paragraph" w:styleId="Heading5">
    <w:name w:val="heading 5"/>
    <w:basedOn w:val="Normal"/>
    <w:next w:val="Normal"/>
    <w:link w:val="Heading5Char"/>
    <w:qFormat/>
    <w:rsid w:val="0013797D"/>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97D"/>
    <w:rPr>
      <w:rFonts w:ascii="Arial" w:eastAsia="Times New Roman" w:hAnsi="Arial" w:cs="Arial"/>
      <w:b/>
      <w:bCs/>
      <w:kern w:val="32"/>
      <w:sz w:val="32"/>
      <w:szCs w:val="32"/>
    </w:rPr>
  </w:style>
  <w:style w:type="character" w:customStyle="1" w:styleId="Heading5Char">
    <w:name w:val="Heading 5 Char"/>
    <w:basedOn w:val="DefaultParagraphFont"/>
    <w:link w:val="Heading5"/>
    <w:rsid w:val="0013797D"/>
    <w:rPr>
      <w:rFonts w:ascii="Times New Roman" w:eastAsia="Times New Roman" w:hAnsi="Times New Roman" w:cs="Times New Roman"/>
      <w:b/>
      <w:bCs/>
      <w:i/>
      <w:iCs/>
      <w:sz w:val="26"/>
      <w:szCs w:val="26"/>
    </w:rPr>
  </w:style>
  <w:style w:type="paragraph" w:styleId="Title">
    <w:name w:val="Title"/>
    <w:basedOn w:val="Normal"/>
    <w:link w:val="TitleChar"/>
    <w:uiPriority w:val="99"/>
    <w:qFormat/>
    <w:rsid w:val="0013797D"/>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13797D"/>
    <w:rPr>
      <w:rFonts w:ascii="Arial" w:eastAsia="Times New Roman" w:hAnsi="Arial" w:cs="Arial"/>
      <w:b/>
      <w:bCs/>
      <w:kern w:val="28"/>
      <w:sz w:val="32"/>
      <w:szCs w:val="32"/>
    </w:rPr>
  </w:style>
  <w:style w:type="paragraph" w:styleId="Subtitle">
    <w:name w:val="Subtitle"/>
    <w:basedOn w:val="Normal"/>
    <w:link w:val="SubtitleChar"/>
    <w:qFormat/>
    <w:rsid w:val="0013797D"/>
    <w:pPr>
      <w:spacing w:after="60"/>
      <w:jc w:val="center"/>
      <w:outlineLvl w:val="1"/>
    </w:pPr>
    <w:rPr>
      <w:rFonts w:ascii="Arial" w:hAnsi="Arial" w:cs="Arial"/>
    </w:rPr>
  </w:style>
  <w:style w:type="character" w:customStyle="1" w:styleId="SubtitleChar">
    <w:name w:val="Subtitle Char"/>
    <w:basedOn w:val="DefaultParagraphFont"/>
    <w:link w:val="Subtitle"/>
    <w:rsid w:val="0013797D"/>
    <w:rPr>
      <w:rFonts w:ascii="Arial" w:eastAsia="Times New Roman" w:hAnsi="Arial" w:cs="Arial"/>
      <w:sz w:val="24"/>
      <w:szCs w:val="24"/>
    </w:rPr>
  </w:style>
  <w:style w:type="paragraph" w:styleId="BalloonText">
    <w:name w:val="Balloon Text"/>
    <w:basedOn w:val="Normal"/>
    <w:link w:val="BalloonTextChar"/>
    <w:semiHidden/>
    <w:rsid w:val="0013797D"/>
    <w:rPr>
      <w:rFonts w:ascii="Tahoma" w:hAnsi="Tahoma" w:cs="Tahoma"/>
      <w:sz w:val="16"/>
      <w:szCs w:val="16"/>
    </w:rPr>
  </w:style>
  <w:style w:type="character" w:customStyle="1" w:styleId="BalloonTextChar">
    <w:name w:val="Balloon Text Char"/>
    <w:basedOn w:val="DefaultParagraphFont"/>
    <w:link w:val="BalloonText"/>
    <w:semiHidden/>
    <w:rsid w:val="0013797D"/>
    <w:rPr>
      <w:rFonts w:ascii="Tahoma" w:eastAsia="Times New Roman" w:hAnsi="Tahoma" w:cs="Tahoma"/>
      <w:sz w:val="16"/>
      <w:szCs w:val="16"/>
    </w:rPr>
  </w:style>
  <w:style w:type="paragraph" w:styleId="EndnoteText">
    <w:name w:val="endnote text"/>
    <w:basedOn w:val="Normal"/>
    <w:link w:val="EndnoteTextChar"/>
    <w:uiPriority w:val="99"/>
    <w:semiHidden/>
    <w:rsid w:val="0013797D"/>
    <w:rPr>
      <w:rFonts w:ascii="Garamond" w:hAnsi="Garamond"/>
      <w:sz w:val="20"/>
      <w:szCs w:val="20"/>
    </w:rPr>
  </w:style>
  <w:style w:type="character" w:customStyle="1" w:styleId="EndnoteTextChar">
    <w:name w:val="Endnote Text Char"/>
    <w:basedOn w:val="DefaultParagraphFont"/>
    <w:link w:val="EndnoteText"/>
    <w:uiPriority w:val="99"/>
    <w:semiHidden/>
    <w:rsid w:val="0013797D"/>
    <w:rPr>
      <w:rFonts w:ascii="Garamond" w:eastAsia="Times New Roman" w:hAnsi="Garamond" w:cs="Times New Roman"/>
      <w:sz w:val="20"/>
      <w:szCs w:val="20"/>
    </w:rPr>
  </w:style>
  <w:style w:type="character" w:styleId="EndnoteReference">
    <w:name w:val="endnote reference"/>
    <w:basedOn w:val="DefaultParagraphFont"/>
    <w:semiHidden/>
    <w:rsid w:val="0013797D"/>
    <w:rPr>
      <w:vertAlign w:val="superscript"/>
    </w:rPr>
  </w:style>
  <w:style w:type="paragraph" w:styleId="PlainText">
    <w:name w:val="Plain Text"/>
    <w:basedOn w:val="Normal"/>
    <w:link w:val="PlainTextChar"/>
    <w:rsid w:val="0013797D"/>
    <w:rPr>
      <w:rFonts w:ascii="Courier New" w:hAnsi="Courier New" w:cs="Courier New"/>
      <w:sz w:val="20"/>
      <w:szCs w:val="20"/>
    </w:rPr>
  </w:style>
  <w:style w:type="character" w:customStyle="1" w:styleId="PlainTextChar">
    <w:name w:val="Plain Text Char"/>
    <w:basedOn w:val="DefaultParagraphFont"/>
    <w:link w:val="PlainText"/>
    <w:rsid w:val="0013797D"/>
    <w:rPr>
      <w:rFonts w:ascii="Courier New" w:eastAsia="Times New Roman" w:hAnsi="Courier New" w:cs="Courier New"/>
      <w:sz w:val="20"/>
      <w:szCs w:val="20"/>
    </w:rPr>
  </w:style>
  <w:style w:type="paragraph" w:styleId="Header">
    <w:name w:val="header"/>
    <w:basedOn w:val="Normal"/>
    <w:link w:val="HeaderChar"/>
    <w:rsid w:val="0013797D"/>
    <w:pPr>
      <w:tabs>
        <w:tab w:val="center" w:pos="4320"/>
        <w:tab w:val="right" w:pos="8640"/>
      </w:tabs>
    </w:pPr>
  </w:style>
  <w:style w:type="character" w:customStyle="1" w:styleId="HeaderChar">
    <w:name w:val="Header Char"/>
    <w:basedOn w:val="DefaultParagraphFont"/>
    <w:link w:val="Header"/>
    <w:rsid w:val="0013797D"/>
    <w:rPr>
      <w:rFonts w:ascii="Times New Roman" w:eastAsia="Times New Roman" w:hAnsi="Times New Roman" w:cs="Times New Roman"/>
      <w:sz w:val="24"/>
      <w:szCs w:val="24"/>
    </w:rPr>
  </w:style>
  <w:style w:type="paragraph" w:styleId="Footer">
    <w:name w:val="footer"/>
    <w:basedOn w:val="Normal"/>
    <w:link w:val="FooterChar"/>
    <w:uiPriority w:val="99"/>
    <w:rsid w:val="0013797D"/>
    <w:pPr>
      <w:tabs>
        <w:tab w:val="center" w:pos="4320"/>
        <w:tab w:val="right" w:pos="8640"/>
      </w:tabs>
    </w:pPr>
  </w:style>
  <w:style w:type="character" w:customStyle="1" w:styleId="FooterChar">
    <w:name w:val="Footer Char"/>
    <w:basedOn w:val="DefaultParagraphFont"/>
    <w:link w:val="Footer"/>
    <w:uiPriority w:val="99"/>
    <w:rsid w:val="0013797D"/>
    <w:rPr>
      <w:rFonts w:ascii="Times New Roman" w:eastAsia="Times New Roman" w:hAnsi="Times New Roman" w:cs="Times New Roman"/>
      <w:sz w:val="24"/>
      <w:szCs w:val="24"/>
    </w:rPr>
  </w:style>
  <w:style w:type="character" w:styleId="PageNumber">
    <w:name w:val="page number"/>
    <w:basedOn w:val="DefaultParagraphFont"/>
    <w:rsid w:val="0013797D"/>
  </w:style>
  <w:style w:type="character" w:customStyle="1" w:styleId="Lead-inEmphasis">
    <w:name w:val="Lead-in Emphasis"/>
    <w:rsid w:val="0013797D"/>
    <w:rPr>
      <w:rFonts w:ascii="Arial" w:hAnsi="Arial"/>
      <w:b/>
      <w:spacing w:val="-4"/>
      <w:sz w:val="20"/>
    </w:rPr>
  </w:style>
  <w:style w:type="paragraph" w:styleId="NoSpacing">
    <w:name w:val="No Spacing"/>
    <w:basedOn w:val="Normal"/>
    <w:uiPriority w:val="1"/>
    <w:qFormat/>
    <w:rsid w:val="0013797D"/>
    <w:rPr>
      <w:rFonts w:ascii="Calibri" w:eastAsia="Calibri" w:hAnsi="Calibri"/>
      <w:sz w:val="22"/>
      <w:szCs w:val="22"/>
    </w:rPr>
  </w:style>
  <w:style w:type="character" w:styleId="Hyperlink">
    <w:name w:val="Hyperlink"/>
    <w:basedOn w:val="DefaultParagraphFont"/>
    <w:rsid w:val="0013797D"/>
    <w:rPr>
      <w:rFonts w:cs="Times New Roman"/>
      <w:color w:val="0000FF"/>
      <w:u w:val="single"/>
    </w:rPr>
  </w:style>
  <w:style w:type="paragraph" w:styleId="ListParagraph">
    <w:name w:val="List Paragraph"/>
    <w:basedOn w:val="Normal"/>
    <w:uiPriority w:val="34"/>
    <w:qFormat/>
    <w:rsid w:val="0013797D"/>
    <w:pPr>
      <w:ind w:left="720"/>
    </w:pPr>
    <w:rPr>
      <w:rFonts w:eastAsia="Calibri"/>
    </w:rPr>
  </w:style>
  <w:style w:type="paragraph" w:styleId="CommentText">
    <w:name w:val="annotation text"/>
    <w:basedOn w:val="Normal"/>
    <w:link w:val="CommentTextChar"/>
    <w:unhideWhenUsed/>
    <w:rsid w:val="0013797D"/>
    <w:pPr>
      <w:spacing w:after="200"/>
    </w:pPr>
    <w:rPr>
      <w:rFonts w:ascii="Calibri" w:eastAsia="Calibri" w:hAnsi="Calibri"/>
      <w:sz w:val="20"/>
      <w:szCs w:val="20"/>
    </w:rPr>
  </w:style>
  <w:style w:type="character" w:customStyle="1" w:styleId="CommentTextChar">
    <w:name w:val="Comment Text Char"/>
    <w:basedOn w:val="DefaultParagraphFont"/>
    <w:link w:val="CommentText"/>
    <w:rsid w:val="0013797D"/>
    <w:rPr>
      <w:rFonts w:ascii="Calibri" w:eastAsia="Calibri" w:hAnsi="Calibri" w:cs="Times New Roman"/>
      <w:sz w:val="20"/>
      <w:szCs w:val="20"/>
    </w:rPr>
  </w:style>
  <w:style w:type="paragraph" w:styleId="BodyText2">
    <w:name w:val="Body Text 2"/>
    <w:basedOn w:val="Normal"/>
    <w:link w:val="BodyText2Char"/>
    <w:rsid w:val="0013797D"/>
    <w:pPr>
      <w:tabs>
        <w:tab w:val="left" w:pos="1100"/>
      </w:tabs>
      <w:ind w:right="120"/>
    </w:pPr>
    <w:rPr>
      <w:szCs w:val="20"/>
    </w:rPr>
  </w:style>
  <w:style w:type="character" w:customStyle="1" w:styleId="BodyText2Char">
    <w:name w:val="Body Text 2 Char"/>
    <w:basedOn w:val="DefaultParagraphFont"/>
    <w:link w:val="BodyText2"/>
    <w:rsid w:val="0013797D"/>
    <w:rPr>
      <w:rFonts w:ascii="Times New Roman" w:eastAsia="Times New Roman" w:hAnsi="Times New Roman" w:cs="Times New Roman"/>
      <w:sz w:val="24"/>
      <w:szCs w:val="20"/>
    </w:rPr>
  </w:style>
  <w:style w:type="paragraph" w:styleId="BodyTextIndent3">
    <w:name w:val="Body Text Indent 3"/>
    <w:basedOn w:val="Normal"/>
    <w:link w:val="BodyTextIndent3Char"/>
    <w:rsid w:val="0013797D"/>
    <w:pPr>
      <w:widowControl w:val="0"/>
      <w:tabs>
        <w:tab w:val="left" w:pos="450"/>
      </w:tabs>
      <w:overflowPunct w:val="0"/>
      <w:autoSpaceDE w:val="0"/>
      <w:autoSpaceDN w:val="0"/>
      <w:adjustRightInd w:val="0"/>
      <w:ind w:left="450" w:hanging="450"/>
      <w:textAlignment w:val="baseline"/>
    </w:pPr>
    <w:rPr>
      <w:color w:val="000000"/>
      <w:spacing w:val="-3"/>
      <w:szCs w:val="20"/>
    </w:rPr>
  </w:style>
  <w:style w:type="character" w:customStyle="1" w:styleId="BodyTextIndent3Char">
    <w:name w:val="Body Text Indent 3 Char"/>
    <w:basedOn w:val="DefaultParagraphFont"/>
    <w:link w:val="BodyTextIndent3"/>
    <w:rsid w:val="0013797D"/>
    <w:rPr>
      <w:rFonts w:ascii="Times New Roman" w:eastAsia="Times New Roman" w:hAnsi="Times New Roman" w:cs="Times New Roman"/>
      <w:color w:val="000000"/>
      <w:spacing w:val="-3"/>
      <w:sz w:val="24"/>
      <w:szCs w:val="20"/>
    </w:rPr>
  </w:style>
  <w:style w:type="paragraph" w:styleId="BodyTextIndent2">
    <w:name w:val="Body Text Indent 2"/>
    <w:basedOn w:val="Normal"/>
    <w:link w:val="BodyTextIndent2Char"/>
    <w:rsid w:val="0013797D"/>
    <w:pPr>
      <w:spacing w:after="120" w:line="480" w:lineRule="auto"/>
      <w:ind w:left="360"/>
    </w:pPr>
  </w:style>
  <w:style w:type="character" w:customStyle="1" w:styleId="BodyTextIndent2Char">
    <w:name w:val="Body Text Indent 2 Char"/>
    <w:basedOn w:val="DefaultParagraphFont"/>
    <w:link w:val="BodyTextIndent2"/>
    <w:rsid w:val="0013797D"/>
    <w:rPr>
      <w:rFonts w:ascii="Times New Roman" w:eastAsia="Times New Roman" w:hAnsi="Times New Roman" w:cs="Times New Roman"/>
      <w:sz w:val="24"/>
      <w:szCs w:val="24"/>
    </w:rPr>
  </w:style>
  <w:style w:type="paragraph" w:styleId="NormalWeb">
    <w:name w:val="Normal (Web)"/>
    <w:basedOn w:val="Normal"/>
    <w:uiPriority w:val="99"/>
    <w:unhideWhenUsed/>
    <w:rsid w:val="0013797D"/>
    <w:pPr>
      <w:spacing w:before="100" w:beforeAutospacing="1" w:after="100" w:afterAutospacing="1"/>
    </w:pPr>
  </w:style>
  <w:style w:type="character" w:styleId="CommentReference">
    <w:name w:val="annotation reference"/>
    <w:basedOn w:val="DefaultParagraphFont"/>
    <w:rsid w:val="0013797D"/>
    <w:rPr>
      <w:sz w:val="16"/>
      <w:szCs w:val="16"/>
    </w:rPr>
  </w:style>
  <w:style w:type="paragraph" w:styleId="CommentSubject">
    <w:name w:val="annotation subject"/>
    <w:basedOn w:val="CommentText"/>
    <w:next w:val="CommentText"/>
    <w:link w:val="CommentSubjectChar"/>
    <w:rsid w:val="0013797D"/>
    <w:pPr>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13797D"/>
    <w:rPr>
      <w:rFonts w:ascii="Times New Roman" w:eastAsia="Times New Roman" w:hAnsi="Times New Roman" w:cs="Times New Roman"/>
      <w:b/>
      <w:bCs/>
      <w:sz w:val="20"/>
      <w:szCs w:val="20"/>
    </w:rPr>
  </w:style>
  <w:style w:type="table" w:styleId="TableGrid">
    <w:name w:val="Table Grid"/>
    <w:basedOn w:val="TableNormal"/>
    <w:uiPriority w:val="59"/>
    <w:rsid w:val="00352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8119D"/>
    <w:rPr>
      <w:color w:val="800080" w:themeColor="followedHyperlink"/>
      <w:u w:val="single"/>
    </w:rPr>
  </w:style>
  <w:style w:type="character" w:styleId="UnresolvedMention">
    <w:name w:val="Unresolved Mention"/>
    <w:basedOn w:val="DefaultParagraphFont"/>
    <w:uiPriority w:val="99"/>
    <w:semiHidden/>
    <w:unhideWhenUsed/>
    <w:rsid w:val="00301748"/>
    <w:rPr>
      <w:color w:val="605E5C"/>
      <w:shd w:val="clear" w:color="auto" w:fill="E1DFDD"/>
    </w:rPr>
  </w:style>
  <w:style w:type="character" w:customStyle="1" w:styleId="normaltextrun">
    <w:name w:val="normaltextrun"/>
    <w:basedOn w:val="DefaultParagraphFont"/>
    <w:rsid w:val="00D40CAD"/>
  </w:style>
  <w:style w:type="character" w:customStyle="1" w:styleId="findhit">
    <w:name w:val="findhit"/>
    <w:basedOn w:val="DefaultParagraphFont"/>
    <w:rsid w:val="00D40CAD"/>
  </w:style>
  <w:style w:type="paragraph" w:styleId="Revision">
    <w:name w:val="Revision"/>
    <w:hidden/>
    <w:uiPriority w:val="99"/>
    <w:semiHidden/>
    <w:rsid w:val="00B7245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895386">
      <w:bodyDiv w:val="1"/>
      <w:marLeft w:val="0"/>
      <w:marRight w:val="0"/>
      <w:marTop w:val="0"/>
      <w:marBottom w:val="0"/>
      <w:divBdr>
        <w:top w:val="none" w:sz="0" w:space="0" w:color="auto"/>
        <w:left w:val="none" w:sz="0" w:space="0" w:color="auto"/>
        <w:bottom w:val="none" w:sz="0" w:space="0" w:color="auto"/>
        <w:right w:val="none" w:sz="0" w:space="0" w:color="auto"/>
      </w:divBdr>
    </w:div>
    <w:div w:id="569467256">
      <w:bodyDiv w:val="1"/>
      <w:marLeft w:val="0"/>
      <w:marRight w:val="0"/>
      <w:marTop w:val="0"/>
      <w:marBottom w:val="0"/>
      <w:divBdr>
        <w:top w:val="none" w:sz="0" w:space="0" w:color="auto"/>
        <w:left w:val="none" w:sz="0" w:space="0" w:color="auto"/>
        <w:bottom w:val="none" w:sz="0" w:space="0" w:color="auto"/>
        <w:right w:val="none" w:sz="0" w:space="0" w:color="auto"/>
      </w:divBdr>
    </w:div>
    <w:div w:id="708921675">
      <w:bodyDiv w:val="1"/>
      <w:marLeft w:val="30"/>
      <w:marRight w:val="30"/>
      <w:marTop w:val="0"/>
      <w:marBottom w:val="0"/>
      <w:divBdr>
        <w:top w:val="none" w:sz="0" w:space="0" w:color="auto"/>
        <w:left w:val="none" w:sz="0" w:space="0" w:color="auto"/>
        <w:bottom w:val="none" w:sz="0" w:space="0" w:color="auto"/>
        <w:right w:val="none" w:sz="0" w:space="0" w:color="auto"/>
      </w:divBdr>
      <w:divsChild>
        <w:div w:id="1050033491">
          <w:marLeft w:val="0"/>
          <w:marRight w:val="0"/>
          <w:marTop w:val="0"/>
          <w:marBottom w:val="0"/>
          <w:divBdr>
            <w:top w:val="none" w:sz="0" w:space="0" w:color="auto"/>
            <w:left w:val="none" w:sz="0" w:space="0" w:color="auto"/>
            <w:bottom w:val="none" w:sz="0" w:space="0" w:color="auto"/>
            <w:right w:val="none" w:sz="0" w:space="0" w:color="auto"/>
          </w:divBdr>
          <w:divsChild>
            <w:div w:id="14160865">
              <w:marLeft w:val="0"/>
              <w:marRight w:val="0"/>
              <w:marTop w:val="0"/>
              <w:marBottom w:val="0"/>
              <w:divBdr>
                <w:top w:val="none" w:sz="0" w:space="0" w:color="auto"/>
                <w:left w:val="none" w:sz="0" w:space="0" w:color="auto"/>
                <w:bottom w:val="none" w:sz="0" w:space="0" w:color="auto"/>
                <w:right w:val="none" w:sz="0" w:space="0" w:color="auto"/>
              </w:divBdr>
              <w:divsChild>
                <w:div w:id="1189375230">
                  <w:marLeft w:val="180"/>
                  <w:marRight w:val="0"/>
                  <w:marTop w:val="0"/>
                  <w:marBottom w:val="0"/>
                  <w:divBdr>
                    <w:top w:val="none" w:sz="0" w:space="0" w:color="auto"/>
                    <w:left w:val="none" w:sz="0" w:space="0" w:color="auto"/>
                    <w:bottom w:val="none" w:sz="0" w:space="0" w:color="auto"/>
                    <w:right w:val="none" w:sz="0" w:space="0" w:color="auto"/>
                  </w:divBdr>
                  <w:divsChild>
                    <w:div w:id="57254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837146">
      <w:bodyDiv w:val="1"/>
      <w:marLeft w:val="0"/>
      <w:marRight w:val="0"/>
      <w:marTop w:val="0"/>
      <w:marBottom w:val="0"/>
      <w:divBdr>
        <w:top w:val="none" w:sz="0" w:space="0" w:color="auto"/>
        <w:left w:val="none" w:sz="0" w:space="0" w:color="auto"/>
        <w:bottom w:val="none" w:sz="0" w:space="0" w:color="auto"/>
        <w:right w:val="none" w:sz="0" w:space="0" w:color="auto"/>
      </w:divBdr>
    </w:div>
    <w:div w:id="851261712">
      <w:bodyDiv w:val="1"/>
      <w:marLeft w:val="0"/>
      <w:marRight w:val="0"/>
      <w:marTop w:val="0"/>
      <w:marBottom w:val="0"/>
      <w:divBdr>
        <w:top w:val="none" w:sz="0" w:space="0" w:color="auto"/>
        <w:left w:val="none" w:sz="0" w:space="0" w:color="auto"/>
        <w:bottom w:val="none" w:sz="0" w:space="0" w:color="auto"/>
        <w:right w:val="none" w:sz="0" w:space="0" w:color="auto"/>
      </w:divBdr>
    </w:div>
    <w:div w:id="1096515488">
      <w:bodyDiv w:val="1"/>
      <w:marLeft w:val="0"/>
      <w:marRight w:val="0"/>
      <w:marTop w:val="0"/>
      <w:marBottom w:val="0"/>
      <w:divBdr>
        <w:top w:val="none" w:sz="0" w:space="0" w:color="auto"/>
        <w:left w:val="none" w:sz="0" w:space="0" w:color="auto"/>
        <w:bottom w:val="none" w:sz="0" w:space="0" w:color="auto"/>
        <w:right w:val="none" w:sz="0" w:space="0" w:color="auto"/>
      </w:divBdr>
    </w:div>
    <w:div w:id="1154369665">
      <w:bodyDiv w:val="1"/>
      <w:marLeft w:val="0"/>
      <w:marRight w:val="0"/>
      <w:marTop w:val="0"/>
      <w:marBottom w:val="0"/>
      <w:divBdr>
        <w:top w:val="none" w:sz="0" w:space="0" w:color="auto"/>
        <w:left w:val="none" w:sz="0" w:space="0" w:color="auto"/>
        <w:bottom w:val="none" w:sz="0" w:space="0" w:color="auto"/>
        <w:right w:val="none" w:sz="0" w:space="0" w:color="auto"/>
      </w:divBdr>
    </w:div>
    <w:div w:id="1371296099">
      <w:bodyDiv w:val="1"/>
      <w:marLeft w:val="0"/>
      <w:marRight w:val="0"/>
      <w:marTop w:val="0"/>
      <w:marBottom w:val="0"/>
      <w:divBdr>
        <w:top w:val="none" w:sz="0" w:space="0" w:color="auto"/>
        <w:left w:val="none" w:sz="0" w:space="0" w:color="auto"/>
        <w:bottom w:val="none" w:sz="0" w:space="0" w:color="auto"/>
        <w:right w:val="none" w:sz="0" w:space="0" w:color="auto"/>
      </w:divBdr>
      <w:divsChild>
        <w:div w:id="434788220">
          <w:marLeft w:val="547"/>
          <w:marRight w:val="0"/>
          <w:marTop w:val="120"/>
          <w:marBottom w:val="240"/>
          <w:divBdr>
            <w:top w:val="none" w:sz="0" w:space="0" w:color="auto"/>
            <w:left w:val="none" w:sz="0" w:space="0" w:color="auto"/>
            <w:bottom w:val="none" w:sz="0" w:space="0" w:color="auto"/>
            <w:right w:val="none" w:sz="0" w:space="0" w:color="auto"/>
          </w:divBdr>
        </w:div>
        <w:div w:id="506478628">
          <w:marLeft w:val="547"/>
          <w:marRight w:val="0"/>
          <w:marTop w:val="120"/>
          <w:marBottom w:val="240"/>
          <w:divBdr>
            <w:top w:val="none" w:sz="0" w:space="0" w:color="auto"/>
            <w:left w:val="none" w:sz="0" w:space="0" w:color="auto"/>
            <w:bottom w:val="none" w:sz="0" w:space="0" w:color="auto"/>
            <w:right w:val="none" w:sz="0" w:space="0" w:color="auto"/>
          </w:divBdr>
        </w:div>
        <w:div w:id="1319962546">
          <w:marLeft w:val="547"/>
          <w:marRight w:val="0"/>
          <w:marTop w:val="120"/>
          <w:marBottom w:val="0"/>
          <w:divBdr>
            <w:top w:val="none" w:sz="0" w:space="0" w:color="auto"/>
            <w:left w:val="none" w:sz="0" w:space="0" w:color="auto"/>
            <w:bottom w:val="none" w:sz="0" w:space="0" w:color="auto"/>
            <w:right w:val="none" w:sz="0" w:space="0" w:color="auto"/>
          </w:divBdr>
        </w:div>
        <w:div w:id="1443106899">
          <w:marLeft w:val="547"/>
          <w:marRight w:val="0"/>
          <w:marTop w:val="120"/>
          <w:marBottom w:val="240"/>
          <w:divBdr>
            <w:top w:val="none" w:sz="0" w:space="0" w:color="auto"/>
            <w:left w:val="none" w:sz="0" w:space="0" w:color="auto"/>
            <w:bottom w:val="none" w:sz="0" w:space="0" w:color="auto"/>
            <w:right w:val="none" w:sz="0" w:space="0" w:color="auto"/>
          </w:divBdr>
        </w:div>
        <w:div w:id="2052418892">
          <w:marLeft w:val="547"/>
          <w:marRight w:val="0"/>
          <w:marTop w:val="120"/>
          <w:marBottom w:val="240"/>
          <w:divBdr>
            <w:top w:val="none" w:sz="0" w:space="0" w:color="auto"/>
            <w:left w:val="none" w:sz="0" w:space="0" w:color="auto"/>
            <w:bottom w:val="none" w:sz="0" w:space="0" w:color="auto"/>
            <w:right w:val="none" w:sz="0" w:space="0" w:color="auto"/>
          </w:divBdr>
        </w:div>
      </w:divsChild>
    </w:div>
    <w:div w:id="1464999617">
      <w:bodyDiv w:val="1"/>
      <w:marLeft w:val="0"/>
      <w:marRight w:val="0"/>
      <w:marTop w:val="0"/>
      <w:marBottom w:val="0"/>
      <w:divBdr>
        <w:top w:val="none" w:sz="0" w:space="0" w:color="auto"/>
        <w:left w:val="none" w:sz="0" w:space="0" w:color="auto"/>
        <w:bottom w:val="none" w:sz="0" w:space="0" w:color="auto"/>
        <w:right w:val="none" w:sz="0" w:space="0" w:color="auto"/>
      </w:divBdr>
    </w:div>
    <w:div w:id="1537040663">
      <w:bodyDiv w:val="1"/>
      <w:marLeft w:val="0"/>
      <w:marRight w:val="0"/>
      <w:marTop w:val="0"/>
      <w:marBottom w:val="0"/>
      <w:divBdr>
        <w:top w:val="none" w:sz="0" w:space="0" w:color="auto"/>
        <w:left w:val="none" w:sz="0" w:space="0" w:color="auto"/>
        <w:bottom w:val="none" w:sz="0" w:space="0" w:color="auto"/>
        <w:right w:val="none" w:sz="0" w:space="0" w:color="auto"/>
      </w:divBdr>
    </w:div>
    <w:div w:id="1587423993">
      <w:bodyDiv w:val="1"/>
      <w:marLeft w:val="0"/>
      <w:marRight w:val="0"/>
      <w:marTop w:val="0"/>
      <w:marBottom w:val="0"/>
      <w:divBdr>
        <w:top w:val="none" w:sz="0" w:space="0" w:color="auto"/>
        <w:left w:val="none" w:sz="0" w:space="0" w:color="auto"/>
        <w:bottom w:val="none" w:sz="0" w:space="0" w:color="auto"/>
        <w:right w:val="none" w:sz="0" w:space="0" w:color="auto"/>
      </w:divBdr>
    </w:div>
    <w:div w:id="1592856118">
      <w:bodyDiv w:val="1"/>
      <w:marLeft w:val="0"/>
      <w:marRight w:val="0"/>
      <w:marTop w:val="0"/>
      <w:marBottom w:val="0"/>
      <w:divBdr>
        <w:top w:val="none" w:sz="0" w:space="0" w:color="auto"/>
        <w:left w:val="none" w:sz="0" w:space="0" w:color="auto"/>
        <w:bottom w:val="none" w:sz="0" w:space="0" w:color="auto"/>
        <w:right w:val="none" w:sz="0" w:space="0" w:color="auto"/>
      </w:divBdr>
    </w:div>
    <w:div w:id="1651055053">
      <w:bodyDiv w:val="1"/>
      <w:marLeft w:val="0"/>
      <w:marRight w:val="0"/>
      <w:marTop w:val="0"/>
      <w:marBottom w:val="0"/>
      <w:divBdr>
        <w:top w:val="none" w:sz="0" w:space="0" w:color="auto"/>
        <w:left w:val="none" w:sz="0" w:space="0" w:color="auto"/>
        <w:bottom w:val="none" w:sz="0" w:space="0" w:color="auto"/>
        <w:right w:val="none" w:sz="0" w:space="0" w:color="auto"/>
      </w:divBdr>
    </w:div>
    <w:div w:id="1693530162">
      <w:bodyDiv w:val="1"/>
      <w:marLeft w:val="0"/>
      <w:marRight w:val="0"/>
      <w:marTop w:val="0"/>
      <w:marBottom w:val="0"/>
      <w:divBdr>
        <w:top w:val="none" w:sz="0" w:space="0" w:color="auto"/>
        <w:left w:val="none" w:sz="0" w:space="0" w:color="auto"/>
        <w:bottom w:val="none" w:sz="0" w:space="0" w:color="auto"/>
        <w:right w:val="none" w:sz="0" w:space="0" w:color="auto"/>
      </w:divBdr>
    </w:div>
    <w:div w:id="1780023707">
      <w:bodyDiv w:val="1"/>
      <w:marLeft w:val="0"/>
      <w:marRight w:val="0"/>
      <w:marTop w:val="0"/>
      <w:marBottom w:val="0"/>
      <w:divBdr>
        <w:top w:val="none" w:sz="0" w:space="0" w:color="auto"/>
        <w:left w:val="none" w:sz="0" w:space="0" w:color="auto"/>
        <w:bottom w:val="none" w:sz="0" w:space="0" w:color="auto"/>
        <w:right w:val="none" w:sz="0" w:space="0" w:color="auto"/>
      </w:divBdr>
    </w:div>
    <w:div w:id="191955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ortal.hud.gov/hudportal/documents/huddoc?id=223f-EnvChecklist_Apr2014.xls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ud232porta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HPTribeNotice@hud.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HPTribeNotice@hu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62949C203DB244BCC6B17E86EA9E5F" ma:contentTypeVersion="9" ma:contentTypeDescription="Create a new document." ma:contentTypeScope="" ma:versionID="fe5869da951f9f0240a69510863f9ef7">
  <xsd:schema xmlns:xsd="http://www.w3.org/2001/XMLSchema" xmlns:xs="http://www.w3.org/2001/XMLSchema" xmlns:p="http://schemas.microsoft.com/office/2006/metadata/properties" xmlns:ns2="2a0ce505-e39d-4fca-82e8-1e98afc3311a" xmlns:ns3="9edda27f-c574-48e3-8296-af92236c6f10" targetNamespace="http://schemas.microsoft.com/office/2006/metadata/properties" ma:root="true" ma:fieldsID="a476ad432a43212597050e061531b146" ns2:_="" ns3:_="">
    <xsd:import namespace="2a0ce505-e39d-4fca-82e8-1e98afc3311a"/>
    <xsd:import namespace="9edda27f-c574-48e3-8296-af92236c6f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ce505-e39d-4fca-82e8-1e98afc33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dda27f-c574-48e3-8296-af92236c6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615236-668A-45DD-95D1-543AA8E0372B}">
  <ds:schemaRefs>
    <ds:schemaRef ds:uri="http://schemas.openxmlformats.org/officeDocument/2006/bibliography"/>
  </ds:schemaRefs>
</ds:datastoreItem>
</file>

<file path=customXml/itemProps2.xml><?xml version="1.0" encoding="utf-8"?>
<ds:datastoreItem xmlns:ds="http://schemas.openxmlformats.org/officeDocument/2006/customXml" ds:itemID="{D2F1E959-3740-4B6E-B9F3-471608499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ce505-e39d-4fca-82e8-1e98afc3311a"/>
    <ds:schemaRef ds:uri="9edda27f-c574-48e3-8296-af92236c6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A57899-2563-486E-B79F-6986D27C6D0E}">
  <ds:schemaRefs>
    <ds:schemaRef ds:uri="http://schemas.microsoft.com/office/2006/metadata/properties"/>
  </ds:schemaRefs>
</ds:datastoreItem>
</file>

<file path=customXml/itemProps4.xml><?xml version="1.0" encoding="utf-8"?>
<ds:datastoreItem xmlns:ds="http://schemas.openxmlformats.org/officeDocument/2006/customXml" ds:itemID="{1BB0129F-3E7A-4BA4-A623-71543A8DEC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1295</Words>
  <Characters>7382</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8660</CharactersWithSpaces>
  <SharedDoc>false</SharedDoc>
  <HLinks>
    <vt:vector size="24" baseType="variant">
      <vt:variant>
        <vt:i4>6291538</vt:i4>
      </vt:variant>
      <vt:variant>
        <vt:i4>105</vt:i4>
      </vt:variant>
      <vt:variant>
        <vt:i4>0</vt:i4>
      </vt:variant>
      <vt:variant>
        <vt:i4>5</vt:i4>
      </vt:variant>
      <vt:variant>
        <vt:lpwstr>mailto:OHPTribeNotice@hud.gov</vt:lpwstr>
      </vt:variant>
      <vt:variant>
        <vt:lpwstr/>
      </vt:variant>
      <vt:variant>
        <vt:i4>196729</vt:i4>
      </vt:variant>
      <vt:variant>
        <vt:i4>102</vt:i4>
      </vt:variant>
      <vt:variant>
        <vt:i4>0</vt:i4>
      </vt:variant>
      <vt:variant>
        <vt:i4>5</vt:i4>
      </vt:variant>
      <vt:variant>
        <vt:lpwstr>http://portal.hud.gov/hudportal/documents/huddoc?id=223f-EnvChecklist_Apr2014.xlsx</vt:lpwstr>
      </vt:variant>
      <vt:variant>
        <vt:lpwstr/>
      </vt:variant>
      <vt:variant>
        <vt:i4>4456541</vt:i4>
      </vt:variant>
      <vt:variant>
        <vt:i4>12</vt:i4>
      </vt:variant>
      <vt:variant>
        <vt:i4>0</vt:i4>
      </vt:variant>
      <vt:variant>
        <vt:i4>5</vt:i4>
      </vt:variant>
      <vt:variant>
        <vt:lpwstr>https://www.hud232portal.com/</vt:lpwstr>
      </vt:variant>
      <vt:variant>
        <vt:lpwstr/>
      </vt:variant>
      <vt:variant>
        <vt:i4>6291538</vt:i4>
      </vt:variant>
      <vt:variant>
        <vt:i4>9</vt:i4>
      </vt:variant>
      <vt:variant>
        <vt:i4>0</vt:i4>
      </vt:variant>
      <vt:variant>
        <vt:i4>5</vt:i4>
      </vt:variant>
      <vt:variant>
        <vt:lpwstr>mailto:OHPTribeNotice@hud.gov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Lo</dc:creator>
  <cp:keywords/>
  <cp:lastModifiedBy>Lin, John W</cp:lastModifiedBy>
  <cp:revision>69</cp:revision>
  <cp:lastPrinted>2015-09-01T15:32:00Z</cp:lastPrinted>
  <dcterms:created xsi:type="dcterms:W3CDTF">2021-08-30T17:37:00Z</dcterms:created>
  <dcterms:modified xsi:type="dcterms:W3CDTF">2024-10-10T22:53:00Z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0x010100FA62949C203DB244BCC6B17E86EA9E5F</vt:lpwstr>
  </property>
  <property fmtid="{D5CDD505-2E9C-101B-9397-08002B2CF9AE}" pid="3" name="_dlc_DocIdItemGuid">
    <vt:lpwstr>c9aac643-c69d-44cb-a20a-1c3aaefcb847</vt:lpwstr>
  </property>
  <property fmtid="{D5CDD505-2E9C-101B-9397-08002B2CF9AE}" pid="4" name="_NewReviewCycle">
    <vt:lpwstr/>
  </property>
</Properties>
</file>