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5"/>
        <w:gridCol w:w="2831"/>
        <w:gridCol w:w="720"/>
        <w:gridCol w:w="3014"/>
      </w:tblGrid>
      <w:tr w:rsidR="009A3282" w14:paraId="15B82DE5" w14:textId="77777777" w:rsidTr="56601238">
        <w:trPr>
          <w:cantSplit/>
        </w:trPr>
        <w:tc>
          <w:tcPr>
            <w:tcW w:w="9350" w:type="dxa"/>
            <w:gridSpan w:val="4"/>
          </w:tcPr>
          <w:p w14:paraId="15B82DE4" w14:textId="24BD63E7" w:rsidR="009A3282" w:rsidRPr="001E0DEF" w:rsidRDefault="00C34467" w:rsidP="56601238">
            <w:pPr>
              <w:jc w:val="center"/>
              <w:rPr>
                <w:b/>
                <w:bCs/>
              </w:rPr>
            </w:pPr>
            <w:r w:rsidRPr="56601238">
              <w:rPr>
                <w:b/>
                <w:bCs/>
              </w:rPr>
              <w:t xml:space="preserve">Guide for Review of </w:t>
            </w:r>
            <w:r w:rsidR="5411A323" w:rsidRPr="56601238">
              <w:rPr>
                <w:b/>
                <w:bCs/>
              </w:rPr>
              <w:t xml:space="preserve">RHP </w:t>
            </w:r>
            <w:r w:rsidR="001E0DEF" w:rsidRPr="56601238">
              <w:rPr>
                <w:b/>
                <w:bCs/>
              </w:rPr>
              <w:t>Program Administration</w:t>
            </w:r>
            <w:r w:rsidR="00DB7D65" w:rsidRPr="56601238">
              <w:rPr>
                <w:b/>
                <w:bCs/>
              </w:rPr>
              <w:t xml:space="preserve">, </w:t>
            </w:r>
            <w:r w:rsidR="00491743" w:rsidRPr="56601238">
              <w:rPr>
                <w:b/>
                <w:bCs/>
              </w:rPr>
              <w:t>Reporting</w:t>
            </w:r>
            <w:r w:rsidR="00DB7D65" w:rsidRPr="56601238">
              <w:rPr>
                <w:b/>
                <w:bCs/>
              </w:rPr>
              <w:t>, and Closeout</w:t>
            </w:r>
          </w:p>
        </w:tc>
      </w:tr>
      <w:tr w:rsidR="009A3282" w14:paraId="15B82DE7" w14:textId="77777777" w:rsidTr="56601238">
        <w:trPr>
          <w:cantSplit/>
        </w:trPr>
        <w:tc>
          <w:tcPr>
            <w:tcW w:w="9350" w:type="dxa"/>
            <w:gridSpan w:val="4"/>
          </w:tcPr>
          <w:p w14:paraId="15B82DE6" w14:textId="77777777" w:rsidR="009A3282" w:rsidRPr="006D5E25" w:rsidRDefault="009A3282" w:rsidP="006D5E25">
            <w:pPr>
              <w:rPr>
                <w:b/>
                <w:bCs/>
              </w:rPr>
            </w:pPr>
            <w:r>
              <w:rPr>
                <w:b/>
                <w:bCs/>
              </w:rPr>
              <w:t>Name of Program Participant:</w:t>
            </w:r>
            <w:r w:rsidR="00BC1157">
              <w:rPr>
                <w:b/>
                <w:bCs/>
              </w:rPr>
              <w:t xml:space="preserve"> </w:t>
            </w:r>
            <w:r w:rsidR="00BC1157">
              <w:fldChar w:fldCharType="begin">
                <w:ffData>
                  <w:name w:val="Text5"/>
                  <w:enabled/>
                  <w:calcOnExit w:val="0"/>
                  <w:textInput/>
                </w:ffData>
              </w:fldChar>
            </w:r>
            <w:bookmarkStart w:id="0" w:name="Text5"/>
            <w:r w:rsidR="00BC1157">
              <w:instrText xml:space="preserve"> FORMTEXT </w:instrText>
            </w:r>
            <w:r w:rsidR="00BC1157">
              <w:fldChar w:fldCharType="separate"/>
            </w:r>
            <w:r w:rsidR="00BC1157">
              <w:rPr>
                <w:noProof/>
              </w:rPr>
              <w:t> </w:t>
            </w:r>
            <w:r w:rsidR="00BC1157">
              <w:rPr>
                <w:noProof/>
              </w:rPr>
              <w:t> </w:t>
            </w:r>
            <w:r w:rsidR="00BC1157">
              <w:rPr>
                <w:noProof/>
              </w:rPr>
              <w:t> </w:t>
            </w:r>
            <w:r w:rsidR="00BC1157">
              <w:rPr>
                <w:noProof/>
              </w:rPr>
              <w:t> </w:t>
            </w:r>
            <w:r w:rsidR="00BC1157">
              <w:rPr>
                <w:noProof/>
              </w:rPr>
              <w:t> </w:t>
            </w:r>
            <w:r w:rsidR="00BC1157">
              <w:fldChar w:fldCharType="end"/>
            </w:r>
            <w:bookmarkEnd w:id="0"/>
          </w:p>
        </w:tc>
      </w:tr>
      <w:tr w:rsidR="006D5E25" w14:paraId="15B82DE9" w14:textId="77777777" w:rsidTr="56601238">
        <w:trPr>
          <w:cantSplit/>
        </w:trPr>
        <w:tc>
          <w:tcPr>
            <w:tcW w:w="9350" w:type="dxa"/>
            <w:gridSpan w:val="4"/>
          </w:tcPr>
          <w:p w14:paraId="15B82DE8" w14:textId="77777777" w:rsidR="006D5E25" w:rsidRDefault="006D5E25">
            <w:pPr>
              <w:rPr>
                <w:b/>
                <w:bCs/>
              </w:rPr>
            </w:pPr>
            <w:r>
              <w:rPr>
                <w:b/>
              </w:rPr>
              <w:t>Grant</w:t>
            </w:r>
            <w:r w:rsidRPr="00D55521">
              <w:rPr>
                <w:b/>
              </w:rPr>
              <w:t xml:space="preserve"> Number:</w:t>
            </w:r>
            <w:r>
              <w:rPr>
                <w:b/>
              </w:rPr>
              <w:t xml:space="preserve"> </w:t>
            </w:r>
            <w:r w:rsidRPr="00D55521">
              <w:rPr>
                <w:b/>
              </w:rPr>
              <w:t xml:space="preserve">  </w:t>
            </w:r>
            <w:r w:rsidRPr="00D55521">
              <w:rPr>
                <w:b/>
                <w:bCs/>
              </w:rPr>
              <w:fldChar w:fldCharType="begin">
                <w:ffData>
                  <w:name w:val="Text2"/>
                  <w:enabled/>
                  <w:calcOnExit w:val="0"/>
                  <w:textInput/>
                </w:ffData>
              </w:fldChar>
            </w:r>
            <w:r w:rsidRPr="00D55521">
              <w:rPr>
                <w:b/>
                <w:bCs/>
              </w:rPr>
              <w:instrText xml:space="preserve"> FORMTEXT </w:instrText>
            </w:r>
            <w:r w:rsidRPr="00D55521">
              <w:rPr>
                <w:b/>
                <w:bCs/>
              </w:rPr>
            </w:r>
            <w:r w:rsidRPr="00D55521">
              <w:rPr>
                <w:b/>
                <w:bCs/>
              </w:rPr>
              <w:fldChar w:fldCharType="separate"/>
            </w:r>
            <w:r w:rsidRPr="00D55521">
              <w:rPr>
                <w:b/>
                <w:bCs/>
                <w:noProof/>
              </w:rPr>
              <w:t> </w:t>
            </w:r>
            <w:r w:rsidRPr="00D55521">
              <w:rPr>
                <w:b/>
                <w:bCs/>
                <w:noProof/>
              </w:rPr>
              <w:t> </w:t>
            </w:r>
            <w:r w:rsidRPr="00D55521">
              <w:rPr>
                <w:b/>
                <w:bCs/>
                <w:noProof/>
              </w:rPr>
              <w:t> </w:t>
            </w:r>
            <w:r w:rsidRPr="00D55521">
              <w:rPr>
                <w:b/>
                <w:bCs/>
                <w:noProof/>
              </w:rPr>
              <w:t> </w:t>
            </w:r>
            <w:r w:rsidRPr="00D55521">
              <w:rPr>
                <w:b/>
                <w:bCs/>
                <w:noProof/>
              </w:rPr>
              <w:t> </w:t>
            </w:r>
            <w:r w:rsidRPr="00D55521">
              <w:rPr>
                <w:b/>
                <w:bCs/>
              </w:rPr>
              <w:fldChar w:fldCharType="end"/>
            </w:r>
          </w:p>
        </w:tc>
      </w:tr>
      <w:tr w:rsidR="009A3282" w14:paraId="15B82DEB" w14:textId="77777777" w:rsidTr="56601238">
        <w:trPr>
          <w:cantSplit/>
        </w:trPr>
        <w:tc>
          <w:tcPr>
            <w:tcW w:w="9350" w:type="dxa"/>
            <w:gridSpan w:val="4"/>
          </w:tcPr>
          <w:p w14:paraId="15B82DEA" w14:textId="77777777" w:rsidR="009A3282" w:rsidRDefault="009A3282">
            <w:pPr>
              <w:rPr>
                <w:b/>
                <w:bCs/>
              </w:rPr>
            </w:pPr>
            <w:r>
              <w:rPr>
                <w:b/>
                <w:bCs/>
              </w:rPr>
              <w:t>Staff Consulted:</w:t>
            </w:r>
            <w:r w:rsidR="00BC1157">
              <w:rPr>
                <w:b/>
                <w:bCs/>
              </w:rPr>
              <w:t xml:space="preserve"> </w:t>
            </w:r>
            <w:r w:rsidR="00BC1157">
              <w:fldChar w:fldCharType="begin">
                <w:ffData>
                  <w:name w:val="Text5"/>
                  <w:enabled/>
                  <w:calcOnExit w:val="0"/>
                  <w:textInput/>
                </w:ffData>
              </w:fldChar>
            </w:r>
            <w:r w:rsidR="00BC1157">
              <w:instrText xml:space="preserve"> FORMTEXT </w:instrText>
            </w:r>
            <w:r w:rsidR="00BC1157">
              <w:fldChar w:fldCharType="separate"/>
            </w:r>
            <w:r w:rsidR="00BC1157">
              <w:rPr>
                <w:noProof/>
              </w:rPr>
              <w:t> </w:t>
            </w:r>
            <w:r w:rsidR="00BC1157">
              <w:rPr>
                <w:noProof/>
              </w:rPr>
              <w:t> </w:t>
            </w:r>
            <w:r w:rsidR="00BC1157">
              <w:rPr>
                <w:noProof/>
              </w:rPr>
              <w:t> </w:t>
            </w:r>
            <w:r w:rsidR="00BC1157">
              <w:rPr>
                <w:noProof/>
              </w:rPr>
              <w:t> </w:t>
            </w:r>
            <w:r w:rsidR="00BC1157">
              <w:rPr>
                <w:noProof/>
              </w:rPr>
              <w:t> </w:t>
            </w:r>
            <w:r w:rsidR="00BC1157">
              <w:fldChar w:fldCharType="end"/>
            </w:r>
          </w:p>
        </w:tc>
      </w:tr>
      <w:tr w:rsidR="009A3282" w14:paraId="15B82DF0" w14:textId="77777777" w:rsidTr="56601238">
        <w:tc>
          <w:tcPr>
            <w:tcW w:w="2785" w:type="dxa"/>
          </w:tcPr>
          <w:p w14:paraId="57FA16E3" w14:textId="77777777" w:rsidR="00006CE6" w:rsidRDefault="009A3282">
            <w:pPr>
              <w:rPr>
                <w:b/>
                <w:bCs/>
              </w:rPr>
            </w:pPr>
            <w:r>
              <w:rPr>
                <w:b/>
                <w:bCs/>
              </w:rPr>
              <w:t>Name(s) of</w:t>
            </w:r>
          </w:p>
          <w:p w14:paraId="15B82DEC" w14:textId="386057E5" w:rsidR="009A3282" w:rsidRDefault="009A3282">
            <w:r>
              <w:rPr>
                <w:b/>
                <w:bCs/>
              </w:rPr>
              <w:t>Reviewer(s)</w:t>
            </w:r>
          </w:p>
        </w:tc>
        <w:tc>
          <w:tcPr>
            <w:tcW w:w="2831" w:type="dxa"/>
          </w:tcPr>
          <w:p w14:paraId="15B82DED" w14:textId="77777777" w:rsidR="009A3282" w:rsidRDefault="00BC1157">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Pr>
          <w:p w14:paraId="15B82DEE" w14:textId="77777777" w:rsidR="009A3282" w:rsidRDefault="009A3282">
            <w:r>
              <w:rPr>
                <w:b/>
                <w:bCs/>
              </w:rPr>
              <w:t>Date</w:t>
            </w:r>
          </w:p>
        </w:tc>
        <w:tc>
          <w:tcPr>
            <w:tcW w:w="3014" w:type="dxa"/>
          </w:tcPr>
          <w:p w14:paraId="15B82DEF" w14:textId="77777777" w:rsidR="009A3282" w:rsidRDefault="00BC1157">
            <w:pPr>
              <w:pStyle w:val="Header"/>
              <w:tabs>
                <w:tab w:val="clear" w:pos="4320"/>
                <w:tab w:val="clear" w:pos="864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5B82DF1" w14:textId="77777777" w:rsidR="009A3282" w:rsidRDefault="009A3282" w:rsidP="0084098A"/>
    <w:p w14:paraId="43E20FEF" w14:textId="701E6CBE" w:rsidR="006F0365" w:rsidRPr="007B2C10" w:rsidRDefault="006F0365" w:rsidP="006F0365">
      <w:pPr>
        <w:pStyle w:val="BodyTextIndent"/>
        <w:widowControl w:val="0"/>
        <w:ind w:left="864" w:hanging="864"/>
        <w:rPr>
          <w:sz w:val="22"/>
          <w:szCs w:val="20"/>
        </w:rPr>
      </w:pPr>
      <w:r>
        <w:rPr>
          <w:b/>
          <w:bCs/>
          <w:sz w:val="22"/>
          <w:szCs w:val="20"/>
        </w:rPr>
        <w:t>NOTE:</w:t>
      </w:r>
      <w:r>
        <w:rPr>
          <w:sz w:val="22"/>
          <w:szCs w:val="20"/>
        </w:rPr>
        <w:t xml:space="preserve">   All questions that address requirements contain the citation for the source of the requirement (statute, regulation, </w:t>
      </w:r>
      <w:r w:rsidRPr="00460EB2">
        <w:rPr>
          <w:i/>
          <w:iCs/>
          <w:sz w:val="22"/>
          <w:szCs w:val="20"/>
        </w:rPr>
        <w:t>Federal Register</w:t>
      </w:r>
      <w:r>
        <w:rPr>
          <w:sz w:val="22"/>
          <w:szCs w:val="20"/>
        </w:rPr>
        <w:t xml:space="preserve"> Notice, or grant agreement).  If the requirement is not met, HUD must make a </w:t>
      </w:r>
      <w:r w:rsidR="00BC5201" w:rsidRPr="005F13D6">
        <w:rPr>
          <w:b/>
          <w:bCs/>
          <w:sz w:val="22"/>
          <w:szCs w:val="20"/>
        </w:rPr>
        <w:t>“</w:t>
      </w:r>
      <w:r w:rsidRPr="001C49E0">
        <w:rPr>
          <w:b/>
          <w:sz w:val="22"/>
          <w:szCs w:val="20"/>
        </w:rPr>
        <w:t>finding of noncompliance</w:t>
      </w:r>
      <w:r w:rsidR="00BC5201">
        <w:rPr>
          <w:b/>
          <w:sz w:val="22"/>
          <w:szCs w:val="20"/>
        </w:rPr>
        <w:t>”</w:t>
      </w:r>
      <w:r>
        <w:rPr>
          <w:b/>
          <w:sz w:val="22"/>
          <w:szCs w:val="20"/>
        </w:rPr>
        <w:t xml:space="preserve"> </w:t>
      </w:r>
      <w:r>
        <w:rPr>
          <w:bCs/>
          <w:sz w:val="22"/>
          <w:szCs w:val="20"/>
        </w:rPr>
        <w:t>with program requirements</w:t>
      </w:r>
      <w:r>
        <w:rPr>
          <w:sz w:val="22"/>
          <w:szCs w:val="20"/>
        </w:rPr>
        <w:t xml:space="preserve">.  All questions that do not contain the citation for the requirement do not address requirements but are included to assist the reviewer in fully understanding the participant's program and/or to identify issues that, if not properly addressed, could result in deficient performance.  Negative conclusions to these questions may result in a </w:t>
      </w:r>
      <w:r w:rsidR="00BC5201">
        <w:rPr>
          <w:b/>
          <w:bCs/>
          <w:sz w:val="22"/>
          <w:szCs w:val="20"/>
        </w:rPr>
        <w:t>“</w:t>
      </w:r>
      <w:r w:rsidRPr="001C49E0">
        <w:rPr>
          <w:b/>
          <w:sz w:val="22"/>
          <w:szCs w:val="20"/>
        </w:rPr>
        <w:t>concern</w:t>
      </w:r>
      <w:r w:rsidR="00BC5201">
        <w:rPr>
          <w:b/>
          <w:sz w:val="22"/>
          <w:szCs w:val="20"/>
        </w:rPr>
        <w:t>”</w:t>
      </w:r>
      <w:r>
        <w:rPr>
          <w:sz w:val="22"/>
          <w:szCs w:val="20"/>
        </w:rPr>
        <w:t xml:space="preserve"> being raised, but not a </w:t>
      </w:r>
      <w:r w:rsidR="00BC5201">
        <w:rPr>
          <w:b/>
          <w:sz w:val="22"/>
          <w:szCs w:val="20"/>
        </w:rPr>
        <w:t>“</w:t>
      </w:r>
      <w:r w:rsidRPr="0053146A">
        <w:rPr>
          <w:b/>
          <w:sz w:val="22"/>
          <w:szCs w:val="20"/>
        </w:rPr>
        <w:t>finding.</w:t>
      </w:r>
      <w:r w:rsidR="00BE16FF">
        <w:rPr>
          <w:b/>
          <w:sz w:val="22"/>
          <w:szCs w:val="20"/>
        </w:rPr>
        <w:t>”</w:t>
      </w:r>
      <w:r>
        <w:rPr>
          <w:sz w:val="22"/>
          <w:szCs w:val="20"/>
        </w:rPr>
        <w:t xml:space="preserve">  </w:t>
      </w:r>
    </w:p>
    <w:p w14:paraId="107D0D2E" w14:textId="77777777" w:rsidR="00C52F7F" w:rsidRDefault="00C52F7F" w:rsidP="0084098A">
      <w:pPr>
        <w:widowControl w:val="0"/>
        <w:rPr>
          <w:b/>
          <w:bCs/>
          <w:u w:val="single"/>
        </w:rPr>
      </w:pPr>
    </w:p>
    <w:p w14:paraId="15B82DF7" w14:textId="4A143FDB" w:rsidR="009A3282" w:rsidRDefault="009A3282" w:rsidP="00C52F7F">
      <w:pPr>
        <w:widowControl w:val="0"/>
      </w:pPr>
      <w:r>
        <w:rPr>
          <w:b/>
          <w:bCs/>
          <w:u w:val="single"/>
        </w:rPr>
        <w:t>Instructions</w:t>
      </w:r>
      <w:r w:rsidRPr="00C52F7F">
        <w:rPr>
          <w:b/>
          <w:bCs/>
          <w:u w:val="single"/>
        </w:rPr>
        <w:t>:</w:t>
      </w:r>
      <w:r w:rsidR="00C52F7F">
        <w:rPr>
          <w:b/>
          <w:bCs/>
        </w:rPr>
        <w:t xml:space="preserve">  </w:t>
      </w:r>
      <w:r w:rsidR="00C52F7F" w:rsidRPr="00C52F7F">
        <w:rPr>
          <w:bCs/>
        </w:rPr>
        <w:t xml:space="preserve">This </w:t>
      </w:r>
      <w:r w:rsidR="002365BC">
        <w:t xml:space="preserve">Exhibit </w:t>
      </w:r>
      <w:r w:rsidR="00C52F7F">
        <w:t xml:space="preserve">covers </w:t>
      </w:r>
      <w:r w:rsidR="00BD13BD">
        <w:t xml:space="preserve">the </w:t>
      </w:r>
      <w:r w:rsidR="00056B96">
        <w:t xml:space="preserve">overall administration of the </w:t>
      </w:r>
      <w:r w:rsidR="00CA6E0B">
        <w:t>Recovery Housing Program (“RHP</w:t>
      </w:r>
      <w:r w:rsidR="00ED0353">
        <w:t>”</w:t>
      </w:r>
      <w:r w:rsidR="00CA6E0B">
        <w:t xml:space="preserve">) </w:t>
      </w:r>
      <w:r w:rsidR="00056B96">
        <w:t>grant</w:t>
      </w:r>
      <w:r w:rsidR="00CA6E0B">
        <w:t>(s)</w:t>
      </w:r>
      <w:r w:rsidR="002F2385">
        <w:t xml:space="preserve"> a</w:t>
      </w:r>
      <w:r w:rsidR="00631CB1">
        <w:t xml:space="preserve">s well as performance and financial </w:t>
      </w:r>
      <w:r w:rsidR="002F2385">
        <w:t>reporting</w:t>
      </w:r>
      <w:r w:rsidR="009C29FF">
        <w:t>,</w:t>
      </w:r>
      <w:r w:rsidR="00F474FE">
        <w:t xml:space="preserve"> including</w:t>
      </w:r>
      <w:r w:rsidR="009C29FF">
        <w:t>:</w:t>
      </w:r>
      <w:r w:rsidR="00F474FE">
        <w:t xml:space="preserve"> </w:t>
      </w:r>
    </w:p>
    <w:p w14:paraId="0E91F33A" w14:textId="77777777" w:rsidR="00C52F7F" w:rsidRDefault="00C52F7F" w:rsidP="0084098A">
      <w:pPr>
        <w:widowControl w:val="0"/>
        <w:spacing w:line="120" w:lineRule="auto"/>
      </w:pPr>
    </w:p>
    <w:p w14:paraId="15B82DF8" w14:textId="6D495D5F" w:rsidR="002365BC" w:rsidRPr="00C53551" w:rsidRDefault="002365BC" w:rsidP="00C52F7F">
      <w:pPr>
        <w:pStyle w:val="ListParagraph"/>
        <w:widowControl w:val="0"/>
        <w:numPr>
          <w:ilvl w:val="0"/>
          <w:numId w:val="12"/>
        </w:numPr>
        <w:ind w:left="540" w:hanging="270"/>
        <w:rPr>
          <w:i/>
        </w:rPr>
      </w:pPr>
      <w:bookmarkStart w:id="1" w:name="_Hlk86662712"/>
      <w:r w:rsidRPr="00C53551">
        <w:rPr>
          <w:i/>
        </w:rPr>
        <w:t>Caps on Administration</w:t>
      </w:r>
      <w:r w:rsidR="00E714D8">
        <w:rPr>
          <w:i/>
        </w:rPr>
        <w:t xml:space="preserve"> and </w:t>
      </w:r>
      <w:r w:rsidRPr="00C53551">
        <w:rPr>
          <w:i/>
        </w:rPr>
        <w:t xml:space="preserve">Technical Assistance </w:t>
      </w:r>
    </w:p>
    <w:p w14:paraId="15B82DF9" w14:textId="09889F09" w:rsidR="002365BC" w:rsidRPr="00C53551" w:rsidRDefault="002365BC" w:rsidP="00C52F7F">
      <w:pPr>
        <w:pStyle w:val="ListParagraph"/>
        <w:widowControl w:val="0"/>
        <w:numPr>
          <w:ilvl w:val="0"/>
          <w:numId w:val="12"/>
        </w:numPr>
        <w:ind w:left="540" w:hanging="270"/>
        <w:rPr>
          <w:i/>
        </w:rPr>
      </w:pPr>
      <w:r w:rsidRPr="00C53551">
        <w:rPr>
          <w:i/>
        </w:rPr>
        <w:t>Reimbursement of Pre-Agreement</w:t>
      </w:r>
      <w:r w:rsidR="00255EF6">
        <w:rPr>
          <w:i/>
        </w:rPr>
        <w:t>/Pre-Award</w:t>
      </w:r>
      <w:r w:rsidRPr="00C53551">
        <w:rPr>
          <w:i/>
        </w:rPr>
        <w:t xml:space="preserve"> Costs;</w:t>
      </w:r>
    </w:p>
    <w:p w14:paraId="15B82DFA" w14:textId="77777777" w:rsidR="002365BC" w:rsidRPr="00C53551" w:rsidRDefault="002365BC" w:rsidP="00C52F7F">
      <w:pPr>
        <w:pStyle w:val="ListParagraph"/>
        <w:widowControl w:val="0"/>
        <w:numPr>
          <w:ilvl w:val="0"/>
          <w:numId w:val="12"/>
        </w:numPr>
        <w:ind w:left="540" w:hanging="270"/>
        <w:rPr>
          <w:i/>
        </w:rPr>
      </w:pPr>
      <w:r w:rsidRPr="00C53551">
        <w:rPr>
          <w:i/>
        </w:rPr>
        <w:t>Federal Grant Payments;</w:t>
      </w:r>
    </w:p>
    <w:p w14:paraId="15B82DFB" w14:textId="77777777" w:rsidR="002365BC" w:rsidRPr="00C53551" w:rsidRDefault="002365BC" w:rsidP="00C52F7F">
      <w:pPr>
        <w:pStyle w:val="ListParagraph"/>
        <w:widowControl w:val="0"/>
        <w:numPr>
          <w:ilvl w:val="0"/>
          <w:numId w:val="12"/>
        </w:numPr>
        <w:ind w:left="540" w:hanging="270"/>
        <w:rPr>
          <w:i/>
        </w:rPr>
      </w:pPr>
      <w:r w:rsidRPr="00C53551">
        <w:rPr>
          <w:i/>
        </w:rPr>
        <w:t>Fiscal Controls, Accounting Procedures, and Cost Principles;</w:t>
      </w:r>
    </w:p>
    <w:p w14:paraId="15B82DFE" w14:textId="6EA78CD9" w:rsidR="002365BC" w:rsidRPr="003316A5" w:rsidRDefault="002365BC" w:rsidP="003316A5">
      <w:pPr>
        <w:pStyle w:val="ListParagraph"/>
        <w:widowControl w:val="0"/>
        <w:numPr>
          <w:ilvl w:val="0"/>
          <w:numId w:val="12"/>
        </w:numPr>
        <w:ind w:left="540" w:hanging="270"/>
        <w:rPr>
          <w:i/>
        </w:rPr>
      </w:pPr>
      <w:r w:rsidRPr="00C53551">
        <w:rPr>
          <w:i/>
        </w:rPr>
        <w:t>Program Income and Revolving Funds;</w:t>
      </w:r>
    </w:p>
    <w:p w14:paraId="046F5AA6" w14:textId="77777777" w:rsidR="003316A5" w:rsidRDefault="006B01D4" w:rsidP="003316A5">
      <w:pPr>
        <w:pStyle w:val="ListParagraph"/>
        <w:widowControl w:val="0"/>
        <w:numPr>
          <w:ilvl w:val="0"/>
          <w:numId w:val="12"/>
        </w:numPr>
        <w:ind w:left="540" w:hanging="270"/>
        <w:rPr>
          <w:i/>
        </w:rPr>
      </w:pPr>
      <w:r>
        <w:rPr>
          <w:i/>
        </w:rPr>
        <w:t>Timeliness</w:t>
      </w:r>
      <w:r w:rsidR="00250F13">
        <w:rPr>
          <w:i/>
        </w:rPr>
        <w:t xml:space="preserve">, </w:t>
      </w:r>
      <w:r w:rsidR="008251DD">
        <w:rPr>
          <w:i/>
        </w:rPr>
        <w:t>Performance</w:t>
      </w:r>
      <w:r w:rsidR="00250F13">
        <w:rPr>
          <w:i/>
        </w:rPr>
        <w:t xml:space="preserve">, and Financial </w:t>
      </w:r>
      <w:r w:rsidR="00464DA0">
        <w:rPr>
          <w:i/>
        </w:rPr>
        <w:t>Reporting</w:t>
      </w:r>
      <w:r w:rsidR="007D2965">
        <w:rPr>
          <w:i/>
        </w:rPr>
        <w:t>; and</w:t>
      </w:r>
    </w:p>
    <w:p w14:paraId="29400F68" w14:textId="77777777" w:rsidR="003316A5" w:rsidRDefault="007D2965" w:rsidP="003316A5">
      <w:pPr>
        <w:pStyle w:val="ListParagraph"/>
        <w:widowControl w:val="0"/>
        <w:numPr>
          <w:ilvl w:val="0"/>
          <w:numId w:val="12"/>
        </w:numPr>
        <w:ind w:left="540" w:hanging="270"/>
        <w:rPr>
          <w:i/>
        </w:rPr>
      </w:pPr>
      <w:r w:rsidRPr="003316A5">
        <w:rPr>
          <w:i/>
        </w:rPr>
        <w:t>Closeout</w:t>
      </w:r>
    </w:p>
    <w:p w14:paraId="15B82DFF" w14:textId="6D1EDE8C" w:rsidR="002365BC" w:rsidRPr="003316A5" w:rsidRDefault="009220BA" w:rsidP="003316A5">
      <w:pPr>
        <w:pStyle w:val="ListParagraph"/>
        <w:widowControl w:val="0"/>
        <w:ind w:left="540" w:firstLine="180"/>
        <w:rPr>
          <w:i/>
        </w:rPr>
      </w:pPr>
      <w:r>
        <w:t xml:space="preserve">For </w:t>
      </w:r>
      <w:r w:rsidRPr="003316A5">
        <w:rPr>
          <w:i/>
        </w:rPr>
        <w:t>Audits</w:t>
      </w:r>
      <w:r w:rsidR="00FC75D3">
        <w:t>,</w:t>
      </w:r>
      <w:r w:rsidRPr="003316A5">
        <w:rPr>
          <w:i/>
        </w:rPr>
        <w:t xml:space="preserve"> </w:t>
      </w:r>
      <w:r>
        <w:t>use Section K of Exhibit 3</w:t>
      </w:r>
      <w:r w:rsidR="007B08F1">
        <w:t>4</w:t>
      </w:r>
      <w:r>
        <w:t>-1</w:t>
      </w:r>
      <w:r w:rsidR="00585082">
        <w:t>a</w:t>
      </w:r>
      <w:r>
        <w:t>.</w:t>
      </w:r>
    </w:p>
    <w:bookmarkEnd w:id="1"/>
    <w:p w14:paraId="15B82E00" w14:textId="77777777" w:rsidR="00C53551" w:rsidRDefault="00C53551" w:rsidP="0084098A">
      <w:pPr>
        <w:widowControl w:val="0"/>
        <w:spacing w:line="120" w:lineRule="auto"/>
        <w:ind w:left="86"/>
      </w:pPr>
    </w:p>
    <w:p w14:paraId="79B357F3" w14:textId="77777777" w:rsidR="00EB1D6D" w:rsidRDefault="00EB1D6D" w:rsidP="00EB1D6D">
      <w:r>
        <w:t>The applicable requirements are found in:</w:t>
      </w:r>
    </w:p>
    <w:p w14:paraId="5A52FD27" w14:textId="032A7660" w:rsidR="002328E4" w:rsidRDefault="002328E4" w:rsidP="002328E4">
      <w:pPr>
        <w:numPr>
          <w:ilvl w:val="0"/>
          <w:numId w:val="29"/>
        </w:numPr>
      </w:pPr>
      <w:r>
        <w:t>Section 8071 of the Support for Patients and Communities Act (Public Law 115-271, October 24, 2018)</w:t>
      </w:r>
      <w:r w:rsidR="00EE5685">
        <w:t>, as may be amended</w:t>
      </w:r>
      <w:r>
        <w:t xml:space="preserve"> (“SUPPORT Act”), </w:t>
      </w:r>
    </w:p>
    <w:p w14:paraId="3CC69C6E" w14:textId="536CC8F2" w:rsidR="002328E4" w:rsidRDefault="00BF05A4" w:rsidP="002328E4">
      <w:pPr>
        <w:numPr>
          <w:ilvl w:val="0"/>
          <w:numId w:val="29"/>
        </w:numPr>
      </w:pPr>
      <w:r>
        <w:t xml:space="preserve">The </w:t>
      </w:r>
      <w:r w:rsidR="002328E4">
        <w:rPr>
          <w:i/>
          <w:iCs/>
        </w:rPr>
        <w:t>Notice of FY2020 Allocations, Waivers, and Alternative Requirements for the Pilot Recovery Housing Program</w:t>
      </w:r>
      <w:r w:rsidR="002328E4">
        <w:t xml:space="preserve"> (85 FR 75361, </w:t>
      </w:r>
      <w:r w:rsidR="003D5775">
        <w:t xml:space="preserve">published on </w:t>
      </w:r>
      <w:r w:rsidR="002328E4">
        <w:rPr>
          <w:shd w:val="clear" w:color="auto" w:fill="FFFFFF"/>
        </w:rPr>
        <w:t xml:space="preserve">November 25, 2020) </w:t>
      </w:r>
      <w:r w:rsidR="002328E4">
        <w:rPr>
          <w:rStyle w:val="normaltextrun"/>
          <w:color w:val="000000"/>
        </w:rPr>
        <w:t>(“FY2020 RHP Notice”)</w:t>
      </w:r>
      <w:r w:rsidR="002328E4">
        <w:t xml:space="preserve">, </w:t>
      </w:r>
    </w:p>
    <w:p w14:paraId="2A6C0AF1" w14:textId="0F65D365" w:rsidR="002328E4" w:rsidRDefault="00BF05A4" w:rsidP="002328E4">
      <w:pPr>
        <w:numPr>
          <w:ilvl w:val="0"/>
          <w:numId w:val="29"/>
        </w:numPr>
        <w:rPr>
          <w:rStyle w:val="normaltextrun"/>
        </w:rPr>
      </w:pPr>
      <w:r>
        <w:t xml:space="preserve">The </w:t>
      </w:r>
      <w:r w:rsidR="002328E4">
        <w:rPr>
          <w:i/>
          <w:iCs/>
        </w:rPr>
        <w:t>Notice of Waivers and Alternative Requirements for the Pilot Recovery Housing Program</w:t>
      </w:r>
      <w:r w:rsidR="002328E4">
        <w:t xml:space="preserve"> (86 FR 38496,</w:t>
      </w:r>
      <w:r w:rsidR="003D5775">
        <w:t xml:space="preserve"> published on</w:t>
      </w:r>
      <w:r w:rsidR="002328E4">
        <w:t xml:space="preserve"> July 21, 2021)</w:t>
      </w:r>
      <w:r w:rsidR="002328E4">
        <w:rPr>
          <w:rStyle w:val="normaltextrun"/>
          <w:color w:val="000000"/>
          <w:shd w:val="clear" w:color="auto" w:fill="FFFFFF"/>
        </w:rPr>
        <w:t xml:space="preserve"> (“FY2021 RHP Notice</w:t>
      </w:r>
      <w:r w:rsidR="002328E4">
        <w:rPr>
          <w:rStyle w:val="normaltextrun"/>
          <w:color w:val="000000"/>
        </w:rPr>
        <w:t xml:space="preserve">”), and </w:t>
      </w:r>
    </w:p>
    <w:p w14:paraId="0DEC975F" w14:textId="07FCE547" w:rsidR="002328E4" w:rsidRDefault="003D5775" w:rsidP="002328E4">
      <w:pPr>
        <w:numPr>
          <w:ilvl w:val="0"/>
          <w:numId w:val="29"/>
        </w:numPr>
      </w:pPr>
      <w:r>
        <w:t>T</w:t>
      </w:r>
      <w:r w:rsidR="002328E4">
        <w:t xml:space="preserve">itle I of the Housing and Community Development Act of 1974 as amended </w:t>
      </w:r>
      <w:r w:rsidR="00C6662E">
        <w:t xml:space="preserve">(42 U.S.C. 5301 </w:t>
      </w:r>
      <w:r w:rsidR="00C6662E" w:rsidRPr="009B4862">
        <w:rPr>
          <w:i/>
          <w:iCs/>
        </w:rPr>
        <w:t>et. seq.</w:t>
      </w:r>
      <w:r w:rsidR="00C6662E">
        <w:t xml:space="preserve">) </w:t>
      </w:r>
      <w:r w:rsidR="002328E4">
        <w:t xml:space="preserve">(“the </w:t>
      </w:r>
      <w:r>
        <w:t xml:space="preserve">HCD </w:t>
      </w:r>
      <w:r w:rsidR="002328E4">
        <w:t xml:space="preserve">Act”), </w:t>
      </w:r>
      <w:r w:rsidR="004F41C2">
        <w:t xml:space="preserve">and its implementing regulations at 24 CFR part 570, </w:t>
      </w:r>
      <w:r w:rsidR="002328E4">
        <w:t xml:space="preserve">unless otherwise provided in </w:t>
      </w:r>
      <w:r w:rsidR="00E80492">
        <w:t>the SUPPORT Act</w:t>
      </w:r>
      <w:r w:rsidR="002328E4">
        <w:t xml:space="preserve"> or modified by waivers and alternative requirements</w:t>
      </w:r>
      <w:r>
        <w:t xml:space="preserve"> in the RHP Notices</w:t>
      </w:r>
      <w:r w:rsidR="002328E4">
        <w:t xml:space="preserve">. </w:t>
      </w:r>
    </w:p>
    <w:p w14:paraId="5B7633F1" w14:textId="77777777" w:rsidR="003316A5" w:rsidRDefault="003316A5" w:rsidP="00550358"/>
    <w:p w14:paraId="6C212F4A" w14:textId="04D2DCC1" w:rsidR="00550358" w:rsidRDefault="00550358" w:rsidP="00550358">
      <w:r>
        <w:t xml:space="preserve">Section 8071(g) of the SUPPORT Act defines the term “state” to include the District of Columbia and any state as defined in section 102 of the HCD Act (42 U.S.C. 5302). </w:t>
      </w:r>
      <w:r w:rsidR="00352E2A">
        <w:t xml:space="preserve"> </w:t>
      </w:r>
      <w:r>
        <w:t xml:space="preserve">This Exhibit will generally refer to a </w:t>
      </w:r>
      <w:r w:rsidR="00605591">
        <w:t xml:space="preserve">“State”, as defined by the HCD Act, as </w:t>
      </w:r>
      <w:r>
        <w:t xml:space="preserve">“state RHP grantee” or “state” and separately refer to the “District of Columbia”.  </w:t>
      </w:r>
      <w:r w:rsidR="008513F2">
        <w:t>Also</w:t>
      </w:r>
      <w:r>
        <w:t xml:space="preserve">, this Exhibit will use the term “grantee” to include both states and the District of Columbia. </w:t>
      </w:r>
    </w:p>
    <w:p w14:paraId="17A4E7D8" w14:textId="77777777" w:rsidR="007C1CB4" w:rsidRDefault="007C1CB4" w:rsidP="001B403A">
      <w:pPr>
        <w:widowControl w:val="0"/>
        <w:ind w:left="90"/>
      </w:pPr>
    </w:p>
    <w:p w14:paraId="1882CA03" w14:textId="32331E6B" w:rsidR="00BD53DC" w:rsidRDefault="00BD53DC" w:rsidP="00BD53DC">
      <w:pPr>
        <w:widowControl w:val="0"/>
      </w:pPr>
      <w:r>
        <w:t xml:space="preserve">State RHP grantees have some latitude in establishing </w:t>
      </w:r>
      <w:r w:rsidR="00232F1B">
        <w:t>certain</w:t>
      </w:r>
      <w:r>
        <w:t xml:space="preserve"> administrative procedures and standards, because only limited portions of 2 CFR part 200 apply to </w:t>
      </w:r>
      <w:r w:rsidR="00ED0771">
        <w:t>the use of funds by state RHP grantees</w:t>
      </w:r>
      <w:r>
        <w:t xml:space="preserve">. </w:t>
      </w:r>
      <w:r w:rsidR="00352E2A">
        <w:t xml:space="preserve"> </w:t>
      </w:r>
      <w:r>
        <w:t xml:space="preserve">For example, the State RHP grantee may </w:t>
      </w:r>
      <w:r w:rsidR="00824C5F">
        <w:t xml:space="preserve">establish </w:t>
      </w:r>
      <w:r>
        <w:t xml:space="preserve">its own procurement policies and procedures </w:t>
      </w:r>
      <w:r w:rsidR="004C1003">
        <w:t xml:space="preserve">in compliance with 24 CFR 570.489(g) </w:t>
      </w:r>
      <w:r>
        <w:t xml:space="preserve">for itself, as well as for its recipient units of general local governments (UGLGs), subrecipients, and contractors.  For states those policies and procedures may, or may not, </w:t>
      </w:r>
      <w:r w:rsidR="00446998">
        <w:t>impose</w:t>
      </w:r>
      <w:r w:rsidR="006A4C35">
        <w:t xml:space="preserve"> requirements under</w:t>
      </w:r>
      <w:r>
        <w:t xml:space="preserve"> 2 CFR part 200</w:t>
      </w:r>
      <w:r w:rsidR="00B01AD1">
        <w:t xml:space="preserve"> beyond those required in the FY2020 RHP Notice and FY2021 RHP Notice</w:t>
      </w:r>
      <w:r>
        <w:t xml:space="preserve">. </w:t>
      </w:r>
      <w:r w:rsidR="00352E2A">
        <w:t xml:space="preserve"> </w:t>
      </w:r>
      <w:r w:rsidR="00B01AD1">
        <w:t>In contrast</w:t>
      </w:r>
      <w:r>
        <w:t>, the District of Columbia</w:t>
      </w:r>
      <w:r w:rsidR="0073511D">
        <w:t>, as a RHP grantee,</w:t>
      </w:r>
      <w:r>
        <w:t xml:space="preserve"> is subject to </w:t>
      </w:r>
      <w:r w:rsidR="00420849">
        <w:t xml:space="preserve">RHP requirements, applicable </w:t>
      </w:r>
      <w:r>
        <w:t>CDBG Entitlement regulations and the requirements of 2 CFR part 200.</w:t>
      </w:r>
    </w:p>
    <w:p w14:paraId="4E9DFD98" w14:textId="77777777" w:rsidR="0082536B" w:rsidRDefault="0082536B" w:rsidP="00D5484C">
      <w:pPr>
        <w:widowControl w:val="0"/>
      </w:pPr>
    </w:p>
    <w:p w14:paraId="26988C54" w14:textId="77777777" w:rsidR="00F37AA4" w:rsidRPr="00944909" w:rsidRDefault="00F37AA4" w:rsidP="00F37AA4">
      <w:pPr>
        <w:widowControl w:val="0"/>
        <w:rPr>
          <w:iCs/>
        </w:rPr>
      </w:pPr>
      <w:r>
        <w:t>T</w:t>
      </w:r>
      <w:r w:rsidRPr="00C53551">
        <w:t xml:space="preserve">he reviewer must assess whether </w:t>
      </w:r>
      <w:r>
        <w:t>a state’s</w:t>
      </w:r>
      <w:r w:rsidRPr="00C53551">
        <w:t xml:space="preserve"> poli</w:t>
      </w:r>
      <w:r>
        <w:t xml:space="preserve">cies and procedures adequately address the requirements of federal statutes and regulations and whether these policies and procedures are being appropriately followed.  </w:t>
      </w:r>
      <w:r w:rsidRPr="00166868">
        <w:t>Failure to follow the state’s own established policies and procedures can constitute a finding of noncompliance</w:t>
      </w:r>
      <w:r>
        <w:t xml:space="preserve"> with program requirements</w:t>
      </w:r>
      <w:r w:rsidRPr="00673379">
        <w:rPr>
          <w:i/>
        </w:rPr>
        <w:t>.</w:t>
      </w:r>
      <w:r w:rsidRPr="00944909">
        <w:t xml:space="preserve"> </w:t>
      </w:r>
      <w:r>
        <w:t xml:space="preserve"> Note that, the District of Columbia is subject to CDBG Entitlement regulations, which require Entitlements to comply with uniform administration requirements of 2 CFR part 200.</w:t>
      </w:r>
    </w:p>
    <w:p w14:paraId="15B82E02" w14:textId="77777777" w:rsidR="002365BC" w:rsidRDefault="002365BC" w:rsidP="00D5484C">
      <w:pPr>
        <w:widowControl w:val="0"/>
      </w:pPr>
    </w:p>
    <w:p w14:paraId="272F09DD" w14:textId="613F79F0" w:rsidR="00CD21A2" w:rsidRDefault="00BD3B06" w:rsidP="00D5484C">
      <w:pPr>
        <w:widowControl w:val="0"/>
      </w:pPr>
      <w:r>
        <w:t xml:space="preserve">Some </w:t>
      </w:r>
      <w:r w:rsidR="00673379">
        <w:t>of the following sections</w:t>
      </w:r>
      <w:r w:rsidR="00C53551">
        <w:t xml:space="preserve"> will begin with furth</w:t>
      </w:r>
      <w:r w:rsidR="00673379">
        <w:t xml:space="preserve">er instructions to the reviewer regarding </w:t>
      </w:r>
      <w:r w:rsidR="00EA1977">
        <w:t>whether</w:t>
      </w:r>
      <w:r w:rsidR="009D275A">
        <w:t xml:space="preserve"> to refer to the E</w:t>
      </w:r>
      <w:r w:rsidR="00673379">
        <w:t>xhibits in Chapter 3</w:t>
      </w:r>
      <w:r w:rsidR="009D275A">
        <w:t>4</w:t>
      </w:r>
      <w:r w:rsidR="00C21AB5">
        <w:t xml:space="preserve">, 2 CFR part 200, </w:t>
      </w:r>
      <w:r w:rsidR="00C21AB5" w:rsidRPr="00C53551">
        <w:rPr>
          <w:i/>
        </w:rPr>
        <w:t>Uniform Administrative</w:t>
      </w:r>
      <w:r w:rsidR="00C21AB5">
        <w:rPr>
          <w:i/>
        </w:rPr>
        <w:t xml:space="preserve"> Requirements, Cost Principles, and Audit Requirements f</w:t>
      </w:r>
      <w:r w:rsidR="00C21AB5" w:rsidRPr="00C53551">
        <w:rPr>
          <w:i/>
        </w:rPr>
        <w:t>or Federal Awards</w:t>
      </w:r>
      <w:r w:rsidR="00C21AB5">
        <w:rPr>
          <w:iCs/>
        </w:rPr>
        <w:t>,</w:t>
      </w:r>
      <w:r w:rsidR="00673379">
        <w:t xml:space="preserve"> to address compliance with applicable portions of 2 CFR part 200</w:t>
      </w:r>
      <w:r w:rsidR="005E7CDA">
        <w:t xml:space="preserve"> for both </w:t>
      </w:r>
      <w:r w:rsidR="00956BF2">
        <w:t>s</w:t>
      </w:r>
      <w:r w:rsidR="005E7CDA">
        <w:t>tate</w:t>
      </w:r>
      <w:r w:rsidR="000B7EF1">
        <w:t xml:space="preserve"> RHP</w:t>
      </w:r>
      <w:r w:rsidR="005E7CDA">
        <w:t xml:space="preserve"> </w:t>
      </w:r>
      <w:r w:rsidR="00C36051">
        <w:t>g</w:t>
      </w:r>
      <w:r w:rsidR="005E7CDA">
        <w:t>rantees and the District of Columbia</w:t>
      </w:r>
      <w:r w:rsidR="00673379">
        <w:t>.</w:t>
      </w:r>
      <w:r w:rsidR="0034033C">
        <w:t xml:space="preserve"> </w:t>
      </w:r>
      <w:r w:rsidR="00352E2A">
        <w:t xml:space="preserve"> </w:t>
      </w:r>
      <w:r w:rsidR="0034033C">
        <w:t xml:space="preserve">Due to </w:t>
      </w:r>
      <w:r w:rsidR="00305CC1">
        <w:t xml:space="preserve">the different requirements for </w:t>
      </w:r>
      <w:r w:rsidR="00956BF2">
        <w:t xml:space="preserve">states </w:t>
      </w:r>
      <w:r w:rsidR="0034033C">
        <w:t>and the District of Columbia</w:t>
      </w:r>
      <w:r w:rsidR="00305CC1">
        <w:t xml:space="preserve">, </w:t>
      </w:r>
      <w:r w:rsidR="0040707E">
        <w:t>certain questions appl</w:t>
      </w:r>
      <w:r w:rsidR="00305CC1">
        <w:t>y</w:t>
      </w:r>
      <w:r w:rsidR="0040707E">
        <w:t xml:space="preserve"> only</w:t>
      </w:r>
      <w:r w:rsidR="00AF3018">
        <w:t xml:space="preserve"> to</w:t>
      </w:r>
      <w:r w:rsidR="0040707E">
        <w:t xml:space="preserve"> </w:t>
      </w:r>
      <w:r w:rsidR="009055A4">
        <w:t xml:space="preserve">either </w:t>
      </w:r>
      <w:r w:rsidR="00956BF2">
        <w:t xml:space="preserve">state </w:t>
      </w:r>
      <w:r w:rsidR="00C437E1">
        <w:t xml:space="preserve">RHP </w:t>
      </w:r>
      <w:r w:rsidR="00305CC1">
        <w:t xml:space="preserve">grantees </w:t>
      </w:r>
      <w:r w:rsidR="0040707E">
        <w:t xml:space="preserve">or the District of Columbia. </w:t>
      </w:r>
      <w:r w:rsidR="00352E2A">
        <w:t xml:space="preserve"> </w:t>
      </w:r>
      <w:r w:rsidR="0040707E">
        <w:t xml:space="preserve">Likewise, </w:t>
      </w:r>
      <w:r w:rsidR="000606EF">
        <w:t xml:space="preserve">referral to Exhibits in Chapter 34 to address compliance with applicable portions of 2 CFR part 200 differs between </w:t>
      </w:r>
      <w:r w:rsidR="0000012C">
        <w:t>s</w:t>
      </w:r>
      <w:r w:rsidR="000606EF">
        <w:t xml:space="preserve">tate </w:t>
      </w:r>
      <w:r w:rsidR="0000012C">
        <w:t xml:space="preserve">RHP </w:t>
      </w:r>
      <w:r w:rsidR="000606EF">
        <w:t xml:space="preserve">grantees and </w:t>
      </w:r>
      <w:r w:rsidR="00F62AE5">
        <w:t>the District of Columbia</w:t>
      </w:r>
      <w:r w:rsidR="00AD3319">
        <w:t>.</w:t>
      </w:r>
    </w:p>
    <w:p w14:paraId="0D0B855D" w14:textId="77777777" w:rsidR="00CD21A2" w:rsidRDefault="00CD21A2" w:rsidP="00D5484C">
      <w:pPr>
        <w:widowControl w:val="0"/>
      </w:pPr>
    </w:p>
    <w:p w14:paraId="3922912A" w14:textId="6D3AECE0" w:rsidR="00F16457" w:rsidRDefault="00006CE6" w:rsidP="00D5484C">
      <w:pPr>
        <w:widowControl w:val="0"/>
      </w:pPr>
      <w:r>
        <w:t xml:space="preserve">This Exhibit is divided into </w:t>
      </w:r>
      <w:r w:rsidR="007E0A1D">
        <w:t xml:space="preserve">eight </w:t>
      </w:r>
      <w:r>
        <w:t>sections</w:t>
      </w:r>
      <w:r w:rsidR="00BE4CB7">
        <w:t xml:space="preserve"> of questions</w:t>
      </w:r>
      <w:r>
        <w:t xml:space="preserve">: </w:t>
      </w:r>
      <w:r w:rsidR="00BE4CB7">
        <w:t xml:space="preserve">(A) </w:t>
      </w:r>
      <w:r>
        <w:t>Caps on Administrative</w:t>
      </w:r>
      <w:r w:rsidR="00540FB0">
        <w:t xml:space="preserve"> and</w:t>
      </w:r>
      <w:r>
        <w:t xml:space="preserve"> Technical Assistance</w:t>
      </w:r>
      <w:r w:rsidR="00540FB0">
        <w:t xml:space="preserve"> Activities</w:t>
      </w:r>
      <w:r>
        <w:t xml:space="preserve">; </w:t>
      </w:r>
      <w:r w:rsidR="00BE4CB7">
        <w:t xml:space="preserve">(B) </w:t>
      </w:r>
      <w:r>
        <w:t>Reimbursement of Pre-Agreement</w:t>
      </w:r>
      <w:r w:rsidR="00540FB0">
        <w:t>/Pre-Award</w:t>
      </w:r>
      <w:r>
        <w:t xml:space="preserve"> Costs; </w:t>
      </w:r>
      <w:r w:rsidR="00BE4CB7">
        <w:t xml:space="preserve">(C) </w:t>
      </w:r>
      <w:r>
        <w:t xml:space="preserve">Federal Grant Payments; </w:t>
      </w:r>
      <w:r w:rsidR="00BE4CB7">
        <w:t xml:space="preserve">(D) </w:t>
      </w:r>
      <w:r>
        <w:t>Fiscal Controls, Accounting Procedures</w:t>
      </w:r>
      <w:r w:rsidR="00E75FDB">
        <w:t xml:space="preserve">; </w:t>
      </w:r>
      <w:r w:rsidR="00BE4CB7">
        <w:t xml:space="preserve">(E) </w:t>
      </w:r>
      <w:r>
        <w:t xml:space="preserve">Cost Principles; </w:t>
      </w:r>
      <w:r w:rsidR="00BE4CB7">
        <w:t xml:space="preserve">(F) </w:t>
      </w:r>
      <w:r>
        <w:t>Program Income and Revolving Funds</w:t>
      </w:r>
      <w:r w:rsidR="00004082">
        <w:t xml:space="preserve">; </w:t>
      </w:r>
      <w:r w:rsidR="00BE4CB7">
        <w:t xml:space="preserve">(G) </w:t>
      </w:r>
      <w:r w:rsidR="00004082">
        <w:t>Timeliness</w:t>
      </w:r>
      <w:r w:rsidR="00863BD3">
        <w:t xml:space="preserve"> and Reporting</w:t>
      </w:r>
      <w:r w:rsidR="00705C4B">
        <w:t xml:space="preserve">; and </w:t>
      </w:r>
      <w:r w:rsidR="00BE4CB7">
        <w:t xml:space="preserve">(H) </w:t>
      </w:r>
      <w:r w:rsidR="00705C4B">
        <w:t>Closeout</w:t>
      </w:r>
      <w:r w:rsidR="00004082">
        <w:t xml:space="preserve">. </w:t>
      </w:r>
    </w:p>
    <w:p w14:paraId="6DC5F8B5" w14:textId="77777777" w:rsidR="00CB38DD" w:rsidRDefault="00CB38DD" w:rsidP="00C52F7F">
      <w:pPr>
        <w:pStyle w:val="Header"/>
        <w:widowControl w:val="0"/>
        <w:tabs>
          <w:tab w:val="clear" w:pos="8640"/>
        </w:tabs>
        <w:rPr>
          <w:b/>
          <w:bCs/>
          <w:u w:val="single"/>
        </w:rPr>
      </w:pPr>
    </w:p>
    <w:p w14:paraId="15B82E06" w14:textId="42AC79B5" w:rsidR="009A3282" w:rsidRDefault="009A3282" w:rsidP="00C52F7F">
      <w:pPr>
        <w:pStyle w:val="Header"/>
        <w:widowControl w:val="0"/>
        <w:tabs>
          <w:tab w:val="clear" w:pos="8640"/>
        </w:tabs>
      </w:pPr>
      <w:r>
        <w:rPr>
          <w:b/>
          <w:bCs/>
          <w:u w:val="single"/>
        </w:rPr>
        <w:t>Questions:</w:t>
      </w:r>
      <w:r w:rsidR="0097380D">
        <w:t xml:space="preserve"> </w:t>
      </w:r>
    </w:p>
    <w:p w14:paraId="0A98D833" w14:textId="77777777" w:rsidR="0084098A" w:rsidRDefault="0084098A" w:rsidP="0084098A">
      <w:pPr>
        <w:pStyle w:val="Level1"/>
        <w:widowControl w:val="0"/>
        <w:numPr>
          <w:ilvl w:val="0"/>
          <w:numId w:val="0"/>
        </w:numPr>
        <w:tabs>
          <w:tab w:val="clear" w:pos="4320"/>
          <w:tab w:val="clear" w:pos="8640"/>
        </w:tabs>
        <w:spacing w:line="120" w:lineRule="auto"/>
        <w:ind w:left="360" w:hanging="360"/>
        <w:rPr>
          <w:caps/>
          <w:u w:val="single"/>
        </w:rPr>
      </w:pPr>
    </w:p>
    <w:p w14:paraId="15B82E08" w14:textId="5ECE1D3C" w:rsidR="00FA35C8" w:rsidRPr="002365BC" w:rsidRDefault="00C52F7F" w:rsidP="00006CE6">
      <w:pPr>
        <w:pStyle w:val="Level1"/>
        <w:widowControl w:val="0"/>
        <w:numPr>
          <w:ilvl w:val="0"/>
          <w:numId w:val="0"/>
        </w:numPr>
        <w:tabs>
          <w:tab w:val="clear" w:pos="4320"/>
          <w:tab w:val="clear" w:pos="8640"/>
        </w:tabs>
        <w:ind w:left="360" w:hanging="360"/>
        <w:rPr>
          <w:b/>
        </w:rPr>
      </w:pPr>
      <w:r w:rsidRPr="004F5FA7">
        <w:rPr>
          <w:caps/>
          <w:u w:val="single"/>
        </w:rPr>
        <w:t xml:space="preserve">A. </w:t>
      </w:r>
      <w:r w:rsidR="004620F8" w:rsidRPr="004F5FA7">
        <w:rPr>
          <w:caps/>
          <w:u w:val="single"/>
        </w:rPr>
        <w:t>Caps on Administration</w:t>
      </w:r>
      <w:r w:rsidR="007D7CF0">
        <w:rPr>
          <w:caps/>
          <w:u w:val="single"/>
        </w:rPr>
        <w:t xml:space="preserve"> AND</w:t>
      </w:r>
      <w:r w:rsidR="004620F8" w:rsidRPr="004F5FA7">
        <w:rPr>
          <w:caps/>
          <w:u w:val="single"/>
        </w:rPr>
        <w:t xml:space="preserve"> Technical Assistance</w:t>
      </w:r>
      <w:r w:rsidR="007D7CF0">
        <w:rPr>
          <w:caps/>
          <w:u w:val="single"/>
        </w:rPr>
        <w:t xml:space="preserve"> ACTIVITIES</w:t>
      </w:r>
    </w:p>
    <w:p w14:paraId="15B82E09" w14:textId="77777777" w:rsidR="008E77E8" w:rsidRDefault="008E77E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15B82E20" w14:textId="77526601" w:rsidR="001E0DEF" w:rsidRDefault="00E84FB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r w:rsidR="001E0DEF">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E0DEF" w14:paraId="15B82E2D" w14:textId="77777777" w:rsidTr="00773C18">
        <w:trPr>
          <w:trHeight w:val="350"/>
        </w:trPr>
        <w:tc>
          <w:tcPr>
            <w:tcW w:w="7385" w:type="dxa"/>
            <w:tcBorders>
              <w:bottom w:val="single" w:sz="4" w:space="0" w:color="auto"/>
            </w:tcBorders>
          </w:tcPr>
          <w:p w14:paraId="15B82E21" w14:textId="24B82734" w:rsidR="00FB51FE" w:rsidRDefault="00986D35" w:rsidP="00FB51F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Is the</w:t>
            </w:r>
            <w:r w:rsidR="0040786E">
              <w:t xml:space="preserve"> </w:t>
            </w:r>
            <w:r>
              <w:t>amount</w:t>
            </w:r>
            <w:r w:rsidR="00F40BCD" w:rsidRPr="004438E6">
              <w:t xml:space="preserve"> of </w:t>
            </w:r>
            <w:r w:rsidR="00144531">
              <w:t>RHP</w:t>
            </w:r>
            <w:r w:rsidR="00F40BCD" w:rsidRPr="004438E6">
              <w:t xml:space="preserve"> funds </w:t>
            </w:r>
            <w:r>
              <w:t>used to pay</w:t>
            </w:r>
            <w:r w:rsidR="00135789">
              <w:t xml:space="preserve"> for </w:t>
            </w:r>
            <w:r w:rsidR="00F40BCD" w:rsidRPr="004438E6">
              <w:t xml:space="preserve">administrative </w:t>
            </w:r>
            <w:r w:rsidR="00D97399">
              <w:t xml:space="preserve">costs </w:t>
            </w:r>
            <w:r w:rsidR="00F40BCD" w:rsidRPr="004438E6">
              <w:t xml:space="preserve">limited to </w:t>
            </w:r>
            <w:r w:rsidR="008913A3">
              <w:t xml:space="preserve">up to 5 percent of </w:t>
            </w:r>
            <w:r w:rsidR="00E954D1">
              <w:t xml:space="preserve">each </w:t>
            </w:r>
            <w:r w:rsidR="008913A3">
              <w:t>RHP grant</w:t>
            </w:r>
            <w:r w:rsidR="00574788">
              <w:t xml:space="preserve"> and up to 5 percent of any program income received</w:t>
            </w:r>
            <w:r w:rsidR="008913A3">
              <w:t xml:space="preserve">? </w:t>
            </w:r>
          </w:p>
          <w:p w14:paraId="13630B55" w14:textId="72201824" w:rsidR="003A025F" w:rsidRDefault="003A025F" w:rsidP="003A02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64"/>
            </w:pPr>
            <w:r w:rsidRPr="00292B17">
              <w:rPr>
                <w:b/>
                <w:bCs/>
              </w:rPr>
              <w:t>NOTE:</w:t>
            </w:r>
            <w:r>
              <w:t xml:space="preserve"> </w:t>
            </w:r>
            <w:r w:rsidR="009C45A6">
              <w:t xml:space="preserve">Administrative costs </w:t>
            </w:r>
            <w:r w:rsidR="008B1A95">
              <w:t xml:space="preserve">include those incurred by </w:t>
            </w:r>
            <w:r w:rsidR="009C45A6">
              <w:t xml:space="preserve">a </w:t>
            </w:r>
            <w:r w:rsidR="00FC1981">
              <w:t>grantee</w:t>
            </w:r>
            <w:r w:rsidR="009C45A6">
              <w:t xml:space="preserve">, </w:t>
            </w:r>
            <w:r w:rsidR="00D85F82">
              <w:t>UGLG</w:t>
            </w:r>
            <w:r w:rsidR="009C45A6">
              <w:t>, and subrecipient(s)</w:t>
            </w:r>
            <w:r w:rsidR="007349B2">
              <w:t>.</w:t>
            </w:r>
          </w:p>
          <w:p w14:paraId="4D6144AD" w14:textId="285A1712" w:rsidR="00A51710" w:rsidRDefault="002E2182" w:rsidP="00B633A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64"/>
            </w:pPr>
            <w:r>
              <w:rPr>
                <w:b/>
                <w:bCs/>
              </w:rPr>
              <w:t>NOTE:</w:t>
            </w:r>
            <w:r>
              <w:t xml:space="preserve"> </w:t>
            </w:r>
            <w:r w:rsidR="00B633A0">
              <w:t xml:space="preserve">Pursuant to </w:t>
            </w:r>
            <w:r w:rsidR="001C790F" w:rsidRPr="00C021E6">
              <w:t>Section II.</w:t>
            </w:r>
            <w:r w:rsidR="001C790F">
              <w:t>L.xii</w:t>
            </w:r>
            <w:r w:rsidR="00504DE2">
              <w:t>.</w:t>
            </w:r>
            <w:r w:rsidR="001C790F">
              <w:t xml:space="preserve"> of </w:t>
            </w:r>
            <w:r w:rsidR="00C021E6">
              <w:t xml:space="preserve">the </w:t>
            </w:r>
            <w:r w:rsidR="00947B1E">
              <w:t xml:space="preserve">FY2020 </w:t>
            </w:r>
            <w:r w:rsidR="00C021E6">
              <w:t>RHP Notice,</w:t>
            </w:r>
            <w:r w:rsidR="00C021E6" w:rsidRPr="00C021E6">
              <w:t xml:space="preserve"> </w:t>
            </w:r>
            <w:r w:rsidR="00C021E6">
              <w:t>a</w:t>
            </w:r>
            <w:r>
              <w:t xml:space="preserve">dministrative costs do not include </w:t>
            </w:r>
            <w:r w:rsidR="008E20D6">
              <w:t xml:space="preserve">costs </w:t>
            </w:r>
            <w:r w:rsidR="00D34751">
              <w:t xml:space="preserve">associated with </w:t>
            </w:r>
            <w:r w:rsidR="00824C24">
              <w:t xml:space="preserve">providing technical </w:t>
            </w:r>
            <w:r w:rsidR="00426B9B">
              <w:t>assist</w:t>
            </w:r>
            <w:r w:rsidR="00824C24">
              <w:t>ance to</w:t>
            </w:r>
            <w:r w:rsidR="00426B9B">
              <w:t xml:space="preserve"> </w:t>
            </w:r>
            <w:r w:rsidR="00B633A0">
              <w:t xml:space="preserve">a nonprofit or </w:t>
            </w:r>
            <w:r w:rsidR="00D85F82">
              <w:t xml:space="preserve">UGLG </w:t>
            </w:r>
            <w:r w:rsidR="00B633A0">
              <w:t>to successfully apply for and implement the RHP program.</w:t>
            </w:r>
          </w:p>
          <w:p w14:paraId="149BE535" w14:textId="77777777" w:rsidR="005F13D6" w:rsidRDefault="005F13D6" w:rsidP="00B633A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64"/>
            </w:pPr>
          </w:p>
          <w:p w14:paraId="15B82E23" w14:textId="1F867593" w:rsidR="00F40BCD" w:rsidRPr="004438E6" w:rsidRDefault="00837B7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A51710">
              <w:t>Section 8071 of the SUPPORT Act</w:t>
            </w:r>
            <w:r w:rsidR="008856F6">
              <w:t>,</w:t>
            </w:r>
            <w:r w:rsidR="00A51710">
              <w:t xml:space="preserve"> </w:t>
            </w:r>
            <w:r w:rsidR="005420D5">
              <w:t xml:space="preserve">and </w:t>
            </w:r>
            <w:r w:rsidR="008856F6" w:rsidRPr="00180B90">
              <w:rPr>
                <w:rStyle w:val="normaltextrun"/>
                <w:color w:val="000000"/>
              </w:rPr>
              <w:t>FY2020 RHP Notice</w:t>
            </w:r>
            <w:r w:rsidR="008856F6">
              <w:rPr>
                <w:rStyle w:val="normaltextrun"/>
                <w:color w:val="000000"/>
              </w:rPr>
              <w:t xml:space="preserve"> </w:t>
            </w:r>
            <w:r>
              <w:t>85 F</w:t>
            </w:r>
            <w:r w:rsidR="004D7FF6">
              <w:t xml:space="preserve">R </w:t>
            </w:r>
            <w:r>
              <w:t>7536</w:t>
            </w:r>
            <w:r w:rsidR="00773C18">
              <w:t>1</w:t>
            </w:r>
            <w:r w:rsidR="004D7FF6">
              <w:t xml:space="preserve"> Section</w:t>
            </w:r>
            <w:r>
              <w:t xml:space="preserve"> II.E</w:t>
            </w:r>
            <w:r w:rsidR="00226706">
              <w:t>.</w:t>
            </w:r>
            <w:r w:rsidR="00BB0063">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438E6" w:rsidRPr="004438E6" w14:paraId="15B82E27" w14:textId="77777777" w:rsidTr="0025623A">
              <w:trPr>
                <w:trHeight w:val="170"/>
              </w:trPr>
              <w:tc>
                <w:tcPr>
                  <w:tcW w:w="425" w:type="dxa"/>
                </w:tcPr>
                <w:p w14:paraId="15B82E24" w14:textId="77777777" w:rsidR="001E0DEF" w:rsidRPr="004438E6" w:rsidRDefault="001E0DEF"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438E6">
                    <w:fldChar w:fldCharType="begin">
                      <w:ffData>
                        <w:name w:val="Check1"/>
                        <w:enabled/>
                        <w:calcOnExit w:val="0"/>
                        <w:checkBox>
                          <w:sizeAuto/>
                          <w:default w:val="0"/>
                        </w:checkBox>
                      </w:ffData>
                    </w:fldChar>
                  </w:r>
                  <w:r w:rsidRPr="004438E6">
                    <w:instrText xml:space="preserve"> FORMCHECKBOX </w:instrText>
                  </w:r>
                  <w:r w:rsidR="00BD2F49">
                    <w:fldChar w:fldCharType="separate"/>
                  </w:r>
                  <w:r w:rsidRPr="004438E6">
                    <w:fldChar w:fldCharType="end"/>
                  </w:r>
                </w:p>
              </w:tc>
              <w:tc>
                <w:tcPr>
                  <w:tcW w:w="576" w:type="dxa"/>
                </w:tcPr>
                <w:p w14:paraId="15B82E25" w14:textId="77777777" w:rsidR="001E0DEF" w:rsidRPr="004438E6" w:rsidRDefault="001E0DEF"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438E6">
                    <w:fldChar w:fldCharType="begin">
                      <w:ffData>
                        <w:name w:val="Check1"/>
                        <w:enabled/>
                        <w:calcOnExit w:val="0"/>
                        <w:checkBox>
                          <w:sizeAuto/>
                          <w:default w:val="0"/>
                        </w:checkBox>
                      </w:ffData>
                    </w:fldChar>
                  </w:r>
                  <w:r w:rsidRPr="004438E6">
                    <w:instrText xml:space="preserve"> FORMCHECKBOX </w:instrText>
                  </w:r>
                  <w:r w:rsidR="00BD2F49">
                    <w:fldChar w:fldCharType="separate"/>
                  </w:r>
                  <w:r w:rsidRPr="004438E6">
                    <w:fldChar w:fldCharType="end"/>
                  </w:r>
                </w:p>
              </w:tc>
              <w:tc>
                <w:tcPr>
                  <w:tcW w:w="606" w:type="dxa"/>
                </w:tcPr>
                <w:p w14:paraId="15B82E26" w14:textId="77777777" w:rsidR="001E0DEF" w:rsidRPr="004438E6" w:rsidRDefault="001E0DEF"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4438E6">
                    <w:fldChar w:fldCharType="begin">
                      <w:ffData>
                        <w:name w:val=""/>
                        <w:enabled/>
                        <w:calcOnExit w:val="0"/>
                        <w:checkBox>
                          <w:sizeAuto/>
                          <w:default w:val="0"/>
                        </w:checkBox>
                      </w:ffData>
                    </w:fldChar>
                  </w:r>
                  <w:r w:rsidRPr="004438E6">
                    <w:instrText xml:space="preserve"> FORMCHECKBOX </w:instrText>
                  </w:r>
                  <w:r w:rsidR="00BD2F49">
                    <w:fldChar w:fldCharType="separate"/>
                  </w:r>
                  <w:r w:rsidRPr="004438E6">
                    <w:fldChar w:fldCharType="end"/>
                  </w:r>
                </w:p>
              </w:tc>
            </w:tr>
            <w:tr w:rsidR="004438E6" w:rsidRPr="004438E6" w14:paraId="15B82E2B" w14:textId="77777777" w:rsidTr="0025623A">
              <w:trPr>
                <w:trHeight w:val="225"/>
              </w:trPr>
              <w:tc>
                <w:tcPr>
                  <w:tcW w:w="425" w:type="dxa"/>
                </w:tcPr>
                <w:p w14:paraId="15B82E28" w14:textId="77777777" w:rsidR="001E0DEF" w:rsidRPr="004438E6" w:rsidRDefault="001E0DEF"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438E6">
                    <w:rPr>
                      <w:rFonts w:ascii="Verdana" w:hAnsi="Verdana"/>
                      <w:b/>
                      <w:bCs/>
                      <w:sz w:val="16"/>
                    </w:rPr>
                    <w:t>Yes</w:t>
                  </w:r>
                </w:p>
              </w:tc>
              <w:tc>
                <w:tcPr>
                  <w:tcW w:w="576" w:type="dxa"/>
                </w:tcPr>
                <w:p w14:paraId="15B82E29" w14:textId="77777777" w:rsidR="001E0DEF" w:rsidRPr="004438E6" w:rsidRDefault="001E0DEF"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438E6">
                    <w:rPr>
                      <w:rFonts w:ascii="Verdana" w:hAnsi="Verdana"/>
                      <w:b/>
                      <w:bCs/>
                      <w:sz w:val="16"/>
                    </w:rPr>
                    <w:t>No</w:t>
                  </w:r>
                </w:p>
              </w:tc>
              <w:tc>
                <w:tcPr>
                  <w:tcW w:w="606" w:type="dxa"/>
                </w:tcPr>
                <w:p w14:paraId="15B82E2A" w14:textId="77777777" w:rsidR="001E0DEF" w:rsidRPr="004438E6" w:rsidRDefault="001E0DEF"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4438E6">
                    <w:rPr>
                      <w:rFonts w:ascii="Verdana" w:hAnsi="Verdana"/>
                      <w:b/>
                      <w:bCs/>
                      <w:sz w:val="16"/>
                    </w:rPr>
                    <w:t>N/A</w:t>
                  </w:r>
                </w:p>
              </w:tc>
            </w:tr>
          </w:tbl>
          <w:p w14:paraId="15B82E2C" w14:textId="77777777" w:rsidR="001E0DEF" w:rsidRPr="004438E6" w:rsidRDefault="001E0DEF"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E0DEF" w14:paraId="15B82E30" w14:textId="77777777" w:rsidTr="00281420">
        <w:trPr>
          <w:cantSplit/>
          <w:trHeight w:val="77"/>
        </w:trPr>
        <w:tc>
          <w:tcPr>
            <w:tcW w:w="9010" w:type="dxa"/>
            <w:gridSpan w:val="2"/>
            <w:tcBorders>
              <w:bottom w:val="nil"/>
            </w:tcBorders>
          </w:tcPr>
          <w:p w14:paraId="15B82E2E" w14:textId="77777777" w:rsidR="001E0DEF" w:rsidRPr="004438E6" w:rsidRDefault="001E0DEF"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4438E6">
              <w:rPr>
                <w:b/>
                <w:bCs/>
              </w:rPr>
              <w:t>Describe Basis for Conclusion:</w:t>
            </w:r>
          </w:p>
          <w:p w14:paraId="15B82E2F" w14:textId="77777777" w:rsidR="001E0DEF" w:rsidRPr="004438E6" w:rsidRDefault="001E0DEF"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438E6">
              <w:fldChar w:fldCharType="begin">
                <w:ffData>
                  <w:name w:val="Text5"/>
                  <w:enabled/>
                  <w:calcOnExit w:val="0"/>
                  <w:textInput/>
                </w:ffData>
              </w:fldChar>
            </w:r>
            <w:r w:rsidRPr="004438E6">
              <w:instrText xml:space="preserve"> FORMTEXT </w:instrText>
            </w:r>
            <w:r w:rsidRPr="004438E6">
              <w:fldChar w:fldCharType="separate"/>
            </w:r>
            <w:r w:rsidRPr="004438E6">
              <w:rPr>
                <w:noProof/>
              </w:rPr>
              <w:t> </w:t>
            </w:r>
            <w:r w:rsidRPr="004438E6">
              <w:rPr>
                <w:noProof/>
              </w:rPr>
              <w:t> </w:t>
            </w:r>
            <w:r w:rsidRPr="004438E6">
              <w:rPr>
                <w:noProof/>
              </w:rPr>
              <w:t> </w:t>
            </w:r>
            <w:r w:rsidRPr="004438E6">
              <w:rPr>
                <w:noProof/>
              </w:rPr>
              <w:t> </w:t>
            </w:r>
            <w:r w:rsidRPr="004438E6">
              <w:rPr>
                <w:noProof/>
              </w:rPr>
              <w:t> </w:t>
            </w:r>
            <w:r w:rsidRPr="004438E6">
              <w:fldChar w:fldCharType="end"/>
            </w:r>
          </w:p>
        </w:tc>
      </w:tr>
      <w:tr w:rsidR="001E0DEF" w14:paraId="15B82E32" w14:textId="77777777" w:rsidTr="0025623A">
        <w:trPr>
          <w:cantSplit/>
        </w:trPr>
        <w:tc>
          <w:tcPr>
            <w:tcW w:w="9010" w:type="dxa"/>
            <w:gridSpan w:val="2"/>
            <w:tcBorders>
              <w:top w:val="nil"/>
            </w:tcBorders>
          </w:tcPr>
          <w:p w14:paraId="15B82E31" w14:textId="08CA5CFD" w:rsidR="00006CE6" w:rsidRDefault="00006CE6"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5ECB2E7E" w14:textId="77777777" w:rsidR="00D446AA" w:rsidRDefault="00D446AA"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5B82E48" w14:textId="5725C388" w:rsidR="00F40BCD" w:rsidRDefault="00E84FB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w:t>
      </w:r>
      <w:r w:rsidR="00F40BCD">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40BCD" w14:paraId="15B82E55" w14:textId="77777777" w:rsidTr="2CC68918">
        <w:trPr>
          <w:trHeight w:val="773"/>
        </w:trPr>
        <w:tc>
          <w:tcPr>
            <w:tcW w:w="7367" w:type="dxa"/>
            <w:tcBorders>
              <w:bottom w:val="single" w:sz="4" w:space="0" w:color="auto"/>
            </w:tcBorders>
          </w:tcPr>
          <w:p w14:paraId="15B82E49" w14:textId="3B71D46C" w:rsidR="00F40BCD" w:rsidRDefault="00E21FBF"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C6387">
              <w:t xml:space="preserve">Is </w:t>
            </w:r>
            <w:r w:rsidR="00F62D30" w:rsidRPr="00DC6387">
              <w:t>the amount of</w:t>
            </w:r>
            <w:r w:rsidR="009D163F">
              <w:t xml:space="preserve"> </w:t>
            </w:r>
            <w:r w:rsidR="006F1FCE">
              <w:t xml:space="preserve">RHP funds used to pay for technical assistance limited to up to 3 percent </w:t>
            </w:r>
            <w:r w:rsidR="00253DF0">
              <w:t xml:space="preserve">of </w:t>
            </w:r>
            <w:r w:rsidR="00773C18">
              <w:t xml:space="preserve">each </w:t>
            </w:r>
            <w:r w:rsidR="00253DF0">
              <w:t>RHP grant</w:t>
            </w:r>
            <w:r w:rsidR="00531083">
              <w:t xml:space="preserve"> and up to 3 percent of any program income received</w:t>
            </w:r>
            <w:r w:rsidR="00253DF0">
              <w:t>?</w:t>
            </w:r>
          </w:p>
          <w:p w14:paraId="301EB0BF" w14:textId="7D7B7942" w:rsidR="00253DF0" w:rsidRPr="00DC6387" w:rsidRDefault="750E103E" w:rsidP="00E5755F">
            <w:pPr>
              <w:pStyle w:val="Level1"/>
              <w:widowControl w:val="0"/>
              <w:numPr>
                <w:ilvl w:val="0"/>
                <w:numId w:val="0"/>
              </w:numPr>
              <w:tabs>
                <w:tab w:val="clear" w:pos="8640"/>
                <w:tab w:val="left" w:pos="720"/>
                <w:tab w:val="left" w:pos="1440"/>
                <w:tab w:val="left" w:pos="2160"/>
                <w:tab w:val="left" w:pos="2880"/>
                <w:tab w:val="left" w:pos="3600"/>
                <w:tab w:val="left" w:pos="5040"/>
                <w:tab w:val="left" w:pos="5760"/>
              </w:tabs>
              <w:ind w:left="264"/>
            </w:pPr>
            <w:r w:rsidRPr="2CC68918">
              <w:rPr>
                <w:b/>
                <w:bCs/>
              </w:rPr>
              <w:t>NOTE:</w:t>
            </w:r>
            <w:r>
              <w:t xml:space="preserve"> </w:t>
            </w:r>
            <w:r w:rsidR="775D5D1C">
              <w:t xml:space="preserve">Technical assistance is </w:t>
            </w:r>
            <w:r w:rsidR="2E30A9AF">
              <w:t xml:space="preserve">eligible to the extent allowable under 24 CFR 570.201(p) and </w:t>
            </w:r>
            <w:r w:rsidR="41798AA2">
              <w:t xml:space="preserve">section 105(a)(19) </w:t>
            </w:r>
            <w:r w:rsidR="2E30A9AF">
              <w:t xml:space="preserve">of the </w:t>
            </w:r>
            <w:r w:rsidR="774B46A3">
              <w:t xml:space="preserve">HCD </w:t>
            </w:r>
            <w:r w:rsidR="2E30A9AF">
              <w:t>Act</w:t>
            </w:r>
            <w:r w:rsidR="54A9FAC2">
              <w:t xml:space="preserve">. </w:t>
            </w:r>
            <w:r w:rsidR="171049A5">
              <w:t xml:space="preserve"> </w:t>
            </w:r>
            <w:r w:rsidR="2E30A9AF" w:rsidRPr="2CC68918">
              <w:rPr>
                <w:b/>
                <w:bCs/>
              </w:rPr>
              <w:t>NOTE:</w:t>
            </w:r>
            <w:r w:rsidR="2E30A9AF">
              <w:t xml:space="preserve"> </w:t>
            </w:r>
            <w:r w:rsidR="1FC9FAD7">
              <w:t xml:space="preserve">A grantee may use up </w:t>
            </w:r>
            <w:r w:rsidR="7A520230">
              <w:t xml:space="preserve">to </w:t>
            </w:r>
            <w:r w:rsidR="54A9FAC2">
              <w:t>3 percent of its RHP grant</w:t>
            </w:r>
            <w:r w:rsidR="22122CD4">
              <w:t xml:space="preserve"> for </w:t>
            </w:r>
            <w:r w:rsidR="532E5058">
              <w:t>technical assistance costs</w:t>
            </w:r>
            <w:r w:rsidR="54A9FAC2">
              <w:t xml:space="preserve"> in addition to the 5 percent of it</w:t>
            </w:r>
            <w:r w:rsidR="5C997D3E">
              <w:t>s</w:t>
            </w:r>
            <w:r w:rsidR="54A9FAC2">
              <w:t xml:space="preserve"> RHP grant for administrative costs.</w:t>
            </w:r>
          </w:p>
          <w:p w14:paraId="15B82E4B" w14:textId="11061D02" w:rsidR="00F40BCD" w:rsidRPr="00DC6387" w:rsidRDefault="001250F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8856F6" w:rsidRPr="00180B90">
              <w:rPr>
                <w:rStyle w:val="normaltextrun"/>
                <w:color w:val="000000"/>
              </w:rPr>
              <w:t>FY2020 RHP Notice</w:t>
            </w:r>
            <w:r w:rsidR="008856F6">
              <w:rPr>
                <w:rStyle w:val="normaltextrun"/>
                <w:color w:val="000000"/>
              </w:rPr>
              <w:t xml:space="preserve"> </w:t>
            </w:r>
            <w:r>
              <w:t>85 F</w:t>
            </w:r>
            <w:r w:rsidR="0040527F">
              <w:t>R</w:t>
            </w:r>
            <w:r>
              <w:t xml:space="preserve"> 7536</w:t>
            </w:r>
            <w:r w:rsidR="00ED62A5">
              <w:t>1</w:t>
            </w:r>
            <w:r w:rsidR="0040527F">
              <w:t xml:space="preserve"> Section</w:t>
            </w:r>
            <w:r>
              <w:t xml:space="preserve"> II.E</w:t>
            </w:r>
            <w:r w:rsidR="00EF3CAA">
              <w:t>.</w:t>
            </w:r>
            <w:r>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40BCD" w14:paraId="15B82E4F" w14:textId="77777777" w:rsidTr="0025623A">
              <w:trPr>
                <w:trHeight w:val="170"/>
              </w:trPr>
              <w:tc>
                <w:tcPr>
                  <w:tcW w:w="425" w:type="dxa"/>
                </w:tcPr>
                <w:p w14:paraId="15B82E4C" w14:textId="77777777" w:rsidR="00F40BCD" w:rsidRDefault="00F40BC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D2F49">
                    <w:fldChar w:fldCharType="separate"/>
                  </w:r>
                  <w:r>
                    <w:fldChar w:fldCharType="end"/>
                  </w:r>
                </w:p>
              </w:tc>
              <w:tc>
                <w:tcPr>
                  <w:tcW w:w="576" w:type="dxa"/>
                </w:tcPr>
                <w:p w14:paraId="15B82E4D" w14:textId="77777777" w:rsidR="00F40BCD" w:rsidRDefault="00F40BC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D2F49">
                    <w:fldChar w:fldCharType="separate"/>
                  </w:r>
                  <w:r>
                    <w:fldChar w:fldCharType="end"/>
                  </w:r>
                </w:p>
              </w:tc>
              <w:tc>
                <w:tcPr>
                  <w:tcW w:w="606" w:type="dxa"/>
                </w:tcPr>
                <w:p w14:paraId="15B82E4E" w14:textId="77777777" w:rsidR="00F40BCD" w:rsidRDefault="00F40BC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D2F49">
                    <w:fldChar w:fldCharType="separate"/>
                  </w:r>
                  <w:r>
                    <w:fldChar w:fldCharType="end"/>
                  </w:r>
                </w:p>
              </w:tc>
            </w:tr>
            <w:tr w:rsidR="00F40BCD" w14:paraId="15B82E53" w14:textId="77777777" w:rsidTr="0025623A">
              <w:trPr>
                <w:trHeight w:val="225"/>
              </w:trPr>
              <w:tc>
                <w:tcPr>
                  <w:tcW w:w="425" w:type="dxa"/>
                </w:tcPr>
                <w:p w14:paraId="15B82E50" w14:textId="77777777" w:rsidR="00F40BCD" w:rsidRDefault="00F40BC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B82E51" w14:textId="77777777" w:rsidR="00F40BCD" w:rsidRDefault="00F40BC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B82E52" w14:textId="77777777" w:rsidR="00F40BCD" w:rsidRDefault="00F40BC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B82E54" w14:textId="77777777" w:rsidR="00F40BCD" w:rsidRDefault="00F40BC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40BCD" w14:paraId="15B82E58" w14:textId="77777777" w:rsidTr="2CC68918">
        <w:trPr>
          <w:cantSplit/>
          <w:trHeight w:val="557"/>
        </w:trPr>
        <w:tc>
          <w:tcPr>
            <w:tcW w:w="8990" w:type="dxa"/>
            <w:gridSpan w:val="2"/>
            <w:tcBorders>
              <w:bottom w:val="single" w:sz="4" w:space="0" w:color="auto"/>
            </w:tcBorders>
          </w:tcPr>
          <w:p w14:paraId="15B82E56" w14:textId="77777777" w:rsidR="00F40BCD" w:rsidRPr="00DC6387" w:rsidRDefault="00F40BC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DC6387">
              <w:rPr>
                <w:b/>
                <w:bCs/>
              </w:rPr>
              <w:t>Describe Basis for Conclusion:</w:t>
            </w:r>
          </w:p>
          <w:p w14:paraId="4E4F94DF" w14:textId="77777777" w:rsidR="00F40BCD" w:rsidRDefault="00F40BC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DC6387">
              <w:fldChar w:fldCharType="begin">
                <w:ffData>
                  <w:name w:val="Text5"/>
                  <w:enabled/>
                  <w:calcOnExit w:val="0"/>
                  <w:textInput/>
                </w:ffData>
              </w:fldChar>
            </w:r>
            <w:r w:rsidRPr="00DC6387">
              <w:instrText xml:space="preserve"> FORMTEXT </w:instrText>
            </w:r>
            <w:r w:rsidRPr="00DC6387">
              <w:fldChar w:fldCharType="separate"/>
            </w:r>
            <w:r w:rsidRPr="00DC6387">
              <w:rPr>
                <w:noProof/>
              </w:rPr>
              <w:t> </w:t>
            </w:r>
            <w:r w:rsidRPr="00DC6387">
              <w:rPr>
                <w:noProof/>
              </w:rPr>
              <w:t> </w:t>
            </w:r>
            <w:r w:rsidRPr="00DC6387">
              <w:rPr>
                <w:noProof/>
              </w:rPr>
              <w:t> </w:t>
            </w:r>
            <w:r w:rsidRPr="00DC6387">
              <w:rPr>
                <w:noProof/>
              </w:rPr>
              <w:t> </w:t>
            </w:r>
            <w:r w:rsidRPr="00DC6387">
              <w:rPr>
                <w:noProof/>
              </w:rPr>
              <w:t> </w:t>
            </w:r>
            <w:r w:rsidRPr="00DC6387">
              <w:fldChar w:fldCharType="end"/>
            </w:r>
          </w:p>
          <w:p w14:paraId="15B82E57" w14:textId="7C93D497" w:rsidR="0040527F" w:rsidRPr="00DC6387" w:rsidRDefault="0040527F"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D71541E" w14:textId="77777777" w:rsidR="00D446AA" w:rsidRDefault="00D446AA"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2F776EE" w14:textId="33C37BCE" w:rsidR="00E706C4" w:rsidRDefault="00E706C4"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7"/>
        <w:gridCol w:w="1623"/>
      </w:tblGrid>
      <w:tr w:rsidR="00490456" w14:paraId="2F4B4C41" w14:textId="77777777" w:rsidTr="00490456">
        <w:trPr>
          <w:trHeight w:val="773"/>
        </w:trPr>
        <w:tc>
          <w:tcPr>
            <w:tcW w:w="7385" w:type="dxa"/>
            <w:tcBorders>
              <w:top w:val="single" w:sz="4" w:space="0" w:color="auto"/>
              <w:left w:val="single" w:sz="4" w:space="0" w:color="auto"/>
              <w:bottom w:val="single" w:sz="4" w:space="0" w:color="auto"/>
              <w:right w:val="single" w:sz="4" w:space="0" w:color="auto"/>
            </w:tcBorders>
          </w:tcPr>
          <w:p w14:paraId="477C0C19" w14:textId="340C0C97" w:rsidR="00490456" w:rsidRDefault="00CE602D">
            <w:pPr>
              <w:pStyle w:val="Level1"/>
              <w:numPr>
                <w:ilvl w:val="0"/>
                <w:numId w:val="0"/>
              </w:numPr>
              <w:tabs>
                <w:tab w:val="left" w:pos="720"/>
                <w:tab w:val="left" w:pos="1440"/>
                <w:tab w:val="left" w:pos="2160"/>
                <w:tab w:val="left" w:pos="2880"/>
                <w:tab w:val="left" w:pos="3600"/>
                <w:tab w:val="left" w:pos="5040"/>
                <w:tab w:val="left" w:pos="5760"/>
                <w:tab w:val="left" w:pos="6480"/>
              </w:tabs>
            </w:pPr>
            <w:r>
              <w:t>If there is more than one administering agency</w:t>
            </w:r>
            <w:r w:rsidR="00490456">
              <w:t xml:space="preserve">, did these agencies enter into an interagency agreement or </w:t>
            </w:r>
            <w:r w:rsidR="006A7905">
              <w:t xml:space="preserve">did the grantee </w:t>
            </w:r>
            <w:r w:rsidR="00490456">
              <w:t>otherwise</w:t>
            </w:r>
            <w:r w:rsidR="00975F8A">
              <w:t xml:space="preserve"> </w:t>
            </w:r>
            <w:r w:rsidR="00025EB4">
              <w:t xml:space="preserve">ensure the </w:t>
            </w:r>
            <w:r w:rsidR="002778C0">
              <w:t xml:space="preserve">separate </w:t>
            </w:r>
            <w:r w:rsidR="00025EB4">
              <w:t xml:space="preserve">administrative </w:t>
            </w:r>
            <w:r w:rsidR="002778C0">
              <w:t>or</w:t>
            </w:r>
            <w:r w:rsidR="00025EB4">
              <w:t xml:space="preserve"> technical assistance costs</w:t>
            </w:r>
            <w:r w:rsidR="002778C0">
              <w:t xml:space="preserve"> are jointly compliant with the </w:t>
            </w:r>
            <w:r w:rsidR="00597634">
              <w:t>expenditure caps</w:t>
            </w:r>
            <w:r w:rsidR="00490456">
              <w:t>?</w:t>
            </w:r>
          </w:p>
        </w:tc>
        <w:tc>
          <w:tcPr>
            <w:tcW w:w="1625"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490456" w14:paraId="3D128C36" w14:textId="77777777">
              <w:trPr>
                <w:trHeight w:val="170"/>
              </w:trPr>
              <w:tc>
                <w:tcPr>
                  <w:tcW w:w="425" w:type="dxa"/>
                  <w:hideMark/>
                </w:tcPr>
                <w:p w14:paraId="7CE8FDD6" w14:textId="77777777" w:rsidR="00490456" w:rsidRDefault="00490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D2F49">
                    <w:fldChar w:fldCharType="separate"/>
                  </w:r>
                  <w:r>
                    <w:fldChar w:fldCharType="end"/>
                  </w:r>
                </w:p>
              </w:tc>
              <w:tc>
                <w:tcPr>
                  <w:tcW w:w="576" w:type="dxa"/>
                  <w:hideMark/>
                </w:tcPr>
                <w:p w14:paraId="115EE405" w14:textId="77777777" w:rsidR="00490456" w:rsidRDefault="00490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D2F49">
                    <w:fldChar w:fldCharType="separate"/>
                  </w:r>
                  <w:r>
                    <w:fldChar w:fldCharType="end"/>
                  </w:r>
                </w:p>
              </w:tc>
              <w:tc>
                <w:tcPr>
                  <w:tcW w:w="606" w:type="dxa"/>
                  <w:hideMark/>
                </w:tcPr>
                <w:p w14:paraId="005E4F3D" w14:textId="77777777" w:rsidR="00490456" w:rsidRDefault="00490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D2F49">
                    <w:fldChar w:fldCharType="separate"/>
                  </w:r>
                  <w:r>
                    <w:fldChar w:fldCharType="end"/>
                  </w:r>
                </w:p>
              </w:tc>
            </w:tr>
            <w:tr w:rsidR="00490456" w14:paraId="20202888" w14:textId="77777777">
              <w:trPr>
                <w:trHeight w:val="225"/>
              </w:trPr>
              <w:tc>
                <w:tcPr>
                  <w:tcW w:w="425" w:type="dxa"/>
                  <w:hideMark/>
                </w:tcPr>
                <w:p w14:paraId="0B99BE2D" w14:textId="77777777" w:rsidR="00490456" w:rsidRDefault="00490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hideMark/>
                </w:tcPr>
                <w:p w14:paraId="24217BF2" w14:textId="77777777" w:rsidR="00490456" w:rsidRDefault="00490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hideMark/>
                </w:tcPr>
                <w:p w14:paraId="339CC436" w14:textId="77777777" w:rsidR="00490456" w:rsidRDefault="00490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CBFA5E0" w14:textId="77777777" w:rsidR="00490456" w:rsidRDefault="00490456">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90456" w14:paraId="7987457B" w14:textId="77777777" w:rsidTr="00490456">
        <w:trPr>
          <w:cantSplit/>
        </w:trPr>
        <w:tc>
          <w:tcPr>
            <w:tcW w:w="9010" w:type="dxa"/>
            <w:gridSpan w:val="2"/>
            <w:tcBorders>
              <w:top w:val="single" w:sz="4" w:space="0" w:color="auto"/>
              <w:left w:val="single" w:sz="4" w:space="0" w:color="auto"/>
              <w:bottom w:val="nil"/>
              <w:right w:val="single" w:sz="4" w:space="0" w:color="auto"/>
            </w:tcBorders>
            <w:hideMark/>
          </w:tcPr>
          <w:p w14:paraId="76B93732" w14:textId="77777777" w:rsidR="00490456" w:rsidRDefault="00490456">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A877459" w14:textId="77777777" w:rsidR="00490456" w:rsidRDefault="00490456">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90456" w14:paraId="65250D00" w14:textId="77777777" w:rsidTr="00490456">
        <w:trPr>
          <w:cantSplit/>
        </w:trPr>
        <w:tc>
          <w:tcPr>
            <w:tcW w:w="9010" w:type="dxa"/>
            <w:gridSpan w:val="2"/>
            <w:tcBorders>
              <w:top w:val="nil"/>
              <w:left w:val="single" w:sz="4" w:space="0" w:color="auto"/>
              <w:bottom w:val="single" w:sz="4" w:space="0" w:color="auto"/>
              <w:right w:val="single" w:sz="4" w:space="0" w:color="auto"/>
            </w:tcBorders>
          </w:tcPr>
          <w:p w14:paraId="55818701" w14:textId="77777777" w:rsidR="00490456" w:rsidRDefault="00490456">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14:paraId="46689438" w14:textId="77777777" w:rsidR="00597634" w:rsidRPr="00481AF8" w:rsidRDefault="00597634"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5B82E9B" w14:textId="4C855636" w:rsidR="001E0DEF" w:rsidRDefault="00D9126C"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u w:val="single"/>
        </w:rPr>
      </w:pPr>
      <w:r w:rsidRPr="004F5FA7">
        <w:rPr>
          <w:caps/>
          <w:u w:val="single"/>
        </w:rPr>
        <w:t>B. Reimbursement of Pre-Agreement</w:t>
      </w:r>
      <w:r w:rsidR="00255EF6">
        <w:rPr>
          <w:caps/>
          <w:u w:val="single"/>
        </w:rPr>
        <w:t xml:space="preserve">/PRE-AWARD </w:t>
      </w:r>
      <w:r w:rsidRPr="004F5FA7">
        <w:rPr>
          <w:caps/>
          <w:u w:val="single"/>
        </w:rPr>
        <w:t>Costs</w:t>
      </w:r>
    </w:p>
    <w:p w14:paraId="324937B3" w14:textId="77777777" w:rsidR="006D4193" w:rsidRPr="004F5FA7" w:rsidRDefault="006D4193"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u w:val="single"/>
        </w:rPr>
      </w:pPr>
    </w:p>
    <w:p w14:paraId="2BA2AE39" w14:textId="4D7EF94D" w:rsidR="00043CE9" w:rsidRDefault="00E706C4"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4</w:t>
      </w:r>
      <w:r w:rsidR="004620F8">
        <w:t>.</w:t>
      </w:r>
      <w:r w:rsidR="00126964">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43CE9" w14:paraId="6EE2C639" w14:textId="77777777" w:rsidTr="00D96611">
        <w:trPr>
          <w:trHeight w:val="773"/>
        </w:trPr>
        <w:tc>
          <w:tcPr>
            <w:tcW w:w="7367" w:type="dxa"/>
            <w:tcBorders>
              <w:bottom w:val="single" w:sz="4" w:space="0" w:color="auto"/>
            </w:tcBorders>
          </w:tcPr>
          <w:p w14:paraId="70D1544E" w14:textId="1CEB7F0E" w:rsidR="00A77D69" w:rsidRDefault="00073629" w:rsidP="00A77D6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If pre-award/pre-agreement costs are allowed by the grantee, </w:t>
            </w:r>
            <w:r w:rsidR="00DF623D">
              <w:t>d</w:t>
            </w:r>
            <w:r w:rsidR="00A77D69">
              <w:t>oes the grantee include a description in its RHP Action Plan of pre-agreement costs to be reimbursed with RHP funds?</w:t>
            </w:r>
          </w:p>
          <w:p w14:paraId="299C34D7" w14:textId="66FF14BD" w:rsidR="00A77D69" w:rsidRDefault="00A77D69" w:rsidP="00A77D6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Pr>
                <w:b/>
                <w:bCs/>
              </w:rPr>
              <w:t>NOTE:</w:t>
            </w:r>
            <w:r>
              <w:t xml:space="preserve"> For a state </w:t>
            </w:r>
            <w:r w:rsidR="00EE5332">
              <w:t xml:space="preserve">RHP </w:t>
            </w:r>
            <w:r>
              <w:t xml:space="preserve">grantee, the provisions at 24 CFR 570.489(b) are modified to permit a </w:t>
            </w:r>
            <w:r w:rsidR="00EE5332">
              <w:t>state RHP grantee</w:t>
            </w:r>
            <w:r>
              <w:t xml:space="preserve"> to charge allowable pre-agreement costs incurred by itself, its recipients, or subrecipients to the RHP grant and require that all pre-agreement costs comply with RHP program requirements, including applicable requirements at 2 CFR part 200 and Environmental Review Procedures stated in 24 CFR part 58.</w:t>
            </w:r>
            <w:r>
              <w:br/>
            </w:r>
            <w:r>
              <w:rPr>
                <w:b/>
                <w:bCs/>
              </w:rPr>
              <w:t xml:space="preserve">NOTE: </w:t>
            </w:r>
            <w:r>
              <w:t xml:space="preserve">For the District of Columbia, pre-agreement costs may be incurred by itself or its subrecipients. </w:t>
            </w:r>
            <w:r w:rsidR="00BE15F4">
              <w:t xml:space="preserve"> </w:t>
            </w:r>
            <w:r>
              <w:t>The costs must comply with the RHP requirements, including applicable requirements at 2 CFR part 200 and Environmental Review Procedures stated in 24 CFR part 58.</w:t>
            </w:r>
          </w:p>
          <w:p w14:paraId="33995C85" w14:textId="1C3DC0A9" w:rsidR="00043CE9" w:rsidRDefault="00A77D69"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8856F6" w:rsidRPr="00180B90">
              <w:rPr>
                <w:rStyle w:val="normaltextrun"/>
                <w:color w:val="000000"/>
              </w:rPr>
              <w:t>FY2020 RHP Notice</w:t>
            </w:r>
            <w:r w:rsidR="008856F6">
              <w:rPr>
                <w:rStyle w:val="normaltextrun"/>
                <w:color w:val="000000"/>
              </w:rPr>
              <w:t xml:space="preserve"> </w:t>
            </w:r>
            <w:r>
              <w:t>85 FR 75361 Section II.G.]</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43CE9" w14:paraId="621DEC1F" w14:textId="77777777" w:rsidTr="00D96611">
              <w:trPr>
                <w:trHeight w:val="170"/>
              </w:trPr>
              <w:tc>
                <w:tcPr>
                  <w:tcW w:w="425" w:type="dxa"/>
                </w:tcPr>
                <w:p w14:paraId="1D7F3296" w14:textId="77777777" w:rsidR="00043CE9" w:rsidRDefault="00043CE9"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D2F49">
                    <w:fldChar w:fldCharType="separate"/>
                  </w:r>
                  <w:r>
                    <w:fldChar w:fldCharType="end"/>
                  </w:r>
                </w:p>
              </w:tc>
              <w:tc>
                <w:tcPr>
                  <w:tcW w:w="576" w:type="dxa"/>
                </w:tcPr>
                <w:p w14:paraId="33C456EC" w14:textId="77777777" w:rsidR="00043CE9" w:rsidRDefault="00043CE9"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D2F49">
                    <w:fldChar w:fldCharType="separate"/>
                  </w:r>
                  <w:r>
                    <w:fldChar w:fldCharType="end"/>
                  </w:r>
                </w:p>
              </w:tc>
              <w:tc>
                <w:tcPr>
                  <w:tcW w:w="606" w:type="dxa"/>
                </w:tcPr>
                <w:p w14:paraId="0E475894" w14:textId="77777777" w:rsidR="00043CE9" w:rsidRDefault="00043CE9"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D2F49">
                    <w:fldChar w:fldCharType="separate"/>
                  </w:r>
                  <w:r>
                    <w:fldChar w:fldCharType="end"/>
                  </w:r>
                </w:p>
              </w:tc>
            </w:tr>
            <w:tr w:rsidR="00043CE9" w14:paraId="5A2E9D4D" w14:textId="77777777" w:rsidTr="00D96611">
              <w:trPr>
                <w:trHeight w:val="225"/>
              </w:trPr>
              <w:tc>
                <w:tcPr>
                  <w:tcW w:w="425" w:type="dxa"/>
                </w:tcPr>
                <w:p w14:paraId="30F8509B" w14:textId="77777777" w:rsidR="00043CE9" w:rsidRDefault="00043CE9"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1392100" w14:textId="77777777" w:rsidR="00043CE9" w:rsidRDefault="00043CE9"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7B3DCE8" w14:textId="77777777" w:rsidR="00043CE9" w:rsidRDefault="00043CE9"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95577D3" w14:textId="77777777" w:rsidR="00043CE9" w:rsidRDefault="00043CE9"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43CE9" w14:paraId="5572DCD0" w14:textId="77777777" w:rsidTr="00D96611">
        <w:trPr>
          <w:cantSplit/>
        </w:trPr>
        <w:tc>
          <w:tcPr>
            <w:tcW w:w="8990" w:type="dxa"/>
            <w:gridSpan w:val="2"/>
            <w:tcBorders>
              <w:bottom w:val="single" w:sz="4" w:space="0" w:color="auto"/>
            </w:tcBorders>
          </w:tcPr>
          <w:p w14:paraId="0CDB5A1E" w14:textId="77777777" w:rsidR="00043CE9" w:rsidRDefault="00043CE9"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61CE978" w14:textId="77777777" w:rsidR="00043CE9" w:rsidRDefault="00043CE9"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357FC1" w14:textId="77777777" w:rsidR="00043CE9" w:rsidRDefault="00043CE9"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051B7F9D" w14:textId="77777777" w:rsidR="0002643C" w:rsidRDefault="0002643C"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5937ABA4" w14:textId="6FD9799D" w:rsidR="008451E0" w:rsidRDefault="00E706C4"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5</w:t>
      </w:r>
      <w:r w:rsidR="00043CE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451E0" w14:paraId="242A9EEB" w14:textId="77777777" w:rsidTr="00AD527D">
        <w:trPr>
          <w:trHeight w:val="773"/>
        </w:trPr>
        <w:tc>
          <w:tcPr>
            <w:tcW w:w="7367" w:type="dxa"/>
            <w:tcBorders>
              <w:bottom w:val="single" w:sz="4" w:space="0" w:color="auto"/>
            </w:tcBorders>
          </w:tcPr>
          <w:p w14:paraId="2FDCD4C9" w14:textId="77777777" w:rsidR="00262D64" w:rsidRDefault="00262D64" w:rsidP="00262D6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For the District of Columbia: Does the District of Columbia reimburse pre-award costs in an amount not to exceed 25 percent of each RHP grant? </w:t>
            </w:r>
          </w:p>
          <w:p w14:paraId="45DBE7BB" w14:textId="7714BC72" w:rsidR="00262D64" w:rsidRDefault="00262D64" w:rsidP="00262D6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rPr>
                <w:b/>
                <w:bCs/>
              </w:rPr>
            </w:pPr>
            <w:r>
              <w:rPr>
                <w:b/>
                <w:bCs/>
              </w:rPr>
              <w:t>NOTE:</w:t>
            </w:r>
            <w:r>
              <w:t xml:space="preserve"> The District of Columbia and its subrecipients are subject to the provisions of 24 CFR 570.200(h) for pre-award costs, except HUD waives 24 CFR 570.200(h) to require the effective date of the RHP grant agreement to be the date of HUD’s execution of the RHP grant agreement.</w:t>
            </w:r>
          </w:p>
          <w:p w14:paraId="4533045D" w14:textId="726B2C30" w:rsidR="008451E0" w:rsidRDefault="00262D64" w:rsidP="00262D6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8856F6" w:rsidRPr="00180B90">
              <w:rPr>
                <w:rStyle w:val="normaltextrun"/>
                <w:color w:val="000000"/>
              </w:rPr>
              <w:t>FY2020 RHP Notice</w:t>
            </w:r>
            <w:r w:rsidR="008856F6">
              <w:rPr>
                <w:rStyle w:val="normaltextrun"/>
                <w:color w:val="000000"/>
              </w:rPr>
              <w:t xml:space="preserve"> </w:t>
            </w:r>
            <w:r>
              <w:t>85 FR 75361 Section II.G.i.]</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451E0" w14:paraId="0873EFC4" w14:textId="77777777" w:rsidTr="00AD527D">
              <w:trPr>
                <w:trHeight w:val="170"/>
              </w:trPr>
              <w:tc>
                <w:tcPr>
                  <w:tcW w:w="425" w:type="dxa"/>
                </w:tcPr>
                <w:p w14:paraId="513B4976" w14:textId="77777777" w:rsidR="008451E0" w:rsidRDefault="008451E0"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D2F49">
                    <w:fldChar w:fldCharType="separate"/>
                  </w:r>
                  <w:r>
                    <w:fldChar w:fldCharType="end"/>
                  </w:r>
                </w:p>
              </w:tc>
              <w:tc>
                <w:tcPr>
                  <w:tcW w:w="576" w:type="dxa"/>
                </w:tcPr>
                <w:p w14:paraId="6A7E205C" w14:textId="77777777" w:rsidR="008451E0" w:rsidRDefault="008451E0"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D2F49">
                    <w:fldChar w:fldCharType="separate"/>
                  </w:r>
                  <w:r>
                    <w:fldChar w:fldCharType="end"/>
                  </w:r>
                </w:p>
              </w:tc>
              <w:tc>
                <w:tcPr>
                  <w:tcW w:w="606" w:type="dxa"/>
                </w:tcPr>
                <w:p w14:paraId="03AC6A3A" w14:textId="77777777" w:rsidR="008451E0" w:rsidRDefault="008451E0"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D2F49">
                    <w:fldChar w:fldCharType="separate"/>
                  </w:r>
                  <w:r>
                    <w:fldChar w:fldCharType="end"/>
                  </w:r>
                </w:p>
              </w:tc>
            </w:tr>
            <w:tr w:rsidR="008451E0" w14:paraId="0F7D5562" w14:textId="77777777" w:rsidTr="00AD527D">
              <w:trPr>
                <w:trHeight w:val="225"/>
              </w:trPr>
              <w:tc>
                <w:tcPr>
                  <w:tcW w:w="425" w:type="dxa"/>
                </w:tcPr>
                <w:p w14:paraId="62C1EA9F" w14:textId="77777777" w:rsidR="008451E0" w:rsidRDefault="008451E0"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452CD59" w14:textId="77777777" w:rsidR="008451E0" w:rsidRDefault="008451E0"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79CA547" w14:textId="77777777" w:rsidR="008451E0" w:rsidRDefault="008451E0"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6415A1B" w14:textId="77777777" w:rsidR="008451E0" w:rsidRPr="00572958" w:rsidRDefault="008451E0" w:rsidP="00AD527D">
            <w:pPr>
              <w:widowControl w:val="0"/>
              <w:jc w:val="center"/>
            </w:pPr>
          </w:p>
        </w:tc>
      </w:tr>
      <w:tr w:rsidR="008451E0" w14:paraId="24CF8204" w14:textId="77777777" w:rsidTr="00AD527D">
        <w:trPr>
          <w:cantSplit/>
        </w:trPr>
        <w:tc>
          <w:tcPr>
            <w:tcW w:w="8990" w:type="dxa"/>
            <w:gridSpan w:val="2"/>
            <w:tcBorders>
              <w:bottom w:val="single" w:sz="4" w:space="0" w:color="auto"/>
            </w:tcBorders>
          </w:tcPr>
          <w:p w14:paraId="121F606F" w14:textId="77777777" w:rsidR="008451E0" w:rsidRDefault="008451E0"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8C34B9A" w14:textId="77777777" w:rsidR="008451E0" w:rsidRDefault="008451E0"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384582" w14:textId="77777777" w:rsidR="008451E0" w:rsidRDefault="008451E0"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4171016" w14:textId="45EC7B51" w:rsidR="00F7212C" w:rsidRPr="006D4193" w:rsidRDefault="00F7212C"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p>
    <w:p w14:paraId="09247FBE" w14:textId="77777777" w:rsidR="0029107F" w:rsidRDefault="0029107F" w:rsidP="002910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b/>
        </w:rPr>
      </w:pPr>
    </w:p>
    <w:p w14:paraId="15B82EDF" w14:textId="7C12D2F5" w:rsidR="00D9126C" w:rsidRDefault="00DE20D1"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u w:val="single"/>
        </w:rPr>
      </w:pPr>
      <w:r w:rsidRPr="004F5FA7">
        <w:rPr>
          <w:caps/>
          <w:u w:val="single"/>
        </w:rPr>
        <w:t>C.  Federal Grant Payments</w:t>
      </w:r>
      <w:r w:rsidR="00A16774">
        <w:rPr>
          <w:caps/>
          <w:u w:val="single"/>
        </w:rPr>
        <w:t xml:space="preserve"> </w:t>
      </w:r>
    </w:p>
    <w:p w14:paraId="41079594" w14:textId="77777777" w:rsidR="00ED4493" w:rsidRDefault="00ED4493"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p>
    <w:p w14:paraId="7351C14E" w14:textId="17D52A8C" w:rsidR="00345DFB" w:rsidRDefault="00E41DFF"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t>6</w:t>
      </w:r>
      <w:r w:rsidR="00113F6A">
        <w:t>.</w:t>
      </w:r>
      <w:r w:rsidR="00D773DF">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37A6B" w14:paraId="0FF2A9FA" w14:textId="77777777" w:rsidTr="00D96611">
        <w:trPr>
          <w:trHeight w:val="773"/>
        </w:trPr>
        <w:tc>
          <w:tcPr>
            <w:tcW w:w="7367" w:type="dxa"/>
            <w:tcBorders>
              <w:bottom w:val="single" w:sz="4" w:space="0" w:color="auto"/>
            </w:tcBorders>
          </w:tcPr>
          <w:p w14:paraId="69FA2B40" w14:textId="70C57BB8" w:rsidR="00437A6B" w:rsidRDefault="00437A6B"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Does the grantee (and any recipients and/or subrecipients)</w:t>
            </w:r>
            <w:r w:rsidRPr="00FE22FB">
              <w:t xml:space="preserve"> </w:t>
            </w:r>
            <w:r>
              <w:t>follow the grantee’s</w:t>
            </w:r>
            <w:r w:rsidRPr="00FE22FB">
              <w:t xml:space="preserve"> procedures to minimize the time elapsing between the transfer of funds by the </w:t>
            </w:r>
            <w:r>
              <w:t>grantee</w:t>
            </w:r>
            <w:r w:rsidRPr="00FE22FB">
              <w:t xml:space="preserve"> and d</w:t>
            </w:r>
            <w:r>
              <w:t>isbursement for RHP activities?</w:t>
            </w:r>
          </w:p>
          <w:p w14:paraId="3D5A2811" w14:textId="77777777" w:rsidR="00437A6B" w:rsidRDefault="00437A6B"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570.489(c) (states); 2 CFR 200.305(b)(1) (District of Columbia)]</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37A6B" w14:paraId="72C1E88D" w14:textId="77777777" w:rsidTr="00D96611">
              <w:trPr>
                <w:trHeight w:val="170"/>
              </w:trPr>
              <w:tc>
                <w:tcPr>
                  <w:tcW w:w="425" w:type="dxa"/>
                </w:tcPr>
                <w:p w14:paraId="46BFEAA5" w14:textId="77777777" w:rsidR="00437A6B" w:rsidRDefault="00437A6B"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D2F49">
                    <w:fldChar w:fldCharType="separate"/>
                  </w:r>
                  <w:r>
                    <w:fldChar w:fldCharType="end"/>
                  </w:r>
                </w:p>
              </w:tc>
              <w:tc>
                <w:tcPr>
                  <w:tcW w:w="576" w:type="dxa"/>
                </w:tcPr>
                <w:p w14:paraId="4B9986F2" w14:textId="77777777" w:rsidR="00437A6B" w:rsidRDefault="00437A6B"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D2F49">
                    <w:fldChar w:fldCharType="separate"/>
                  </w:r>
                  <w:r>
                    <w:fldChar w:fldCharType="end"/>
                  </w:r>
                </w:p>
              </w:tc>
              <w:tc>
                <w:tcPr>
                  <w:tcW w:w="606" w:type="dxa"/>
                </w:tcPr>
                <w:p w14:paraId="5BDAC4EF" w14:textId="77777777" w:rsidR="00437A6B" w:rsidRDefault="00437A6B"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D2F49">
                    <w:fldChar w:fldCharType="separate"/>
                  </w:r>
                  <w:r>
                    <w:fldChar w:fldCharType="end"/>
                  </w:r>
                </w:p>
              </w:tc>
            </w:tr>
            <w:tr w:rsidR="00437A6B" w14:paraId="32ED5DFA" w14:textId="77777777" w:rsidTr="00D96611">
              <w:trPr>
                <w:trHeight w:val="225"/>
              </w:trPr>
              <w:tc>
                <w:tcPr>
                  <w:tcW w:w="425" w:type="dxa"/>
                </w:tcPr>
                <w:p w14:paraId="1403605D" w14:textId="77777777" w:rsidR="00437A6B" w:rsidRDefault="00437A6B"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0947C11" w14:textId="77777777" w:rsidR="00437A6B" w:rsidRDefault="00437A6B"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B687F6D" w14:textId="77777777" w:rsidR="00437A6B" w:rsidRDefault="00437A6B"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73B1071" w14:textId="77777777" w:rsidR="00437A6B" w:rsidRDefault="00437A6B"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37A6B" w14:paraId="16A98CD8" w14:textId="77777777" w:rsidTr="00D96611">
        <w:trPr>
          <w:cantSplit/>
        </w:trPr>
        <w:tc>
          <w:tcPr>
            <w:tcW w:w="8990" w:type="dxa"/>
            <w:gridSpan w:val="2"/>
            <w:tcBorders>
              <w:bottom w:val="single" w:sz="4" w:space="0" w:color="auto"/>
            </w:tcBorders>
          </w:tcPr>
          <w:p w14:paraId="6B6F9703" w14:textId="77777777" w:rsidR="00437A6B" w:rsidRDefault="00437A6B"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3013AF6" w14:textId="77777777" w:rsidR="00437A6B" w:rsidRDefault="00437A6B"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3FC65C" w14:textId="77777777" w:rsidR="00437A6B" w:rsidRDefault="00437A6B"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AB2B751" w14:textId="77777777" w:rsidR="00D446AA" w:rsidRDefault="00D446AA" w:rsidP="0086350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5B82F08" w14:textId="2FB4EB46" w:rsidR="00C362E8" w:rsidRPr="00863505" w:rsidRDefault="00E41DFF" w:rsidP="0086350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7</w:t>
      </w:r>
      <w:r w:rsidR="0050680E">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437A6B" w14:paraId="61F9E8F2" w14:textId="77777777" w:rsidTr="00D96611">
        <w:trPr>
          <w:trHeight w:val="773"/>
        </w:trPr>
        <w:tc>
          <w:tcPr>
            <w:tcW w:w="7385" w:type="dxa"/>
            <w:tcBorders>
              <w:bottom w:val="single" w:sz="4" w:space="0" w:color="auto"/>
            </w:tcBorders>
          </w:tcPr>
          <w:p w14:paraId="431F192B" w14:textId="386617AF" w:rsidR="00437A6B" w:rsidRDefault="00282D38"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EE5332">
              <w:t>State RHP grantee</w:t>
            </w:r>
            <w:r>
              <w:t xml:space="preserve">s only] </w:t>
            </w:r>
            <w:r w:rsidR="000504C6">
              <w:t xml:space="preserve">To </w:t>
            </w:r>
            <w:r w:rsidR="00437A6B" w:rsidRPr="005C54CA">
              <w:t xml:space="preserve">minimize the time elapsing </w:t>
            </w:r>
            <w:r w:rsidR="00437A6B" w:rsidRPr="00CB3B50">
              <w:t xml:space="preserve">between the drawdown of Federal funds from the Federal government and their disbursement for </w:t>
            </w:r>
            <w:r w:rsidR="00437A6B">
              <w:t xml:space="preserve">RHP </w:t>
            </w:r>
            <w:r w:rsidR="00437A6B" w:rsidRPr="00CB3B50">
              <w:t>program purposes</w:t>
            </w:r>
            <w:r w:rsidR="00437A6B">
              <w:t xml:space="preserve">, is the state either following a Treasury-State Agreement, if applicable, or other appropriate </w:t>
            </w:r>
            <w:r w:rsidR="0009348D">
              <w:t>procedures, in compliance with 31 CFR part 205</w:t>
            </w:r>
            <w:r w:rsidR="00437A6B">
              <w:t xml:space="preserve">? </w:t>
            </w:r>
            <w:r w:rsidR="00437A6B" w:rsidRPr="005C54CA">
              <w:t xml:space="preserve"> </w:t>
            </w:r>
          </w:p>
          <w:p w14:paraId="1B154EDB" w14:textId="5996D8F7" w:rsidR="00437A6B" w:rsidRDefault="00437A6B"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570.489(c) (states)</w:t>
            </w:r>
            <w:r w:rsidR="001E37F5">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437A6B" w14:paraId="1AB1D566" w14:textId="77777777" w:rsidTr="00D96611">
              <w:trPr>
                <w:trHeight w:val="170"/>
              </w:trPr>
              <w:tc>
                <w:tcPr>
                  <w:tcW w:w="425" w:type="dxa"/>
                </w:tcPr>
                <w:p w14:paraId="1B7EDEEF" w14:textId="77777777" w:rsidR="00437A6B" w:rsidRDefault="00437A6B"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D2F49">
                    <w:fldChar w:fldCharType="separate"/>
                  </w:r>
                  <w:r>
                    <w:fldChar w:fldCharType="end"/>
                  </w:r>
                </w:p>
              </w:tc>
              <w:tc>
                <w:tcPr>
                  <w:tcW w:w="576" w:type="dxa"/>
                </w:tcPr>
                <w:p w14:paraId="6D3B3337" w14:textId="77777777" w:rsidR="00437A6B" w:rsidRDefault="00437A6B"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D2F49">
                    <w:fldChar w:fldCharType="separate"/>
                  </w:r>
                  <w:r>
                    <w:fldChar w:fldCharType="end"/>
                  </w:r>
                </w:p>
              </w:tc>
              <w:tc>
                <w:tcPr>
                  <w:tcW w:w="606" w:type="dxa"/>
                </w:tcPr>
                <w:p w14:paraId="1328AE42" w14:textId="77777777" w:rsidR="00437A6B" w:rsidRDefault="00437A6B"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D2F49">
                    <w:fldChar w:fldCharType="separate"/>
                  </w:r>
                  <w:r>
                    <w:fldChar w:fldCharType="end"/>
                  </w:r>
                </w:p>
              </w:tc>
            </w:tr>
            <w:tr w:rsidR="00437A6B" w14:paraId="7C3FE383" w14:textId="77777777" w:rsidTr="00D96611">
              <w:trPr>
                <w:trHeight w:val="225"/>
              </w:trPr>
              <w:tc>
                <w:tcPr>
                  <w:tcW w:w="425" w:type="dxa"/>
                </w:tcPr>
                <w:p w14:paraId="33545F1B" w14:textId="77777777" w:rsidR="00437A6B" w:rsidRDefault="00437A6B"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6D1595D" w14:textId="77777777" w:rsidR="00437A6B" w:rsidRDefault="00437A6B"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85E145B" w14:textId="77777777" w:rsidR="00437A6B" w:rsidRDefault="00437A6B"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A080D7B" w14:textId="77777777" w:rsidR="00437A6B" w:rsidRDefault="00437A6B"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37A6B" w14:paraId="60EB30B5" w14:textId="77777777" w:rsidTr="00D96611">
        <w:trPr>
          <w:cantSplit/>
        </w:trPr>
        <w:tc>
          <w:tcPr>
            <w:tcW w:w="9010" w:type="dxa"/>
            <w:gridSpan w:val="2"/>
            <w:tcBorders>
              <w:bottom w:val="nil"/>
            </w:tcBorders>
          </w:tcPr>
          <w:p w14:paraId="4B6A6DC5" w14:textId="77777777" w:rsidR="00437A6B" w:rsidRDefault="00437A6B"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D0200F2" w14:textId="77777777" w:rsidR="00437A6B" w:rsidRDefault="00437A6B"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7A6B" w14:paraId="76FC0CBE" w14:textId="77777777" w:rsidTr="00D96611">
        <w:trPr>
          <w:cantSplit/>
        </w:trPr>
        <w:tc>
          <w:tcPr>
            <w:tcW w:w="9010" w:type="dxa"/>
            <w:gridSpan w:val="2"/>
            <w:tcBorders>
              <w:top w:val="nil"/>
            </w:tcBorders>
          </w:tcPr>
          <w:p w14:paraId="39B88611" w14:textId="77777777" w:rsidR="00437A6B" w:rsidRDefault="00437A6B"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05189C5" w14:textId="77777777" w:rsidR="00437A6B" w:rsidRDefault="00437A6B" w:rsidP="004F5FA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b/>
        </w:rPr>
      </w:pPr>
    </w:p>
    <w:p w14:paraId="48B39539" w14:textId="77777777" w:rsidR="00924391" w:rsidRDefault="00924391" w:rsidP="004F5FA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b/>
        </w:rPr>
      </w:pPr>
    </w:p>
    <w:p w14:paraId="26C9CF35" w14:textId="49ECDD5E" w:rsidR="00863505" w:rsidRPr="00820DB9" w:rsidRDefault="00863505" w:rsidP="0086350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F</w:t>
      </w:r>
      <w:r w:rsidRPr="006D4193">
        <w:rPr>
          <w:b/>
          <w:bCs/>
        </w:rPr>
        <w:t>or the District of Columbia ONLY:</w:t>
      </w:r>
      <w:r>
        <w:rPr>
          <w:b/>
          <w:bCs/>
        </w:rPr>
        <w:t xml:space="preserve"> </w:t>
      </w:r>
      <w:r>
        <w:t xml:space="preserve">The District of Columbia must satisfy the requirements relating to federal grant payments by applying the provisions in 2 CFR part 200, pursuant to 24 CFR 570.502(a). </w:t>
      </w:r>
      <w:r w:rsidR="00633F22">
        <w:t xml:space="preserve"> </w:t>
      </w:r>
      <w:r w:rsidRPr="00CC010C">
        <w:t xml:space="preserve">To monitor federal grant payments for the District of Columbia </w:t>
      </w:r>
      <w:r w:rsidRPr="00F4428C">
        <w:rPr>
          <w:b/>
          <w:bCs/>
        </w:rPr>
        <w:t xml:space="preserve">use </w:t>
      </w:r>
      <w:r w:rsidR="00C35B83" w:rsidRPr="00F4428C">
        <w:rPr>
          <w:b/>
          <w:bCs/>
        </w:rPr>
        <w:t xml:space="preserve">Exhibit </w:t>
      </w:r>
      <w:r w:rsidRPr="00F4428C">
        <w:rPr>
          <w:b/>
          <w:bCs/>
        </w:rPr>
        <w:t>34-1</w:t>
      </w:r>
      <w:r w:rsidR="00AB1B42">
        <w:rPr>
          <w:b/>
          <w:bCs/>
        </w:rPr>
        <w:t>a</w:t>
      </w:r>
      <w:r w:rsidRPr="00C35B83">
        <w:t xml:space="preserve"> </w:t>
      </w:r>
      <w:r w:rsidRPr="007020A7">
        <w:rPr>
          <w:i/>
          <w:iCs/>
        </w:rPr>
        <w:t>Guide for Review of Financial Management and Audits</w:t>
      </w:r>
      <w:r w:rsidRPr="00CC010C">
        <w:t xml:space="preserve">. </w:t>
      </w:r>
      <w:r w:rsidR="00633F22">
        <w:t xml:space="preserve"> </w:t>
      </w:r>
      <w:r>
        <w:t>Additional</w:t>
      </w:r>
      <w:r w:rsidRPr="00CC010C">
        <w:t xml:space="preserve"> questions are not provided in this Exhibit. </w:t>
      </w:r>
    </w:p>
    <w:p w14:paraId="4FE12C29" w14:textId="77777777" w:rsidR="00F4428C" w:rsidRDefault="00F4428C" w:rsidP="00BA0AF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u w:val="single"/>
        </w:rPr>
      </w:pPr>
    </w:p>
    <w:p w14:paraId="24EDE7CC" w14:textId="77777777" w:rsidR="005F13D6" w:rsidRDefault="005F13D6" w:rsidP="00BA0AF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u w:val="single"/>
        </w:rPr>
      </w:pPr>
    </w:p>
    <w:p w14:paraId="2BFFDA7C" w14:textId="3BE55D98" w:rsidR="00C8512C" w:rsidRDefault="00D021F7" w:rsidP="004F5FA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rPr>
          <w:b/>
        </w:rPr>
      </w:pPr>
      <w:r w:rsidRPr="004F5FA7">
        <w:rPr>
          <w:caps/>
          <w:u w:val="single"/>
        </w:rPr>
        <w:t>D. Fiscal Controls,</w:t>
      </w:r>
      <w:r w:rsidR="00FE22FB" w:rsidRPr="004F5FA7">
        <w:rPr>
          <w:caps/>
          <w:u w:val="single"/>
        </w:rPr>
        <w:t xml:space="preserve"> Accounting Procedures</w:t>
      </w:r>
    </w:p>
    <w:p w14:paraId="73CE96D6" w14:textId="77777777" w:rsidR="00C44524" w:rsidRDefault="00C44524" w:rsidP="00C8512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5B82F09" w14:textId="046757B9" w:rsidR="002C0C25" w:rsidRPr="00C44524" w:rsidRDefault="00022BD2" w:rsidP="00C253F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47A2F">
        <w:rPr>
          <w:b/>
          <w:bCs/>
        </w:rPr>
        <w:t xml:space="preserve">For </w:t>
      </w:r>
      <w:r w:rsidR="00EE5332">
        <w:rPr>
          <w:b/>
          <w:bCs/>
        </w:rPr>
        <w:t>State RHP grantee</w:t>
      </w:r>
      <w:r w:rsidRPr="00E47A2F">
        <w:rPr>
          <w:b/>
          <w:bCs/>
        </w:rPr>
        <w:t>s ONLY:</w:t>
      </w:r>
      <w:r>
        <w:t xml:space="preserve"> </w:t>
      </w:r>
      <w:r w:rsidR="00C8512C">
        <w:t>S</w:t>
      </w:r>
      <w:r w:rsidR="002C0C25">
        <w:t xml:space="preserve">tate </w:t>
      </w:r>
      <w:r w:rsidR="00C8512C">
        <w:t xml:space="preserve">RHP grantees </w:t>
      </w:r>
      <w:r w:rsidR="002C0C25">
        <w:t>may satisfy requirement</w:t>
      </w:r>
      <w:r w:rsidR="0025268C">
        <w:t>s relating to</w:t>
      </w:r>
      <w:r w:rsidR="002C0C25">
        <w:t xml:space="preserve"> </w:t>
      </w:r>
      <w:r w:rsidR="00964A8F">
        <w:t>fiscal controls and accounting procedures</w:t>
      </w:r>
      <w:r w:rsidR="002C0C25">
        <w:t xml:space="preserve"> by either: </w:t>
      </w:r>
    </w:p>
    <w:p w14:paraId="15B82F0A" w14:textId="18C09424" w:rsidR="002C0C25" w:rsidRDefault="002C0C2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pPr>
      <w:r>
        <w:t xml:space="preserve">i. </w:t>
      </w:r>
      <w:r w:rsidR="00BD13BD">
        <w:t xml:space="preserve">  </w:t>
      </w:r>
      <w:r>
        <w:t>Using fiscal and administrative requirements applicable to the use of its own funds;</w:t>
      </w:r>
      <w:r w:rsidR="006D1569">
        <w:t xml:space="preserve"> or</w:t>
      </w:r>
    </w:p>
    <w:p w14:paraId="15B82F0B" w14:textId="77777777" w:rsidR="002C0C25" w:rsidRDefault="002C0C2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ab/>
        <w:t xml:space="preserve">ii. </w:t>
      </w:r>
      <w:r w:rsidR="00BD13BD">
        <w:t xml:space="preserve"> </w:t>
      </w:r>
      <w:r>
        <w:t>Adopting new fiscal and administrative requirements; or</w:t>
      </w:r>
    </w:p>
    <w:p w14:paraId="15B82F0C" w14:textId="69445B5F" w:rsidR="00964A8F" w:rsidRDefault="002C0C2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ab/>
        <w:t>iii. Applying the provi</w:t>
      </w:r>
      <w:r w:rsidR="005101F0">
        <w:t xml:space="preserve">sions in 2 CFR part 200 to </w:t>
      </w:r>
      <w:r w:rsidR="00C17687">
        <w:t>itself</w:t>
      </w:r>
      <w:r>
        <w:t xml:space="preserve"> and</w:t>
      </w:r>
      <w:r w:rsidR="00FD1A77">
        <w:t xml:space="preserve"> </w:t>
      </w:r>
      <w:r>
        <w:t xml:space="preserve">local governments. </w:t>
      </w:r>
    </w:p>
    <w:p w14:paraId="15B82F0E" w14:textId="45244575" w:rsidR="002C0C25" w:rsidRDefault="007E0518" w:rsidP="00022BD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If the s</w:t>
      </w:r>
      <w:r w:rsidR="00FD1A77">
        <w:t>tate applies its own provisions under either of the first two options, then f</w:t>
      </w:r>
      <w:r w:rsidR="00FD1A77" w:rsidRPr="00964A8F">
        <w:t>ailure to follow the state’s established requirements constitute</w:t>
      </w:r>
      <w:r w:rsidR="00C17687">
        <w:t>s</w:t>
      </w:r>
      <w:r w:rsidR="00FD1A77" w:rsidRPr="00964A8F">
        <w:t xml:space="preserve"> a finding of noncompliance</w:t>
      </w:r>
      <w:r w:rsidR="009135D2">
        <w:t xml:space="preserve"> with program requirements</w:t>
      </w:r>
      <w:r w:rsidR="000233BB">
        <w:t xml:space="preserve">. </w:t>
      </w:r>
      <w:r w:rsidR="00633F22">
        <w:t xml:space="preserve"> </w:t>
      </w:r>
      <w:r w:rsidR="00022BD2">
        <w:t xml:space="preserve">If the state applies 2 CFR part 200, </w:t>
      </w:r>
      <w:r w:rsidR="006F1F2D">
        <w:t xml:space="preserve">use </w:t>
      </w:r>
      <w:r w:rsidR="004174CB">
        <w:t xml:space="preserve">Sections A-J of </w:t>
      </w:r>
      <w:r w:rsidR="004174CB" w:rsidRPr="00F61356">
        <w:rPr>
          <w:b/>
          <w:bCs/>
        </w:rPr>
        <w:t xml:space="preserve">Exhibit </w:t>
      </w:r>
      <w:r w:rsidR="007B49BB" w:rsidRPr="00F61356">
        <w:rPr>
          <w:b/>
          <w:bCs/>
        </w:rPr>
        <w:t>34-1a</w:t>
      </w:r>
      <w:r w:rsidR="00F61356">
        <w:t xml:space="preserve">, </w:t>
      </w:r>
      <w:r w:rsidR="00F61356">
        <w:rPr>
          <w:i/>
          <w:iCs/>
        </w:rPr>
        <w:t>Guide for Review of Financial Management and Audits,</w:t>
      </w:r>
      <w:r w:rsidR="00022BD2">
        <w:t xml:space="preserve"> </w:t>
      </w:r>
      <w:r w:rsidR="00022BD2" w:rsidRPr="00332DB9">
        <w:t>in addition to</w:t>
      </w:r>
      <w:r w:rsidR="00022BD2">
        <w:t xml:space="preserve"> the following question</w:t>
      </w:r>
      <w:r w:rsidR="58875FF1">
        <w:t>.</w:t>
      </w:r>
    </w:p>
    <w:p w14:paraId="15B82F0F" w14:textId="77777777" w:rsidR="00964A8F" w:rsidRDefault="00964A8F" w:rsidP="004F5FA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b/>
        </w:rPr>
      </w:pPr>
    </w:p>
    <w:p w14:paraId="7F059C5D" w14:textId="21B41D2F" w:rsidR="00160E5E" w:rsidRDefault="00B27832" w:rsidP="00160E5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8</w:t>
      </w:r>
      <w:r w:rsidR="00FE22FB">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E22FB" w14:paraId="15B82F20" w14:textId="77777777" w:rsidTr="00160E5E">
        <w:trPr>
          <w:trHeight w:val="773"/>
        </w:trPr>
        <w:tc>
          <w:tcPr>
            <w:tcW w:w="7367" w:type="dxa"/>
            <w:tcBorders>
              <w:bottom w:val="single" w:sz="4" w:space="0" w:color="auto"/>
            </w:tcBorders>
          </w:tcPr>
          <w:p w14:paraId="15B82F11" w14:textId="1B896EC6" w:rsidR="005E4420" w:rsidRDefault="00282D3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EE5332">
              <w:t>State RHP grantee</w:t>
            </w:r>
            <w:r>
              <w:t>s only]</w:t>
            </w:r>
            <w:r w:rsidR="003956DE">
              <w:t xml:space="preserve"> Are</w:t>
            </w:r>
            <w:r w:rsidR="005101F0">
              <w:t xml:space="preserve"> the s</w:t>
            </w:r>
            <w:r w:rsidR="00FD1A77">
              <w:t xml:space="preserve">tate’s fiscal and </w:t>
            </w:r>
            <w:r w:rsidR="00B8543C">
              <w:t xml:space="preserve">administrative requirements for expending and </w:t>
            </w:r>
            <w:r w:rsidR="00FD1A77">
              <w:t>accounting</w:t>
            </w:r>
            <w:r w:rsidR="005E4420">
              <w:t>:</w:t>
            </w:r>
          </w:p>
          <w:p w14:paraId="15B82F12" w14:textId="231463DC" w:rsidR="005E4420" w:rsidRDefault="003956DE" w:rsidP="00C52F7F">
            <w:pPr>
              <w:pStyle w:val="Level1"/>
              <w:widowControl w:val="0"/>
              <w:numPr>
                <w:ilvl w:val="0"/>
                <w:numId w:val="10"/>
              </w:numPr>
              <w:tabs>
                <w:tab w:val="left" w:pos="720"/>
                <w:tab w:val="left" w:pos="1440"/>
                <w:tab w:val="left" w:pos="2160"/>
                <w:tab w:val="left" w:pos="2880"/>
                <w:tab w:val="left" w:pos="3600"/>
                <w:tab w:val="left" w:pos="5040"/>
                <w:tab w:val="left" w:pos="5760"/>
                <w:tab w:val="left" w:pos="6480"/>
              </w:tabs>
            </w:pPr>
            <w:r>
              <w:t xml:space="preserve">sufficiently specific to ensure that RHP funds </w:t>
            </w:r>
            <w:r w:rsidR="005E4420">
              <w:t xml:space="preserve">are </w:t>
            </w:r>
            <w:r w:rsidR="005E4420" w:rsidRPr="005E4420">
              <w:t>used in compliance with all applicable statutory and regulatory provisions and the terms and conditions of the award</w:t>
            </w:r>
            <w:r w:rsidR="005101F0">
              <w:t>;</w:t>
            </w:r>
          </w:p>
          <w:p w14:paraId="15B82F13" w14:textId="2EB3BA67" w:rsidR="005E4420" w:rsidRDefault="00001FF3" w:rsidP="00C52F7F">
            <w:pPr>
              <w:pStyle w:val="Level1"/>
              <w:widowControl w:val="0"/>
              <w:numPr>
                <w:ilvl w:val="0"/>
                <w:numId w:val="10"/>
              </w:numPr>
              <w:tabs>
                <w:tab w:val="left" w:pos="720"/>
                <w:tab w:val="left" w:pos="1440"/>
                <w:tab w:val="left" w:pos="2160"/>
                <w:tab w:val="left" w:pos="2880"/>
                <w:tab w:val="left" w:pos="3600"/>
                <w:tab w:val="left" w:pos="5040"/>
                <w:tab w:val="left" w:pos="5760"/>
                <w:tab w:val="left" w:pos="6480"/>
              </w:tabs>
            </w:pPr>
            <w:r>
              <w:t xml:space="preserve">ensure RHP funds </w:t>
            </w:r>
            <w:r w:rsidR="005E4420">
              <w:t>are only spent for reasonable and necessary costs; AND</w:t>
            </w:r>
          </w:p>
          <w:p w14:paraId="235B05CA" w14:textId="64000634" w:rsidR="00640D66" w:rsidRDefault="00001FF3" w:rsidP="0076785C">
            <w:pPr>
              <w:pStyle w:val="Level1"/>
              <w:widowControl w:val="0"/>
              <w:numPr>
                <w:ilvl w:val="0"/>
                <w:numId w:val="10"/>
              </w:numPr>
              <w:tabs>
                <w:tab w:val="left" w:pos="720"/>
                <w:tab w:val="left" w:pos="1440"/>
                <w:tab w:val="left" w:pos="2160"/>
                <w:tab w:val="left" w:pos="2880"/>
                <w:tab w:val="left" w:pos="3600"/>
                <w:tab w:val="left" w:pos="5040"/>
                <w:tab w:val="left" w:pos="5760"/>
                <w:tab w:val="left" w:pos="6480"/>
              </w:tabs>
            </w:pPr>
            <w:r>
              <w:t xml:space="preserve">ensure that RHP funds </w:t>
            </w:r>
            <w:r w:rsidR="005E4420">
              <w:t>are not used for general expenses required to carry</w:t>
            </w:r>
            <w:r w:rsidR="005101F0">
              <w:t xml:space="preserve"> out other responsibilities of s</w:t>
            </w:r>
            <w:r w:rsidR="005E4420">
              <w:t>tate</w:t>
            </w:r>
            <w:r w:rsidR="0005626B">
              <w:t>,</w:t>
            </w:r>
            <w:r w:rsidR="005E4420">
              <w:t xml:space="preserve"> local governments</w:t>
            </w:r>
            <w:r w:rsidR="0005626B">
              <w:t xml:space="preserve"> and </w:t>
            </w:r>
            <w:r w:rsidR="000C3EF4">
              <w:t>subrecipients?</w:t>
            </w:r>
          </w:p>
          <w:p w14:paraId="15B82F16" w14:textId="77777777" w:rsidR="00FE22FB" w:rsidRDefault="00D021F7"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5E4420">
              <w:t>24 CFR 570.489(d)</w:t>
            </w:r>
            <w:r>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E22FB" w14:paraId="15B82F1A" w14:textId="77777777" w:rsidTr="0025623A">
              <w:trPr>
                <w:trHeight w:val="170"/>
              </w:trPr>
              <w:tc>
                <w:tcPr>
                  <w:tcW w:w="425" w:type="dxa"/>
                </w:tcPr>
                <w:p w14:paraId="15B82F17" w14:textId="77777777" w:rsidR="00FE22FB" w:rsidRDefault="00FE22F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D2F49">
                    <w:fldChar w:fldCharType="separate"/>
                  </w:r>
                  <w:r>
                    <w:fldChar w:fldCharType="end"/>
                  </w:r>
                </w:p>
              </w:tc>
              <w:tc>
                <w:tcPr>
                  <w:tcW w:w="576" w:type="dxa"/>
                </w:tcPr>
                <w:p w14:paraId="15B82F18" w14:textId="77777777" w:rsidR="00FE22FB" w:rsidRDefault="00FE22F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D2F49">
                    <w:fldChar w:fldCharType="separate"/>
                  </w:r>
                  <w:r>
                    <w:fldChar w:fldCharType="end"/>
                  </w:r>
                </w:p>
              </w:tc>
              <w:tc>
                <w:tcPr>
                  <w:tcW w:w="606" w:type="dxa"/>
                </w:tcPr>
                <w:p w14:paraId="15B82F19" w14:textId="77777777" w:rsidR="00FE22FB" w:rsidRDefault="00FE22F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D2F49">
                    <w:fldChar w:fldCharType="separate"/>
                  </w:r>
                  <w:r>
                    <w:fldChar w:fldCharType="end"/>
                  </w:r>
                </w:p>
              </w:tc>
            </w:tr>
            <w:tr w:rsidR="00FE22FB" w14:paraId="15B82F1E" w14:textId="77777777" w:rsidTr="0025623A">
              <w:trPr>
                <w:trHeight w:val="225"/>
              </w:trPr>
              <w:tc>
                <w:tcPr>
                  <w:tcW w:w="425" w:type="dxa"/>
                </w:tcPr>
                <w:p w14:paraId="15B82F1B" w14:textId="77777777" w:rsidR="00FE22FB" w:rsidRDefault="00FE22F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B82F1C" w14:textId="77777777" w:rsidR="00FE22FB" w:rsidRDefault="00FE22F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B82F1D" w14:textId="77777777" w:rsidR="00FE22FB" w:rsidRDefault="00FE22F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B82F1F" w14:textId="77777777" w:rsidR="00FE22FB" w:rsidRDefault="00FE22F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E22FB" w14:paraId="15B82F23" w14:textId="77777777" w:rsidTr="00160E5E">
        <w:trPr>
          <w:cantSplit/>
        </w:trPr>
        <w:tc>
          <w:tcPr>
            <w:tcW w:w="8990" w:type="dxa"/>
            <w:gridSpan w:val="2"/>
            <w:tcBorders>
              <w:bottom w:val="nil"/>
            </w:tcBorders>
          </w:tcPr>
          <w:p w14:paraId="15B82F21" w14:textId="77777777" w:rsidR="00FE22FB" w:rsidRDefault="00FE22F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5B82F22" w14:textId="77777777" w:rsidR="00FE22FB" w:rsidRDefault="00FE22F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E22FB" w14:paraId="15B82F25" w14:textId="77777777" w:rsidTr="00160E5E">
        <w:trPr>
          <w:cantSplit/>
        </w:trPr>
        <w:tc>
          <w:tcPr>
            <w:tcW w:w="8990" w:type="dxa"/>
            <w:gridSpan w:val="2"/>
            <w:tcBorders>
              <w:top w:val="nil"/>
            </w:tcBorders>
          </w:tcPr>
          <w:p w14:paraId="15B82F24" w14:textId="77777777" w:rsidR="00FE22FB" w:rsidRDefault="00FE22F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A18B8BD" w14:textId="77777777" w:rsidR="00FB1E01" w:rsidRDefault="00FB1E01" w:rsidP="00C721D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i/>
        </w:rPr>
      </w:pPr>
    </w:p>
    <w:p w14:paraId="69F0BB93" w14:textId="59187FD5" w:rsidR="00C44524" w:rsidRDefault="00C44524" w:rsidP="00C721D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i/>
        </w:rPr>
      </w:pPr>
      <w:r>
        <w:rPr>
          <w:b/>
          <w:bCs/>
        </w:rPr>
        <w:t>F</w:t>
      </w:r>
      <w:r w:rsidRPr="006D4193">
        <w:rPr>
          <w:b/>
          <w:bCs/>
        </w:rPr>
        <w:t>or the District of Columbia ONLY:</w:t>
      </w:r>
      <w:r>
        <w:rPr>
          <w:b/>
          <w:bCs/>
        </w:rPr>
        <w:t xml:space="preserve"> </w:t>
      </w:r>
    </w:p>
    <w:p w14:paraId="4B56DA5E" w14:textId="208ED79A" w:rsidR="00C449F4" w:rsidRDefault="00D77EE2" w:rsidP="00C4452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rPr>
          <w:i/>
        </w:rPr>
      </w:pPr>
      <w:r>
        <w:t>The District of Columbia may satisfy the requirements relating to fiscal controls</w:t>
      </w:r>
      <w:r w:rsidR="00D910C5">
        <w:t xml:space="preserve">, </w:t>
      </w:r>
      <w:r w:rsidR="006021A3">
        <w:t>accounting</w:t>
      </w:r>
      <w:r w:rsidR="006F1F2D">
        <w:t>,</w:t>
      </w:r>
      <w:r w:rsidR="006021A3">
        <w:t xml:space="preserve"> and</w:t>
      </w:r>
      <w:r w:rsidR="00D910C5">
        <w:t xml:space="preserve"> cost principles </w:t>
      </w:r>
      <w:r>
        <w:t>by applying the provisions in 2 CFR part 200, pursuant to 24 CFR 570</w:t>
      </w:r>
      <w:r w:rsidR="00385DE1">
        <w:t>.502</w:t>
      </w:r>
      <w:r>
        <w:t xml:space="preserve">(a). </w:t>
      </w:r>
      <w:r w:rsidR="001A4B07">
        <w:t xml:space="preserve"> </w:t>
      </w:r>
      <w:r w:rsidR="0099104D" w:rsidRPr="00C35B83">
        <w:t>To monitor</w:t>
      </w:r>
      <w:r w:rsidR="00D77032" w:rsidRPr="00C35B83">
        <w:t xml:space="preserve"> fiscal controls and accounting procedures for the District of Columbia, </w:t>
      </w:r>
      <w:r w:rsidR="009A08BA" w:rsidRPr="00F4428C">
        <w:rPr>
          <w:b/>
          <w:bCs/>
        </w:rPr>
        <w:t>use</w:t>
      </w:r>
      <w:r w:rsidR="009A08BA" w:rsidRPr="00F4428C">
        <w:rPr>
          <w:b/>
          <w:bCs/>
          <w:i/>
        </w:rPr>
        <w:t xml:space="preserve"> </w:t>
      </w:r>
      <w:r w:rsidR="00C35B83" w:rsidRPr="00F4428C">
        <w:rPr>
          <w:b/>
          <w:bCs/>
          <w:iCs/>
        </w:rPr>
        <w:t xml:space="preserve">Exhibit </w:t>
      </w:r>
      <w:r w:rsidR="00A3673A" w:rsidRPr="00F4428C">
        <w:rPr>
          <w:b/>
          <w:bCs/>
          <w:iCs/>
        </w:rPr>
        <w:t>34-1</w:t>
      </w:r>
      <w:r w:rsidR="00F44F17">
        <w:rPr>
          <w:b/>
          <w:bCs/>
          <w:iCs/>
        </w:rPr>
        <w:t>a</w:t>
      </w:r>
      <w:r w:rsidR="009A08BA" w:rsidRPr="00C35B83">
        <w:t xml:space="preserve"> </w:t>
      </w:r>
      <w:r w:rsidR="009A08BA" w:rsidRPr="007020A7">
        <w:rPr>
          <w:i/>
          <w:iCs/>
        </w:rPr>
        <w:t>Guide for Review of Financial Management and Audits</w:t>
      </w:r>
      <w:r w:rsidR="00A3673A">
        <w:rPr>
          <w:i/>
        </w:rPr>
        <w:t xml:space="preserve">. </w:t>
      </w:r>
      <w:r w:rsidR="00BA0105">
        <w:t>Additional</w:t>
      </w:r>
      <w:r w:rsidR="00BA0105" w:rsidRPr="00CC010C">
        <w:t xml:space="preserve"> questions are not provided in this Exhibit.</w:t>
      </w:r>
    </w:p>
    <w:p w14:paraId="5E932459" w14:textId="1A360B18" w:rsidR="00C449F4" w:rsidRDefault="00C449F4" w:rsidP="00D77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i/>
        </w:rPr>
      </w:pPr>
    </w:p>
    <w:p w14:paraId="26544AAC" w14:textId="142D809E" w:rsidR="00C449F4" w:rsidRDefault="00DE29F3" w:rsidP="00D77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u w:val="single"/>
        </w:rPr>
      </w:pPr>
      <w:r>
        <w:rPr>
          <w:caps/>
          <w:u w:val="single"/>
        </w:rPr>
        <w:t>E</w:t>
      </w:r>
      <w:r w:rsidR="00C449F4" w:rsidRPr="004F5FA7">
        <w:rPr>
          <w:caps/>
          <w:u w:val="single"/>
        </w:rPr>
        <w:t xml:space="preserve">.  </w:t>
      </w:r>
      <w:r w:rsidR="00C449F4">
        <w:rPr>
          <w:caps/>
          <w:u w:val="single"/>
        </w:rPr>
        <w:t>COST PRINCIPLES</w:t>
      </w:r>
    </w:p>
    <w:p w14:paraId="01771BB8" w14:textId="77777777" w:rsidR="00C449F4" w:rsidRDefault="00C449F4" w:rsidP="00D77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i/>
        </w:rPr>
      </w:pPr>
    </w:p>
    <w:p w14:paraId="1785B9A5" w14:textId="55B0FDEB" w:rsidR="0042290F" w:rsidRDefault="0042290F" w:rsidP="00D77E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i/>
        </w:rPr>
      </w:pPr>
      <w:r>
        <w:rPr>
          <w:b/>
          <w:bCs/>
        </w:rPr>
        <w:t>F</w:t>
      </w:r>
      <w:r w:rsidRPr="006D4193">
        <w:rPr>
          <w:b/>
          <w:bCs/>
        </w:rPr>
        <w:t xml:space="preserve">or </w:t>
      </w:r>
      <w:r w:rsidR="00EE5332">
        <w:rPr>
          <w:b/>
          <w:bCs/>
        </w:rPr>
        <w:t>State RHP grantee</w:t>
      </w:r>
      <w:r>
        <w:rPr>
          <w:b/>
          <w:bCs/>
        </w:rPr>
        <w:t>s and</w:t>
      </w:r>
      <w:r w:rsidRPr="006D4193">
        <w:rPr>
          <w:b/>
          <w:bCs/>
        </w:rPr>
        <w:t xml:space="preserve"> </w:t>
      </w:r>
      <w:r>
        <w:rPr>
          <w:b/>
          <w:bCs/>
        </w:rPr>
        <w:t xml:space="preserve">the </w:t>
      </w:r>
      <w:r w:rsidRPr="006D4193">
        <w:rPr>
          <w:b/>
          <w:bCs/>
        </w:rPr>
        <w:t>District of Columbia:</w:t>
      </w:r>
    </w:p>
    <w:p w14:paraId="15B82F27" w14:textId="1623E5CA" w:rsidR="0099104D" w:rsidRPr="00A3673A" w:rsidRDefault="00A3673A" w:rsidP="00075E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rPr>
          <w:i/>
        </w:rPr>
      </w:pPr>
      <w:r w:rsidRPr="00C35B83">
        <w:t>To monitor</w:t>
      </w:r>
      <w:r w:rsidR="0099104D" w:rsidRPr="00C35B83">
        <w:t xml:space="preserve"> </w:t>
      </w:r>
      <w:r w:rsidR="00D021F7" w:rsidRPr="00C35B83">
        <w:t>cost principles and prior approval of costs</w:t>
      </w:r>
      <w:r w:rsidRPr="00C35B83">
        <w:t xml:space="preserve"> for both the District of Columbia and </w:t>
      </w:r>
      <w:r w:rsidR="00EE5332">
        <w:t>State RHP grantee</w:t>
      </w:r>
      <w:r w:rsidR="0029206A" w:rsidRPr="00C35B83">
        <w:t>s,</w:t>
      </w:r>
      <w:r w:rsidR="00D021F7" w:rsidRPr="0099104D">
        <w:rPr>
          <w:i/>
        </w:rPr>
        <w:t xml:space="preserve"> </w:t>
      </w:r>
      <w:r w:rsidR="00DB0EB8" w:rsidRPr="007020A7">
        <w:rPr>
          <w:b/>
          <w:bCs/>
          <w:iCs/>
        </w:rPr>
        <w:t>use</w:t>
      </w:r>
      <w:r w:rsidR="0099104D" w:rsidRPr="007020A7">
        <w:rPr>
          <w:b/>
          <w:bCs/>
          <w:iCs/>
        </w:rPr>
        <w:t xml:space="preserve"> E</w:t>
      </w:r>
      <w:r w:rsidR="003D2E43" w:rsidRPr="007020A7">
        <w:rPr>
          <w:b/>
          <w:bCs/>
          <w:iCs/>
        </w:rPr>
        <w:t>xhibit</w:t>
      </w:r>
      <w:r w:rsidR="005101F0" w:rsidRPr="007020A7">
        <w:rPr>
          <w:b/>
          <w:bCs/>
          <w:iCs/>
        </w:rPr>
        <w:t xml:space="preserve"> </w:t>
      </w:r>
      <w:r w:rsidR="0099104D" w:rsidRPr="007020A7">
        <w:rPr>
          <w:b/>
          <w:bCs/>
          <w:iCs/>
        </w:rPr>
        <w:t>3</w:t>
      </w:r>
      <w:r w:rsidR="00AB5C92" w:rsidRPr="007020A7">
        <w:rPr>
          <w:b/>
          <w:bCs/>
          <w:iCs/>
        </w:rPr>
        <w:t>4</w:t>
      </w:r>
      <w:r w:rsidR="0099104D" w:rsidRPr="007020A7">
        <w:rPr>
          <w:b/>
          <w:bCs/>
          <w:iCs/>
        </w:rPr>
        <w:t>-</w:t>
      </w:r>
      <w:r w:rsidR="0029206A" w:rsidRPr="007020A7">
        <w:rPr>
          <w:b/>
          <w:bCs/>
          <w:iCs/>
        </w:rPr>
        <w:t>2</w:t>
      </w:r>
      <w:r w:rsidR="00F44F17">
        <w:rPr>
          <w:b/>
          <w:bCs/>
          <w:iCs/>
        </w:rPr>
        <w:t>a</w:t>
      </w:r>
      <w:r w:rsidR="00192B72" w:rsidRPr="007020A7">
        <w:rPr>
          <w:iCs/>
        </w:rPr>
        <w:t xml:space="preserve"> </w:t>
      </w:r>
      <w:r w:rsidR="00192B72" w:rsidRPr="007020A7">
        <w:rPr>
          <w:i/>
        </w:rPr>
        <w:t>Guide for Review of Cost Allowability</w:t>
      </w:r>
      <w:r w:rsidR="0029206A" w:rsidRPr="00633F22">
        <w:rPr>
          <w:i/>
        </w:rPr>
        <w:t xml:space="preserve">. </w:t>
      </w:r>
      <w:r w:rsidR="00633F22" w:rsidRPr="00633F22">
        <w:rPr>
          <w:i/>
        </w:rPr>
        <w:t xml:space="preserve"> </w:t>
      </w:r>
      <w:r w:rsidR="0099104D" w:rsidRPr="00AA7680">
        <w:t>Separate questions are</w:t>
      </w:r>
      <w:r w:rsidR="007E0518" w:rsidRPr="00AA7680">
        <w:t xml:space="preserve"> not provided in this Exhibit. </w:t>
      </w:r>
      <w:r w:rsidR="00633F22">
        <w:t xml:space="preserve"> </w:t>
      </w:r>
      <w:r w:rsidR="00F315B4">
        <w:rPr>
          <w:iCs/>
        </w:rPr>
        <w:t xml:space="preserve">However, </w:t>
      </w:r>
      <w:r w:rsidR="00F315B4">
        <w:t>p</w:t>
      </w:r>
      <w:r w:rsidR="005D7603">
        <w:t xml:space="preserve">ursuant </w:t>
      </w:r>
      <w:r w:rsidR="0099104D">
        <w:t xml:space="preserve">to 24 CFR 570.489(p), the provisions of </w:t>
      </w:r>
      <w:r w:rsidR="00D021F7">
        <w:t>2 CFR part 200</w:t>
      </w:r>
      <w:r w:rsidR="00AB5C92">
        <w:t>,</w:t>
      </w:r>
      <w:r w:rsidR="00D021F7">
        <w:t xml:space="preserve"> S</w:t>
      </w:r>
      <w:r w:rsidR="0099104D">
        <w:t>ubpart E apply to the</w:t>
      </w:r>
      <w:r w:rsidR="00F315B4">
        <w:t xml:space="preserve"> State RHP</w:t>
      </w:r>
      <w:r w:rsidR="007E0518">
        <w:t xml:space="preserve"> grantee and its recipients. </w:t>
      </w:r>
      <w:r w:rsidR="00AB5C92">
        <w:t xml:space="preserve"> </w:t>
      </w:r>
      <w:r w:rsidR="0099104D">
        <w:t xml:space="preserve">However, there are two </w:t>
      </w:r>
      <w:r w:rsidR="005A4B16">
        <w:t xml:space="preserve">differences </w:t>
      </w:r>
      <w:r w:rsidR="00C642D3">
        <w:t>for</w:t>
      </w:r>
      <w:r w:rsidR="0014766E">
        <w:t xml:space="preserve"> the State</w:t>
      </w:r>
      <w:r w:rsidR="00F315B4">
        <w:t xml:space="preserve"> RHP </w:t>
      </w:r>
      <w:r w:rsidR="00C642D3">
        <w:t>grantees</w:t>
      </w:r>
      <w:r w:rsidR="0014766E">
        <w:t>:</w:t>
      </w:r>
      <w:r w:rsidR="0099104D">
        <w:t xml:space="preserve"> </w:t>
      </w:r>
    </w:p>
    <w:p w14:paraId="15B82F29" w14:textId="48091D4C" w:rsidR="0099104D" w:rsidRDefault="0099104D" w:rsidP="00C52F7F">
      <w:pPr>
        <w:pStyle w:val="Level1"/>
        <w:widowControl w:val="0"/>
        <w:numPr>
          <w:ilvl w:val="0"/>
          <w:numId w:val="0"/>
        </w:numPr>
        <w:tabs>
          <w:tab w:val="left" w:pos="990"/>
          <w:tab w:val="left" w:pos="1440"/>
          <w:tab w:val="left" w:pos="2160"/>
          <w:tab w:val="left" w:pos="2880"/>
          <w:tab w:val="left" w:pos="3600"/>
          <w:tab w:val="left" w:pos="5040"/>
          <w:tab w:val="left" w:pos="5760"/>
          <w:tab w:val="left" w:pos="6480"/>
        </w:tabs>
        <w:ind w:left="720"/>
      </w:pPr>
      <w:r>
        <w:t xml:space="preserve">1. HUD approval is required for </w:t>
      </w:r>
      <w:r w:rsidR="0056148E">
        <w:t xml:space="preserve">ONLY </w:t>
      </w:r>
      <w:r>
        <w:t>the following selected items of cost:</w:t>
      </w:r>
    </w:p>
    <w:p w14:paraId="15B82F2A" w14:textId="77777777" w:rsidR="0099104D" w:rsidRDefault="0099104D" w:rsidP="00C52F7F">
      <w:pPr>
        <w:pStyle w:val="Level1"/>
        <w:widowControl w:val="0"/>
        <w:numPr>
          <w:ilvl w:val="0"/>
          <w:numId w:val="0"/>
        </w:numPr>
        <w:tabs>
          <w:tab w:val="left" w:pos="990"/>
          <w:tab w:val="left" w:pos="1440"/>
          <w:tab w:val="left" w:pos="2160"/>
          <w:tab w:val="left" w:pos="2880"/>
          <w:tab w:val="left" w:pos="3600"/>
          <w:tab w:val="left" w:pos="5040"/>
          <w:tab w:val="left" w:pos="5760"/>
          <w:tab w:val="left" w:pos="6480"/>
        </w:tabs>
        <w:ind w:left="1440"/>
      </w:pPr>
      <w:r>
        <w:t xml:space="preserve">(i) </w:t>
      </w:r>
      <w:r w:rsidR="00BD13BD">
        <w:t xml:space="preserve">  </w:t>
      </w:r>
      <w:r>
        <w:t>Depreciation methods for fixed assets (2 CFR 200.436),</w:t>
      </w:r>
    </w:p>
    <w:p w14:paraId="15B82F2B" w14:textId="77777777" w:rsidR="0099104D" w:rsidRDefault="0099104D" w:rsidP="00C52F7F">
      <w:pPr>
        <w:pStyle w:val="Level1"/>
        <w:widowControl w:val="0"/>
        <w:numPr>
          <w:ilvl w:val="0"/>
          <w:numId w:val="0"/>
        </w:numPr>
        <w:tabs>
          <w:tab w:val="left" w:pos="990"/>
          <w:tab w:val="left" w:pos="1440"/>
          <w:tab w:val="left" w:pos="2160"/>
          <w:tab w:val="left" w:pos="2880"/>
          <w:tab w:val="left" w:pos="3600"/>
          <w:tab w:val="left" w:pos="5040"/>
          <w:tab w:val="left" w:pos="5760"/>
          <w:tab w:val="left" w:pos="6480"/>
        </w:tabs>
        <w:ind w:left="1440"/>
      </w:pPr>
      <w:r>
        <w:t xml:space="preserve">(ii) </w:t>
      </w:r>
      <w:r w:rsidR="00BD13BD">
        <w:t xml:space="preserve"> </w:t>
      </w:r>
      <w:r>
        <w:t>Fines, penalties, damages, and other settlements (2 CFR 200.441),</w:t>
      </w:r>
    </w:p>
    <w:p w14:paraId="15B82F2C" w14:textId="77777777" w:rsidR="0099104D" w:rsidRDefault="0099104D" w:rsidP="00C52F7F">
      <w:pPr>
        <w:pStyle w:val="Level1"/>
        <w:widowControl w:val="0"/>
        <w:numPr>
          <w:ilvl w:val="0"/>
          <w:numId w:val="0"/>
        </w:numPr>
        <w:tabs>
          <w:tab w:val="left" w:pos="990"/>
          <w:tab w:val="left" w:pos="1440"/>
          <w:tab w:val="left" w:pos="2160"/>
          <w:tab w:val="left" w:pos="2880"/>
          <w:tab w:val="left" w:pos="3600"/>
          <w:tab w:val="left" w:pos="5040"/>
          <w:tab w:val="left" w:pos="5760"/>
          <w:tab w:val="left" w:pos="6480"/>
        </w:tabs>
        <w:ind w:left="1440"/>
      </w:pPr>
      <w:r>
        <w:t>(iii) Costs of housing (e.g., depreciation, maintenance, utilities, furnishings, rent), housing allowances, and personal living expenses (goods or services for personal use) regardless of whether reported as taxable income to the employees (2 CFR 200.445), and</w:t>
      </w:r>
    </w:p>
    <w:p w14:paraId="15B82F2D" w14:textId="77777777" w:rsidR="0099104D" w:rsidRDefault="0099104D" w:rsidP="00C52F7F">
      <w:pPr>
        <w:pStyle w:val="Level1"/>
        <w:widowControl w:val="0"/>
        <w:numPr>
          <w:ilvl w:val="0"/>
          <w:numId w:val="0"/>
        </w:numPr>
        <w:tabs>
          <w:tab w:val="left" w:pos="990"/>
          <w:tab w:val="left" w:pos="1440"/>
          <w:tab w:val="left" w:pos="2160"/>
          <w:tab w:val="left" w:pos="2880"/>
          <w:tab w:val="left" w:pos="3600"/>
          <w:tab w:val="left" w:pos="5040"/>
          <w:tab w:val="left" w:pos="5760"/>
          <w:tab w:val="left" w:pos="6480"/>
        </w:tabs>
        <w:ind w:left="1440"/>
      </w:pPr>
      <w:r>
        <w:t>(iv) Organization costs (2 CFR 200.455).</w:t>
      </w:r>
    </w:p>
    <w:p w14:paraId="15B82F2E" w14:textId="77777777" w:rsidR="0099104D" w:rsidRDefault="00B951CD" w:rsidP="00C52F7F">
      <w:pPr>
        <w:pStyle w:val="Level1"/>
        <w:widowControl w:val="0"/>
        <w:numPr>
          <w:ilvl w:val="0"/>
          <w:numId w:val="0"/>
        </w:numPr>
        <w:tabs>
          <w:tab w:val="left" w:pos="990"/>
          <w:tab w:val="left" w:pos="1440"/>
          <w:tab w:val="left" w:pos="2160"/>
          <w:tab w:val="left" w:pos="2880"/>
          <w:tab w:val="left" w:pos="3600"/>
          <w:tab w:val="left" w:pos="5040"/>
          <w:tab w:val="left" w:pos="5760"/>
          <w:tab w:val="left" w:pos="6480"/>
        </w:tabs>
        <w:ind w:left="720"/>
      </w:pPr>
      <w:r>
        <w:tab/>
      </w:r>
      <w:r w:rsidR="0099104D">
        <w:t>A</w:t>
      </w:r>
      <w:r w:rsidR="00D021F7" w:rsidRPr="00D021F7">
        <w:t xml:space="preserve">ll </w:t>
      </w:r>
      <w:r w:rsidR="0099104D">
        <w:t xml:space="preserve">other selected items of </w:t>
      </w:r>
      <w:r w:rsidR="00D021F7" w:rsidRPr="00D021F7">
        <w:t>cost items are allowable without prior approval of HUD</w:t>
      </w:r>
      <w:r w:rsidR="0099104D">
        <w:t xml:space="preserve">. </w:t>
      </w:r>
    </w:p>
    <w:p w14:paraId="15B82F30" w14:textId="45080C8C" w:rsidR="009F7051" w:rsidRPr="005B4744" w:rsidRDefault="0099104D" w:rsidP="00C52F7F">
      <w:pPr>
        <w:pStyle w:val="Level1"/>
        <w:widowControl w:val="0"/>
        <w:numPr>
          <w:ilvl w:val="0"/>
          <w:numId w:val="0"/>
        </w:numPr>
        <w:tabs>
          <w:tab w:val="left" w:pos="990"/>
          <w:tab w:val="left" w:pos="1440"/>
          <w:tab w:val="left" w:pos="2160"/>
          <w:tab w:val="left" w:pos="2880"/>
          <w:tab w:val="left" w:pos="3600"/>
          <w:tab w:val="left" w:pos="5040"/>
          <w:tab w:val="left" w:pos="5760"/>
          <w:tab w:val="left" w:pos="6480"/>
        </w:tabs>
        <w:ind w:left="990" w:hanging="270"/>
        <w:rPr>
          <w:i/>
        </w:rPr>
      </w:pPr>
      <w:r>
        <w:t xml:space="preserve">2. </w:t>
      </w:r>
      <w:r w:rsidR="00B951CD">
        <w:t xml:space="preserve">Planning and administration costs are not required to be allocated to a particular </w:t>
      </w:r>
      <w:r w:rsidR="00CE1DE9">
        <w:t xml:space="preserve">RHP </w:t>
      </w:r>
      <w:r w:rsidR="00B951CD">
        <w:t xml:space="preserve">grant.  </w:t>
      </w:r>
      <w:r>
        <w:t xml:space="preserve">Pursuant to </w:t>
      </w:r>
      <w:r w:rsidR="00D021F7" w:rsidRPr="00D021F7">
        <w:t>24 CFR 570.48</w:t>
      </w:r>
      <w:r>
        <w:t xml:space="preserve">9(a)(3)(iv), </w:t>
      </w:r>
      <w:r w:rsidR="00D021F7" w:rsidRPr="00D021F7">
        <w:t xml:space="preserve">funds from any </w:t>
      </w:r>
      <w:r w:rsidR="00E824EA">
        <w:t>s</w:t>
      </w:r>
      <w:r w:rsidR="00D021F7" w:rsidRPr="00D021F7">
        <w:t xml:space="preserve">tate </w:t>
      </w:r>
      <w:r w:rsidR="00CE1DE9">
        <w:t>RHP</w:t>
      </w:r>
      <w:r w:rsidR="00CE1DE9" w:rsidRPr="00D021F7">
        <w:t xml:space="preserve"> </w:t>
      </w:r>
      <w:r w:rsidR="00D021F7" w:rsidRPr="00D021F7">
        <w:t xml:space="preserve">grant may be used to pay planning and program administrative costs associated with any other </w:t>
      </w:r>
      <w:r w:rsidR="00E824EA">
        <w:t>s</w:t>
      </w:r>
      <w:r w:rsidR="00D021F7" w:rsidRPr="00D021F7">
        <w:t xml:space="preserve">tate </w:t>
      </w:r>
      <w:r w:rsidR="000C3EF4">
        <w:t>RHP</w:t>
      </w:r>
      <w:r w:rsidR="00D021F7" w:rsidRPr="00D021F7">
        <w:t xml:space="preserve"> grant</w:t>
      </w:r>
      <w:r w:rsidR="008C4CFC">
        <w:t>, as long as administrative costs do not exceed 5 percent of each grant</w:t>
      </w:r>
      <w:r w:rsidR="00D021F7" w:rsidRPr="00D021F7">
        <w:t>.</w:t>
      </w:r>
    </w:p>
    <w:p w14:paraId="15B82F32" w14:textId="77777777" w:rsidR="005B4744" w:rsidRDefault="005B4744" w:rsidP="004F5FA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b/>
        </w:rPr>
      </w:pPr>
    </w:p>
    <w:p w14:paraId="219F7D29" w14:textId="77777777" w:rsidR="00AA7680" w:rsidRDefault="00AA7680"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u w:val="single"/>
        </w:rPr>
      </w:pPr>
    </w:p>
    <w:p w14:paraId="15B82F33" w14:textId="779CB2D9" w:rsidR="006616F4" w:rsidRDefault="00DE29F3"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u w:val="single"/>
        </w:rPr>
      </w:pPr>
      <w:r>
        <w:rPr>
          <w:caps/>
          <w:u w:val="single"/>
        </w:rPr>
        <w:t>F</w:t>
      </w:r>
      <w:r w:rsidR="00FE22FB" w:rsidRPr="004F5FA7">
        <w:rPr>
          <w:caps/>
          <w:u w:val="single"/>
        </w:rPr>
        <w:t>. Program Income</w:t>
      </w:r>
      <w:r w:rsidR="00C449F4">
        <w:rPr>
          <w:caps/>
          <w:u w:val="single"/>
        </w:rPr>
        <w:t xml:space="preserve"> </w:t>
      </w:r>
      <w:r w:rsidR="00FE22FB" w:rsidRPr="004F5FA7">
        <w:rPr>
          <w:caps/>
          <w:u w:val="single"/>
        </w:rPr>
        <w:t>and Revolvi</w:t>
      </w:r>
      <w:r w:rsidR="00F66C6D" w:rsidRPr="004F5FA7">
        <w:rPr>
          <w:caps/>
          <w:u w:val="single"/>
        </w:rPr>
        <w:t>ng Funds</w:t>
      </w:r>
    </w:p>
    <w:p w14:paraId="7CFBEFF2" w14:textId="77777777" w:rsidR="00A75AD0" w:rsidRDefault="00A75AD0"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i/>
        </w:rPr>
      </w:pPr>
    </w:p>
    <w:p w14:paraId="15B82F35" w14:textId="72FC7664" w:rsidR="00055ADB" w:rsidRDefault="00B27832"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t>9</w:t>
      </w:r>
      <w:r w:rsidR="00055ADB">
        <w:t>.</w:t>
      </w:r>
      <w:r w:rsidR="005972A4">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D03BC7" w14:paraId="316DCCEB" w14:textId="77777777" w:rsidTr="00D96611">
        <w:trPr>
          <w:trHeight w:val="773"/>
        </w:trPr>
        <w:tc>
          <w:tcPr>
            <w:tcW w:w="7385" w:type="dxa"/>
            <w:tcBorders>
              <w:bottom w:val="single" w:sz="4" w:space="0" w:color="auto"/>
            </w:tcBorders>
          </w:tcPr>
          <w:p w14:paraId="4C578CE1" w14:textId="6F4E9E39" w:rsidR="00D938B3" w:rsidRDefault="007C4C27"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Did the grantee </w:t>
            </w:r>
            <w:r w:rsidR="003B2299">
              <w:t>comply with the prohibition on the use of</w:t>
            </w:r>
            <w:r w:rsidR="00D938B3">
              <w:t xml:space="preserve"> </w:t>
            </w:r>
            <w:r w:rsidR="003B2299">
              <w:t>program income</w:t>
            </w:r>
            <w:r w:rsidR="00D938B3">
              <w:t xml:space="preserve"> generated from RHP funds</w:t>
            </w:r>
            <w:r w:rsidR="003B2299">
              <w:t xml:space="preserve"> for</w:t>
            </w:r>
            <w:r w:rsidR="00820C12">
              <w:t xml:space="preserve"> revolving</w:t>
            </w:r>
            <w:r w:rsidR="003B2299">
              <w:t xml:space="preserve"> loan</w:t>
            </w:r>
            <w:r w:rsidR="00820C12">
              <w:t xml:space="preserve"> funds</w:t>
            </w:r>
            <w:r w:rsidR="00D03BC7">
              <w:t>?</w:t>
            </w:r>
          </w:p>
          <w:p w14:paraId="46463163" w14:textId="7733B9A3" w:rsidR="00D03BC7" w:rsidRDefault="00D03BC7"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035D04" w:rsidRPr="00180B90">
              <w:rPr>
                <w:rStyle w:val="normaltextrun"/>
                <w:color w:val="000000"/>
              </w:rPr>
              <w:t>FY2020 RHP Notice</w:t>
            </w:r>
            <w:r w:rsidR="00035D04">
              <w:rPr>
                <w:rStyle w:val="normaltextrun"/>
                <w:color w:val="000000"/>
              </w:rPr>
              <w:t xml:space="preserve"> </w:t>
            </w:r>
            <w:r>
              <w:t xml:space="preserve">85 FR </w:t>
            </w:r>
            <w:r w:rsidR="00DD6C3E">
              <w:t>75</w:t>
            </w:r>
            <w:r w:rsidR="00E46663">
              <w:t>361</w:t>
            </w:r>
            <w:r w:rsidR="00DD6C3E">
              <w:t xml:space="preserve"> </w:t>
            </w:r>
            <w:r>
              <w:t>Section II.N.</w:t>
            </w:r>
            <w:r w:rsidR="00E46663">
              <w:t>iv</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D03BC7" w14:paraId="55398B7A" w14:textId="77777777" w:rsidTr="00D96611">
              <w:trPr>
                <w:trHeight w:val="170"/>
              </w:trPr>
              <w:tc>
                <w:tcPr>
                  <w:tcW w:w="425" w:type="dxa"/>
                </w:tcPr>
                <w:p w14:paraId="0DE18E7E" w14:textId="77777777" w:rsidR="00D03BC7" w:rsidRDefault="00D03BC7"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D2F49">
                    <w:fldChar w:fldCharType="separate"/>
                  </w:r>
                  <w:r>
                    <w:fldChar w:fldCharType="end"/>
                  </w:r>
                </w:p>
              </w:tc>
              <w:tc>
                <w:tcPr>
                  <w:tcW w:w="576" w:type="dxa"/>
                </w:tcPr>
                <w:p w14:paraId="21241DFD" w14:textId="77777777" w:rsidR="00D03BC7" w:rsidRDefault="00D03BC7"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D2F49">
                    <w:fldChar w:fldCharType="separate"/>
                  </w:r>
                  <w:r>
                    <w:fldChar w:fldCharType="end"/>
                  </w:r>
                </w:p>
              </w:tc>
              <w:tc>
                <w:tcPr>
                  <w:tcW w:w="606" w:type="dxa"/>
                </w:tcPr>
                <w:p w14:paraId="019F3ED1" w14:textId="77777777" w:rsidR="00D03BC7" w:rsidRDefault="00D03BC7"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D2F49">
                    <w:fldChar w:fldCharType="separate"/>
                  </w:r>
                  <w:r>
                    <w:fldChar w:fldCharType="end"/>
                  </w:r>
                </w:p>
              </w:tc>
            </w:tr>
            <w:tr w:rsidR="00D03BC7" w14:paraId="127BAF6E" w14:textId="77777777" w:rsidTr="00D96611">
              <w:trPr>
                <w:trHeight w:val="225"/>
              </w:trPr>
              <w:tc>
                <w:tcPr>
                  <w:tcW w:w="425" w:type="dxa"/>
                </w:tcPr>
                <w:p w14:paraId="1BA89FF7" w14:textId="77777777" w:rsidR="00D03BC7" w:rsidRDefault="00D03BC7"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F0D811A" w14:textId="77777777" w:rsidR="00D03BC7" w:rsidRDefault="00D03BC7"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41E8907" w14:textId="77777777" w:rsidR="00D03BC7" w:rsidRDefault="00D03BC7"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E05D94B" w14:textId="77777777" w:rsidR="00D03BC7" w:rsidRDefault="00D03BC7"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03BC7" w14:paraId="6FE3B3AD" w14:textId="77777777" w:rsidTr="00D96611">
        <w:trPr>
          <w:cantSplit/>
        </w:trPr>
        <w:tc>
          <w:tcPr>
            <w:tcW w:w="9010" w:type="dxa"/>
            <w:gridSpan w:val="2"/>
            <w:tcBorders>
              <w:bottom w:val="nil"/>
            </w:tcBorders>
          </w:tcPr>
          <w:p w14:paraId="5C5B0F76" w14:textId="77777777" w:rsidR="00D03BC7" w:rsidRDefault="00D03BC7"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C6D15A2" w14:textId="77777777" w:rsidR="00D03BC7" w:rsidRDefault="00D03BC7"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03BC7" w14:paraId="4046F45E" w14:textId="77777777" w:rsidTr="00D96611">
        <w:trPr>
          <w:cantSplit/>
        </w:trPr>
        <w:tc>
          <w:tcPr>
            <w:tcW w:w="9010" w:type="dxa"/>
            <w:gridSpan w:val="2"/>
            <w:tcBorders>
              <w:top w:val="nil"/>
            </w:tcBorders>
          </w:tcPr>
          <w:p w14:paraId="0D70ED29" w14:textId="77777777" w:rsidR="00D03BC7" w:rsidRDefault="00D03BC7"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B0B6485" w14:textId="77777777" w:rsidR="00D446AA" w:rsidRDefault="00D446AA"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5B82F50" w14:textId="452F84ED" w:rsidR="00F66C6D" w:rsidRDefault="00B27832"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10</w:t>
      </w:r>
      <w:r w:rsidR="00933AEA">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66C6D" w14:paraId="15B82F5C" w14:textId="77777777" w:rsidTr="00DE7DF0">
        <w:trPr>
          <w:trHeight w:val="773"/>
        </w:trPr>
        <w:tc>
          <w:tcPr>
            <w:tcW w:w="7367" w:type="dxa"/>
            <w:tcBorders>
              <w:bottom w:val="single" w:sz="4" w:space="0" w:color="auto"/>
            </w:tcBorders>
          </w:tcPr>
          <w:p w14:paraId="44104E18" w14:textId="58BF9D8E" w:rsidR="00F66C6D" w:rsidRDefault="005101F0" w:rsidP="004F5FA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Do the</w:t>
            </w:r>
            <w:r w:rsidR="006615B4">
              <w:t xml:space="preserve"> grantee’</w:t>
            </w:r>
            <w:r w:rsidR="00F66C6D">
              <w:t xml:space="preserve">s </w:t>
            </w:r>
            <w:r w:rsidR="007012D7">
              <w:t xml:space="preserve">subrecipient </w:t>
            </w:r>
            <w:r w:rsidR="00F66C6D">
              <w:t xml:space="preserve">agreements contain provisions specifying </w:t>
            </w:r>
            <w:r w:rsidR="00987270">
              <w:t>whether</w:t>
            </w:r>
            <w:r w:rsidR="00F66C6D">
              <w:t xml:space="preserve">, and under what circumstances, program </w:t>
            </w:r>
            <w:r>
              <w:t xml:space="preserve">income must be returned to the </w:t>
            </w:r>
            <w:r w:rsidR="00E3279B">
              <w:t>grantee</w:t>
            </w:r>
            <w:r w:rsidR="00F66C6D">
              <w:t xml:space="preserve"> or retained by the </w:t>
            </w:r>
            <w:r w:rsidR="00E3279B">
              <w:t>subrecipient</w:t>
            </w:r>
            <w:r w:rsidR="006300DA">
              <w:t>, including</w:t>
            </w:r>
            <w:r w:rsidR="00095705">
              <w:t xml:space="preserve"> </w:t>
            </w:r>
            <w:r w:rsidR="00AE795A">
              <w:t xml:space="preserve">(for states only) </w:t>
            </w:r>
            <w:r w:rsidR="009141AE">
              <w:t xml:space="preserve">a </w:t>
            </w:r>
            <w:r w:rsidR="00D85F82">
              <w:t>UGLG</w:t>
            </w:r>
            <w:r w:rsidR="00F66C6D">
              <w:t xml:space="preserve">? </w:t>
            </w:r>
          </w:p>
          <w:p w14:paraId="00DC747C" w14:textId="75D82C82" w:rsidR="005D2009" w:rsidRDefault="00C1471E" w:rsidP="00B560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C71C93">
              <w:rPr>
                <w:b/>
                <w:bCs/>
              </w:rPr>
              <w:t>NOTE:</w:t>
            </w:r>
            <w:r>
              <w:t xml:space="preserve"> </w:t>
            </w:r>
            <w:r w:rsidR="000B334D">
              <w:t xml:space="preserve">For </w:t>
            </w:r>
            <w:r w:rsidR="00EE5332">
              <w:t>State RHP grantee</w:t>
            </w:r>
            <w:r w:rsidR="000B334D">
              <w:t xml:space="preserve">s distributing funds to </w:t>
            </w:r>
            <w:r w:rsidR="00F67556">
              <w:t xml:space="preserve">a </w:t>
            </w:r>
            <w:r w:rsidR="00D85F82">
              <w:t>UGLG</w:t>
            </w:r>
            <w:r w:rsidR="000B334D">
              <w:t>:</w:t>
            </w:r>
            <w:r w:rsidR="00F67556">
              <w:t xml:space="preserve"> </w:t>
            </w:r>
            <w:r w:rsidR="00B53807">
              <w:t>p</w:t>
            </w:r>
            <w:r w:rsidR="00C031FC">
              <w:t xml:space="preserve">ursuant to </w:t>
            </w:r>
            <w:r w:rsidR="00C258BF" w:rsidRPr="00C258BF">
              <w:t>24 CFR 570.489(e)(3)(ii)(A)</w:t>
            </w:r>
            <w:r w:rsidR="00C258BF">
              <w:t xml:space="preserve">, </w:t>
            </w:r>
            <w:r w:rsidR="00C031FC">
              <w:t>a</w:t>
            </w:r>
            <w:r w:rsidR="00C031FC" w:rsidRPr="00C031FC">
              <w:t xml:space="preserve"> </w:t>
            </w:r>
            <w:r w:rsidR="005D2009">
              <w:t>s</w:t>
            </w:r>
            <w:r w:rsidR="00C031FC" w:rsidRPr="00C031FC">
              <w:t xml:space="preserve">tate </w:t>
            </w:r>
            <w:r w:rsidR="00B22417">
              <w:t xml:space="preserve">RHP </w:t>
            </w:r>
            <w:r w:rsidR="00C031FC">
              <w:t xml:space="preserve">grantee </w:t>
            </w:r>
            <w:r w:rsidR="00C031FC" w:rsidRPr="00C031FC">
              <w:t xml:space="preserve">must permit the </w:t>
            </w:r>
            <w:r w:rsidR="00D85F82">
              <w:t xml:space="preserve">UGLG </w:t>
            </w:r>
            <w:r w:rsidR="00C031FC" w:rsidRPr="00C031FC">
              <w:t xml:space="preserve">to retain the program income if the program income will be used to continue the </w:t>
            </w:r>
            <w:r w:rsidR="00B22417">
              <w:t>RHP</w:t>
            </w:r>
            <w:r w:rsidR="00C05F53">
              <w:t>-eligible</w:t>
            </w:r>
            <w:r w:rsidR="00B22417">
              <w:t xml:space="preserve"> </w:t>
            </w:r>
            <w:r w:rsidR="00C031FC" w:rsidRPr="00C031FC">
              <w:t>activity from which it was derived.</w:t>
            </w:r>
            <w:r w:rsidR="006B3733">
              <w:t xml:space="preserve"> Additionally, as </w:t>
            </w:r>
            <w:r w:rsidR="009A48DE">
              <w:t>required</w:t>
            </w:r>
            <w:r w:rsidR="006B3733">
              <w:t xml:space="preserve"> by </w:t>
            </w:r>
            <w:r w:rsidR="001C790F">
              <w:t xml:space="preserve">Section II.N.ii.(2) of </w:t>
            </w:r>
            <w:r w:rsidR="006B3733">
              <w:t xml:space="preserve">the </w:t>
            </w:r>
            <w:r w:rsidR="001509C2">
              <w:t xml:space="preserve">FY2020 </w:t>
            </w:r>
            <w:r w:rsidR="006B3733">
              <w:t xml:space="preserve">RHP Notice, </w:t>
            </w:r>
            <w:r w:rsidR="005D2009">
              <w:t xml:space="preserve">a state </w:t>
            </w:r>
            <w:r w:rsidR="00C05F53">
              <w:t xml:space="preserve">RHP </w:t>
            </w:r>
            <w:r w:rsidR="00FD1B9B">
              <w:t xml:space="preserve">grantee </w:t>
            </w:r>
            <w:r w:rsidR="005D2009">
              <w:t xml:space="preserve">must require a </w:t>
            </w:r>
            <w:r w:rsidR="00D85F82">
              <w:t xml:space="preserve">UGLG </w:t>
            </w:r>
            <w:r w:rsidR="005D2009">
              <w:t>to return program income generated from the use of RHP funds</w:t>
            </w:r>
            <w:r w:rsidR="00C05F53">
              <w:t xml:space="preserve"> to the state</w:t>
            </w:r>
            <w:r w:rsidR="005D2009">
              <w:t xml:space="preserve"> if the program income will not be used to continue the RHP-eligible activity from which it was derived.</w:t>
            </w:r>
            <w:r w:rsidR="000B334D">
              <w:t xml:space="preserve"> </w:t>
            </w:r>
          </w:p>
          <w:p w14:paraId="6C0DCE70" w14:textId="72BC72E8" w:rsidR="00D614CD" w:rsidRDefault="00D614CD" w:rsidP="00D614C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3"/>
            </w:pPr>
            <w:r w:rsidRPr="00D614CD">
              <w:rPr>
                <w:b/>
                <w:bCs/>
              </w:rPr>
              <w:t>NOTE</w:t>
            </w:r>
            <w:r>
              <w:t xml:space="preserve">: The </w:t>
            </w:r>
            <w:r w:rsidR="00F82265">
              <w:t xml:space="preserve">FY2020 </w:t>
            </w:r>
            <w:r>
              <w:t xml:space="preserve">RHP Notice </w:t>
            </w:r>
            <w:r w:rsidRPr="00887447">
              <w:rPr>
                <w:b/>
                <w:bCs/>
              </w:rPr>
              <w:t>modifies the definition of program income</w:t>
            </w:r>
            <w:r>
              <w:rPr>
                <w:b/>
                <w:bCs/>
              </w:rPr>
              <w:t xml:space="preserve"> </w:t>
            </w:r>
            <w:r w:rsidRPr="00887447">
              <w:rPr>
                <w:b/>
                <w:bCs/>
              </w:rPr>
              <w:t>to exclude any income received and retained by a nonprofit operating within the grantee’s jurisdiction whose primary mission includes serving individuals in recovery from substance use disorder</w:t>
            </w:r>
            <w:r>
              <w:t xml:space="preserve">. </w:t>
            </w:r>
            <w:r w:rsidR="000848D8">
              <w:t xml:space="preserve"> </w:t>
            </w:r>
            <w:r>
              <w:t>If a grantee chooses to require the nonprofit to return income generated from the use of RHP funds, the income returned by the nonprofit to the grantee would be defined as program income.</w:t>
            </w:r>
          </w:p>
          <w:p w14:paraId="15B82F52" w14:textId="19700F3B" w:rsidR="00E3279B" w:rsidRDefault="0089209B" w:rsidP="004F5FA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035D04" w:rsidRPr="00180B90">
              <w:rPr>
                <w:rStyle w:val="normaltextrun"/>
                <w:color w:val="000000"/>
              </w:rPr>
              <w:t>FY2020 RHP Notice</w:t>
            </w:r>
            <w:r w:rsidR="00035D04">
              <w:rPr>
                <w:rStyle w:val="normaltextrun"/>
                <w:color w:val="000000"/>
              </w:rPr>
              <w:t xml:space="preserve"> </w:t>
            </w:r>
            <w:r>
              <w:t xml:space="preserve">85 FR </w:t>
            </w:r>
            <w:r w:rsidR="005A1B8D">
              <w:t>75361</w:t>
            </w:r>
            <w:r>
              <w:t xml:space="preserve"> Section II.N</w:t>
            </w:r>
            <w:r w:rsidR="00ED0A7C">
              <w:t>. (all grantees)</w:t>
            </w:r>
            <w:r w:rsidR="00A419CE">
              <w:t>; 24 CFR 570.489(e)</w:t>
            </w:r>
            <w:r w:rsidR="00EB573B">
              <w:t>(3)</w:t>
            </w:r>
            <w:r w:rsidR="00A419CE">
              <w:t xml:space="preserve"> (states)</w:t>
            </w:r>
            <w:r w:rsidR="00C1471E">
              <w:t>; 24 CFR 570.504(c) (District of Columbia)</w:t>
            </w:r>
            <w:r>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66C6D" w14:paraId="15B82F56" w14:textId="77777777" w:rsidTr="0025623A">
              <w:trPr>
                <w:trHeight w:val="170"/>
              </w:trPr>
              <w:tc>
                <w:tcPr>
                  <w:tcW w:w="425" w:type="dxa"/>
                </w:tcPr>
                <w:p w14:paraId="15B82F53" w14:textId="77777777" w:rsidR="00F66C6D" w:rsidRDefault="00F66C6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D2F49">
                    <w:fldChar w:fldCharType="separate"/>
                  </w:r>
                  <w:r>
                    <w:fldChar w:fldCharType="end"/>
                  </w:r>
                </w:p>
              </w:tc>
              <w:tc>
                <w:tcPr>
                  <w:tcW w:w="576" w:type="dxa"/>
                </w:tcPr>
                <w:p w14:paraId="15B82F54" w14:textId="77777777" w:rsidR="00F66C6D" w:rsidRDefault="00F66C6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D2F49">
                    <w:fldChar w:fldCharType="separate"/>
                  </w:r>
                  <w:r>
                    <w:fldChar w:fldCharType="end"/>
                  </w:r>
                </w:p>
              </w:tc>
              <w:tc>
                <w:tcPr>
                  <w:tcW w:w="606" w:type="dxa"/>
                </w:tcPr>
                <w:p w14:paraId="15B82F55" w14:textId="77777777" w:rsidR="00F66C6D" w:rsidRDefault="00F66C6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D2F49">
                    <w:fldChar w:fldCharType="separate"/>
                  </w:r>
                  <w:r>
                    <w:fldChar w:fldCharType="end"/>
                  </w:r>
                </w:p>
              </w:tc>
            </w:tr>
            <w:tr w:rsidR="00F66C6D" w14:paraId="15B82F5A" w14:textId="77777777" w:rsidTr="0025623A">
              <w:trPr>
                <w:trHeight w:val="225"/>
              </w:trPr>
              <w:tc>
                <w:tcPr>
                  <w:tcW w:w="425" w:type="dxa"/>
                </w:tcPr>
                <w:p w14:paraId="15B82F57" w14:textId="77777777" w:rsidR="00F66C6D" w:rsidRDefault="00F66C6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B82F58" w14:textId="77777777" w:rsidR="00F66C6D" w:rsidRDefault="00F66C6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B82F59" w14:textId="77777777" w:rsidR="00F66C6D" w:rsidRDefault="00F66C6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5B82F5B" w14:textId="77777777" w:rsidR="00F66C6D" w:rsidRDefault="00F66C6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66C6D" w14:paraId="15B82F5F" w14:textId="77777777" w:rsidTr="00DE7DF0">
        <w:trPr>
          <w:cantSplit/>
        </w:trPr>
        <w:tc>
          <w:tcPr>
            <w:tcW w:w="8990" w:type="dxa"/>
            <w:gridSpan w:val="2"/>
            <w:tcBorders>
              <w:bottom w:val="nil"/>
            </w:tcBorders>
          </w:tcPr>
          <w:p w14:paraId="15B82F5D" w14:textId="77777777" w:rsidR="00F66C6D" w:rsidRDefault="00F66C6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5B82F5E" w14:textId="77777777" w:rsidR="00F66C6D" w:rsidRDefault="00F66C6D"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66C6D" w14:paraId="15B82F61" w14:textId="77777777" w:rsidTr="00DE7DF0">
        <w:trPr>
          <w:cantSplit/>
        </w:trPr>
        <w:tc>
          <w:tcPr>
            <w:tcW w:w="8990" w:type="dxa"/>
            <w:gridSpan w:val="2"/>
            <w:tcBorders>
              <w:top w:val="nil"/>
            </w:tcBorders>
          </w:tcPr>
          <w:p w14:paraId="15B82F60" w14:textId="2C229CC3" w:rsidR="007D5F65" w:rsidRDefault="007D5F65"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37CA732" w14:textId="77777777" w:rsidR="00D446AA" w:rsidRDefault="00D446AA"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083810F" w14:textId="0F1C15CA" w:rsidR="00921E93" w:rsidRPr="00D26B6F" w:rsidRDefault="00B27832"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r w:rsidR="00933AEA">
        <w:t>1</w:t>
      </w:r>
      <w:r w:rsidR="00E526A7">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21E93" w14:paraId="6523F2F9" w14:textId="77777777" w:rsidTr="00D96611">
        <w:trPr>
          <w:trHeight w:val="773"/>
        </w:trPr>
        <w:tc>
          <w:tcPr>
            <w:tcW w:w="7385" w:type="dxa"/>
            <w:tcBorders>
              <w:bottom w:val="single" w:sz="4" w:space="0" w:color="auto"/>
            </w:tcBorders>
          </w:tcPr>
          <w:p w14:paraId="6114DE51" w14:textId="77777777" w:rsidR="00921E93" w:rsidRDefault="00921E93"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Is the grantee, t</w:t>
            </w:r>
            <w:r w:rsidRPr="004E0F07">
              <w:t xml:space="preserve">o the maximum extent feasible, </w:t>
            </w:r>
            <w:r>
              <w:t>distributing</w:t>
            </w:r>
            <w:r w:rsidRPr="004E0F07">
              <w:t xml:space="preserve"> program income before it makes additional withdrawals </w:t>
            </w:r>
            <w:r>
              <w:t>from the United States Treasury?</w:t>
            </w:r>
          </w:p>
          <w:p w14:paraId="78A1A6DC" w14:textId="621CC2BA" w:rsidR="00921E93" w:rsidRDefault="00921E93"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570.489(e)(3)(i)</w:t>
            </w:r>
            <w:r w:rsidR="00B02E03">
              <w:t xml:space="preserve"> </w:t>
            </w:r>
            <w:r w:rsidR="00D26B6F">
              <w:t>(states)</w:t>
            </w:r>
            <w:r>
              <w:t>; 24 CFR 570.504(b)(2)</w:t>
            </w:r>
            <w:r w:rsidR="007338BF">
              <w:t>(ii)</w:t>
            </w:r>
            <w:r w:rsidR="00D26B6F">
              <w:t xml:space="preserve"> (</w:t>
            </w:r>
            <w:r>
              <w:t>District of Columbia</w:t>
            </w:r>
            <w:r w:rsidR="00D26B6F">
              <w:t>)</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21E93" w14:paraId="2A330A94" w14:textId="77777777" w:rsidTr="00D96611">
              <w:trPr>
                <w:trHeight w:val="170"/>
              </w:trPr>
              <w:tc>
                <w:tcPr>
                  <w:tcW w:w="425" w:type="dxa"/>
                </w:tcPr>
                <w:p w14:paraId="6C8B332A" w14:textId="77777777" w:rsidR="00921E93" w:rsidRDefault="00921E93"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D2F49">
                    <w:fldChar w:fldCharType="separate"/>
                  </w:r>
                  <w:r>
                    <w:fldChar w:fldCharType="end"/>
                  </w:r>
                </w:p>
              </w:tc>
              <w:tc>
                <w:tcPr>
                  <w:tcW w:w="576" w:type="dxa"/>
                </w:tcPr>
                <w:p w14:paraId="3336CC2B" w14:textId="77777777" w:rsidR="00921E93" w:rsidRDefault="00921E93"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D2F49">
                    <w:fldChar w:fldCharType="separate"/>
                  </w:r>
                  <w:r>
                    <w:fldChar w:fldCharType="end"/>
                  </w:r>
                </w:p>
              </w:tc>
              <w:tc>
                <w:tcPr>
                  <w:tcW w:w="606" w:type="dxa"/>
                </w:tcPr>
                <w:p w14:paraId="5843557A" w14:textId="77777777" w:rsidR="00921E93" w:rsidRDefault="00921E93"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D2F49">
                    <w:fldChar w:fldCharType="separate"/>
                  </w:r>
                  <w:r>
                    <w:fldChar w:fldCharType="end"/>
                  </w:r>
                </w:p>
              </w:tc>
            </w:tr>
            <w:tr w:rsidR="00921E93" w14:paraId="7C12C2B3" w14:textId="77777777" w:rsidTr="00D96611">
              <w:trPr>
                <w:trHeight w:val="225"/>
              </w:trPr>
              <w:tc>
                <w:tcPr>
                  <w:tcW w:w="425" w:type="dxa"/>
                </w:tcPr>
                <w:p w14:paraId="0329A0C4" w14:textId="77777777" w:rsidR="00921E93" w:rsidRDefault="00921E93"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F09403D" w14:textId="77777777" w:rsidR="00921E93" w:rsidRDefault="00921E93"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0F2577A" w14:textId="77777777" w:rsidR="00921E93" w:rsidRDefault="00921E93"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6C455FE" w14:textId="77777777" w:rsidR="00921E93" w:rsidRDefault="00921E93"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921E93" w14:paraId="5452F0EE" w14:textId="77777777" w:rsidTr="00D96611">
        <w:trPr>
          <w:cantSplit/>
        </w:trPr>
        <w:tc>
          <w:tcPr>
            <w:tcW w:w="9010" w:type="dxa"/>
            <w:gridSpan w:val="2"/>
            <w:tcBorders>
              <w:bottom w:val="nil"/>
            </w:tcBorders>
          </w:tcPr>
          <w:p w14:paraId="2F2D247B" w14:textId="77777777" w:rsidR="00921E93" w:rsidRDefault="00921E93"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1DD5D58" w14:textId="77777777" w:rsidR="00921E93" w:rsidRDefault="00921E93"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21E93" w14:paraId="41366D0C" w14:textId="77777777" w:rsidTr="00D96611">
        <w:trPr>
          <w:cantSplit/>
        </w:trPr>
        <w:tc>
          <w:tcPr>
            <w:tcW w:w="9010" w:type="dxa"/>
            <w:gridSpan w:val="2"/>
            <w:tcBorders>
              <w:top w:val="nil"/>
            </w:tcBorders>
          </w:tcPr>
          <w:p w14:paraId="2E850C52" w14:textId="77777777" w:rsidR="00921E93" w:rsidRDefault="00921E93"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F18B701" w14:textId="77777777" w:rsidR="00B13007" w:rsidRDefault="00B13007"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F7C5D51" w14:textId="5DBB221E" w:rsidR="00921E93" w:rsidRPr="00826A4E" w:rsidRDefault="00B27832"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r w:rsidR="00933AEA">
        <w:t>2</w:t>
      </w:r>
      <w:r w:rsidR="00E526A7">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26A4E" w14:paraId="5B6B9B55" w14:textId="77777777" w:rsidTr="00D96611">
        <w:trPr>
          <w:trHeight w:val="773"/>
        </w:trPr>
        <w:tc>
          <w:tcPr>
            <w:tcW w:w="7385" w:type="dxa"/>
            <w:tcBorders>
              <w:bottom w:val="single" w:sz="4" w:space="0" w:color="auto"/>
            </w:tcBorders>
          </w:tcPr>
          <w:p w14:paraId="30E5C696" w14:textId="1FE98C70" w:rsidR="00826A4E" w:rsidRDefault="00826A4E"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EE5332">
              <w:t>State RHP grantee</w:t>
            </w:r>
            <w:r>
              <w:t xml:space="preserve">s only] </w:t>
            </w:r>
            <w:r w:rsidR="007012D7">
              <w:t>Did the state require</w:t>
            </w:r>
            <w:r w:rsidR="00027EA8">
              <w:t xml:space="preserve"> </w:t>
            </w:r>
            <w:r>
              <w:t>that subrecipients</w:t>
            </w:r>
            <w:r w:rsidR="009141AE">
              <w:t>, including</w:t>
            </w:r>
            <w:r>
              <w:t xml:space="preserve"> </w:t>
            </w:r>
            <w:r w:rsidR="00D85F82">
              <w:t>UGLGs</w:t>
            </w:r>
            <w:r w:rsidR="0026355A">
              <w:t>,</w:t>
            </w:r>
            <w:r w:rsidR="00D85F82">
              <w:t xml:space="preserve"> </w:t>
            </w:r>
            <w:r w:rsidR="00027EA8">
              <w:t>distribute</w:t>
            </w:r>
            <w:r w:rsidRPr="004E0F07">
              <w:t xml:space="preserve"> program income</w:t>
            </w:r>
            <w:r>
              <w:t>, t</w:t>
            </w:r>
            <w:r w:rsidRPr="004E0F07">
              <w:t>o the maximum extent feasible</w:t>
            </w:r>
            <w:r>
              <w:t>,</w:t>
            </w:r>
            <w:r w:rsidRPr="004E0F07">
              <w:t xml:space="preserve"> before </w:t>
            </w:r>
            <w:r>
              <w:t>requesting additional grant funds from the state?</w:t>
            </w:r>
          </w:p>
          <w:p w14:paraId="7A003C1C" w14:textId="780D3573" w:rsidR="00826A4E" w:rsidRDefault="00826A4E"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E734E7" w:rsidRPr="00E734E7">
              <w:t>24 CFR 570.489(c), 31 CFR part 205, and 2 CFR 200.305</w:t>
            </w:r>
            <w:r w:rsidR="00F67CCB">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26A4E" w14:paraId="0A7E1F3B" w14:textId="77777777" w:rsidTr="00D96611">
              <w:trPr>
                <w:trHeight w:val="170"/>
              </w:trPr>
              <w:tc>
                <w:tcPr>
                  <w:tcW w:w="425" w:type="dxa"/>
                </w:tcPr>
                <w:p w14:paraId="760EF348" w14:textId="77777777" w:rsidR="00826A4E" w:rsidRDefault="00826A4E"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D2F49">
                    <w:fldChar w:fldCharType="separate"/>
                  </w:r>
                  <w:r>
                    <w:fldChar w:fldCharType="end"/>
                  </w:r>
                </w:p>
              </w:tc>
              <w:tc>
                <w:tcPr>
                  <w:tcW w:w="576" w:type="dxa"/>
                </w:tcPr>
                <w:p w14:paraId="36980DC3" w14:textId="77777777" w:rsidR="00826A4E" w:rsidRDefault="00826A4E"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D2F49">
                    <w:fldChar w:fldCharType="separate"/>
                  </w:r>
                  <w:r>
                    <w:fldChar w:fldCharType="end"/>
                  </w:r>
                </w:p>
              </w:tc>
              <w:tc>
                <w:tcPr>
                  <w:tcW w:w="606" w:type="dxa"/>
                </w:tcPr>
                <w:p w14:paraId="0254CE61" w14:textId="77777777" w:rsidR="00826A4E" w:rsidRDefault="00826A4E"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D2F49">
                    <w:fldChar w:fldCharType="separate"/>
                  </w:r>
                  <w:r>
                    <w:fldChar w:fldCharType="end"/>
                  </w:r>
                </w:p>
              </w:tc>
            </w:tr>
            <w:tr w:rsidR="00826A4E" w14:paraId="48BE40E7" w14:textId="77777777" w:rsidTr="00D96611">
              <w:trPr>
                <w:trHeight w:val="225"/>
              </w:trPr>
              <w:tc>
                <w:tcPr>
                  <w:tcW w:w="425" w:type="dxa"/>
                </w:tcPr>
                <w:p w14:paraId="2380D28F" w14:textId="77777777" w:rsidR="00826A4E" w:rsidRDefault="00826A4E"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01A844B" w14:textId="77777777" w:rsidR="00826A4E" w:rsidRDefault="00826A4E"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451FF5C" w14:textId="77777777" w:rsidR="00826A4E" w:rsidRDefault="00826A4E"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5CCC342" w14:textId="77777777" w:rsidR="00826A4E" w:rsidRDefault="00826A4E"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26A4E" w14:paraId="3EBCAD53" w14:textId="77777777" w:rsidTr="00D96611">
        <w:trPr>
          <w:cantSplit/>
        </w:trPr>
        <w:tc>
          <w:tcPr>
            <w:tcW w:w="9010" w:type="dxa"/>
            <w:gridSpan w:val="2"/>
            <w:tcBorders>
              <w:bottom w:val="nil"/>
            </w:tcBorders>
          </w:tcPr>
          <w:p w14:paraId="4A32FC59" w14:textId="77777777" w:rsidR="00826A4E" w:rsidRDefault="00826A4E"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107AE76" w14:textId="77777777" w:rsidR="00826A4E" w:rsidRDefault="00826A4E"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26A4E" w14:paraId="530CF35A" w14:textId="77777777" w:rsidTr="00D96611">
        <w:trPr>
          <w:cantSplit/>
        </w:trPr>
        <w:tc>
          <w:tcPr>
            <w:tcW w:w="9010" w:type="dxa"/>
            <w:gridSpan w:val="2"/>
            <w:tcBorders>
              <w:top w:val="nil"/>
            </w:tcBorders>
          </w:tcPr>
          <w:p w14:paraId="6752156D" w14:textId="77777777" w:rsidR="00826A4E" w:rsidRDefault="00826A4E"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04B2EFD" w14:textId="77777777" w:rsidR="00D446AA" w:rsidRDefault="00D446AA"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401CEE11" w14:textId="6B33E0FD" w:rsidR="00826A4E" w:rsidRPr="002B3048" w:rsidRDefault="00B27832"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r w:rsidR="00933AEA">
        <w:t>3</w:t>
      </w:r>
      <w:r w:rsidR="00E526A7">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B3048" w14:paraId="3B675FC8" w14:textId="77777777" w:rsidTr="00D96611">
        <w:trPr>
          <w:trHeight w:val="773"/>
        </w:trPr>
        <w:tc>
          <w:tcPr>
            <w:tcW w:w="7385" w:type="dxa"/>
            <w:tcBorders>
              <w:bottom w:val="single" w:sz="4" w:space="0" w:color="auto"/>
            </w:tcBorders>
          </w:tcPr>
          <w:p w14:paraId="6B416EF9" w14:textId="1497C991" w:rsidR="002B3048" w:rsidRDefault="002B3048"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Does the grantee </w:t>
            </w:r>
            <w:r w:rsidR="00BE7BEF">
              <w:t>treat</w:t>
            </w:r>
            <w:r>
              <w:t xml:space="preserve"> program income </w:t>
            </w:r>
            <w:r w:rsidR="00BE7BEF">
              <w:t xml:space="preserve">it </w:t>
            </w:r>
            <w:r>
              <w:t>receive</w:t>
            </w:r>
            <w:r w:rsidR="00BE7BEF">
              <w:t>s</w:t>
            </w:r>
            <w:r w:rsidR="00B329BE">
              <w:t xml:space="preserve"> </w:t>
            </w:r>
            <w:r w:rsidR="00E874F6" w:rsidRPr="00E874F6">
              <w:t xml:space="preserve">as additional </w:t>
            </w:r>
            <w:r w:rsidR="00E874F6">
              <w:t>RHP</w:t>
            </w:r>
            <w:r w:rsidR="00E874F6" w:rsidRPr="00E874F6">
              <w:t xml:space="preserve"> funds subject to all applicable requirements governing the use of </w:t>
            </w:r>
            <w:r w:rsidR="00E874F6">
              <w:t>RHP</w:t>
            </w:r>
            <w:r w:rsidR="00E874F6" w:rsidRPr="00E874F6">
              <w:t xml:space="preserve"> funds</w:t>
            </w:r>
            <w:r w:rsidR="00E874F6">
              <w:t>?</w:t>
            </w:r>
          </w:p>
          <w:p w14:paraId="61B7683F" w14:textId="6B52B462" w:rsidR="00AA22AE" w:rsidRDefault="00AA22AE" w:rsidP="00AA22A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450"/>
            </w:pPr>
            <w:r w:rsidRPr="00AA22AE">
              <w:rPr>
                <w:b/>
                <w:bCs/>
              </w:rPr>
              <w:t>NOTE:</w:t>
            </w:r>
            <w:r>
              <w:t xml:space="preserve"> </w:t>
            </w:r>
            <w:r w:rsidR="00C53EDD">
              <w:t>Prior to closeout of a RHP grant, except as described in</w:t>
            </w:r>
            <w:r w:rsidR="001E0483">
              <w:t xml:space="preserve"> the </w:t>
            </w:r>
            <w:r w:rsidR="00F82265">
              <w:t xml:space="preserve">FY 2020 </w:t>
            </w:r>
            <w:r w:rsidR="001E0483">
              <w:t>RHP Notice Section II.N</w:t>
            </w:r>
            <w:r w:rsidR="00691F47">
              <w:t>.</w:t>
            </w:r>
            <w:r w:rsidR="00DB050E">
              <w:t>ii.</w:t>
            </w:r>
            <w:r w:rsidR="00691F47">
              <w:t>(2)</w:t>
            </w:r>
            <w:r w:rsidR="00C53EDD">
              <w:t xml:space="preserve">, a grantee must transfer program income to another open RHP grant or its annual CDBG program. </w:t>
            </w:r>
            <w:r w:rsidR="000848D8">
              <w:t xml:space="preserve"> </w:t>
            </w:r>
            <w:r>
              <w:t>Program income returned to the state must be used for additional RHP-eligible activities pursuant to a grantee’s RHP Action Plan or transferred to the state’s annual CDBG program.</w:t>
            </w:r>
            <w:r w:rsidR="00AC4EAD">
              <w:t xml:space="preserve"> </w:t>
            </w:r>
            <w:r w:rsidR="000848D8">
              <w:t xml:space="preserve"> </w:t>
            </w:r>
            <w:r w:rsidR="00AC4EAD">
              <w:t>Once transferred to the annual program, the waivers and alternative requirements that apply to the RHP grant no longer apply to the use of transferred program income. Rather, those funds will be subject to the grantee’s regular CDBG program rules.</w:t>
            </w:r>
          </w:p>
          <w:p w14:paraId="07227E57" w14:textId="61FE7493" w:rsidR="002B3048" w:rsidRDefault="00B329BE"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035D04" w:rsidRPr="00180B90">
              <w:rPr>
                <w:rStyle w:val="normaltextrun"/>
                <w:color w:val="000000"/>
              </w:rPr>
              <w:t>FY2020 RHP Notice</w:t>
            </w:r>
            <w:r w:rsidR="00035D04">
              <w:rPr>
                <w:rStyle w:val="normaltextrun"/>
                <w:color w:val="000000"/>
              </w:rPr>
              <w:t xml:space="preserve"> </w:t>
            </w:r>
            <w:r w:rsidR="00AC4EAD">
              <w:t>85 FR 75361 Section II.N.</w:t>
            </w:r>
            <w:r w:rsidR="00C27A21">
              <w:t xml:space="preserve"> (all grantees)</w:t>
            </w:r>
            <w:r w:rsidR="00AC4EAD">
              <w:t xml:space="preserve">; </w:t>
            </w:r>
            <w:r w:rsidR="002B3048" w:rsidRPr="00974137">
              <w:t>24 CFR 570.489(e)(3)(i</w:t>
            </w:r>
            <w:r w:rsidR="00260471">
              <w:t>)</w:t>
            </w:r>
            <w:r w:rsidR="009A02BF">
              <w:t xml:space="preserve"> </w:t>
            </w:r>
            <w:r w:rsidR="00373514">
              <w:t>(states); 24 CFR 570.504(b)(1) (District of Columbia)</w:t>
            </w:r>
            <w:r w:rsidR="002B3048" w:rsidRPr="00974137">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B3048" w14:paraId="14040815" w14:textId="77777777" w:rsidTr="00D96611">
              <w:trPr>
                <w:trHeight w:val="170"/>
              </w:trPr>
              <w:tc>
                <w:tcPr>
                  <w:tcW w:w="425" w:type="dxa"/>
                </w:tcPr>
                <w:p w14:paraId="515584F4" w14:textId="77777777" w:rsidR="002B3048" w:rsidRDefault="002B3048"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D2F49">
                    <w:fldChar w:fldCharType="separate"/>
                  </w:r>
                  <w:r>
                    <w:fldChar w:fldCharType="end"/>
                  </w:r>
                </w:p>
              </w:tc>
              <w:tc>
                <w:tcPr>
                  <w:tcW w:w="576" w:type="dxa"/>
                </w:tcPr>
                <w:p w14:paraId="58DA6B11" w14:textId="77777777" w:rsidR="002B3048" w:rsidRDefault="002B3048"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D2F49">
                    <w:fldChar w:fldCharType="separate"/>
                  </w:r>
                  <w:r>
                    <w:fldChar w:fldCharType="end"/>
                  </w:r>
                </w:p>
              </w:tc>
              <w:tc>
                <w:tcPr>
                  <w:tcW w:w="606" w:type="dxa"/>
                </w:tcPr>
                <w:p w14:paraId="4E4A50A1" w14:textId="77777777" w:rsidR="002B3048" w:rsidRDefault="002B3048"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D2F49">
                    <w:fldChar w:fldCharType="separate"/>
                  </w:r>
                  <w:r>
                    <w:fldChar w:fldCharType="end"/>
                  </w:r>
                </w:p>
              </w:tc>
            </w:tr>
            <w:tr w:rsidR="002B3048" w14:paraId="25722C27" w14:textId="77777777" w:rsidTr="00D96611">
              <w:trPr>
                <w:trHeight w:val="225"/>
              </w:trPr>
              <w:tc>
                <w:tcPr>
                  <w:tcW w:w="425" w:type="dxa"/>
                </w:tcPr>
                <w:p w14:paraId="79B6CE10" w14:textId="77777777" w:rsidR="002B3048" w:rsidRDefault="002B3048"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50C441B" w14:textId="77777777" w:rsidR="002B3048" w:rsidRDefault="002B3048"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29DA93B" w14:textId="77777777" w:rsidR="002B3048" w:rsidRDefault="002B3048"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814A76A" w14:textId="77777777" w:rsidR="002B3048" w:rsidRDefault="002B3048"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B3048" w14:paraId="552F23DC" w14:textId="77777777" w:rsidTr="00D96611">
        <w:trPr>
          <w:cantSplit/>
        </w:trPr>
        <w:tc>
          <w:tcPr>
            <w:tcW w:w="9010" w:type="dxa"/>
            <w:gridSpan w:val="2"/>
            <w:tcBorders>
              <w:bottom w:val="nil"/>
            </w:tcBorders>
          </w:tcPr>
          <w:p w14:paraId="07D24012" w14:textId="77777777" w:rsidR="002B3048" w:rsidRDefault="002B3048"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7F09FCC" w14:textId="77777777" w:rsidR="002B3048" w:rsidRDefault="002B3048"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3048" w14:paraId="132198DA" w14:textId="77777777" w:rsidTr="00D96611">
        <w:trPr>
          <w:cantSplit/>
        </w:trPr>
        <w:tc>
          <w:tcPr>
            <w:tcW w:w="9010" w:type="dxa"/>
            <w:gridSpan w:val="2"/>
            <w:tcBorders>
              <w:top w:val="nil"/>
            </w:tcBorders>
          </w:tcPr>
          <w:p w14:paraId="0C7F8518" w14:textId="77777777" w:rsidR="002B3048" w:rsidRDefault="002B3048"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5B8312E" w14:textId="4D7F1932" w:rsidR="00A210D9" w:rsidRDefault="00A210D9"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1913A9C" w14:textId="77777777" w:rsidR="005F13D6" w:rsidRDefault="005F13D6"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4C320F6" w14:textId="77777777" w:rsidR="005F13D6" w:rsidRDefault="005F13D6"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5CE8F11C" w14:textId="45FC1322" w:rsidR="008440AF" w:rsidRDefault="00B27832" w:rsidP="008440A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u w:val="single"/>
        </w:rPr>
      </w:pPr>
      <w:r>
        <w:rPr>
          <w:caps/>
          <w:u w:val="single"/>
        </w:rPr>
        <w:t>G</w:t>
      </w:r>
      <w:r w:rsidR="008440AF" w:rsidRPr="00061FE4">
        <w:rPr>
          <w:caps/>
          <w:u w:val="single"/>
        </w:rPr>
        <w:t xml:space="preserve">. </w:t>
      </w:r>
      <w:r w:rsidR="006B01D4" w:rsidRPr="00061FE4">
        <w:rPr>
          <w:caps/>
          <w:u w:val="single"/>
        </w:rPr>
        <w:t>Timeliness</w:t>
      </w:r>
      <w:r w:rsidR="006107E1" w:rsidRPr="00061FE4">
        <w:rPr>
          <w:caps/>
          <w:u w:val="single"/>
        </w:rPr>
        <w:t xml:space="preserve"> and REPORTING</w:t>
      </w:r>
    </w:p>
    <w:p w14:paraId="0C6BD03B" w14:textId="574D0421" w:rsidR="0063280F" w:rsidRDefault="0063280F" w:rsidP="008440A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p>
    <w:p w14:paraId="03620E16" w14:textId="3E1A2123" w:rsidR="004B7DB0" w:rsidRDefault="00EB6274" w:rsidP="008440A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HUD has imposed alternative timeliness requirements for RHP grantees</w:t>
      </w:r>
      <w:r w:rsidR="003E5771">
        <w:t xml:space="preserve">, and RHP funds will not be included in determining compliance with the requirements of 24 CFR 570.494 </w:t>
      </w:r>
      <w:r w:rsidR="009D2DF9">
        <w:t xml:space="preserve">(states) </w:t>
      </w:r>
      <w:r w:rsidR="003E5771">
        <w:t xml:space="preserve">and </w:t>
      </w:r>
      <w:r w:rsidR="00962DA1">
        <w:t xml:space="preserve">24 CFR </w:t>
      </w:r>
      <w:r w:rsidR="002C30DF">
        <w:t>570</w:t>
      </w:r>
      <w:r w:rsidR="003E5771">
        <w:t>.</w:t>
      </w:r>
      <w:r w:rsidR="00A13546">
        <w:t>902</w:t>
      </w:r>
      <w:r w:rsidR="009D2DF9">
        <w:t xml:space="preserve"> (District of Columbia)</w:t>
      </w:r>
      <w:r w:rsidR="00A13546">
        <w:t xml:space="preserve">. </w:t>
      </w:r>
    </w:p>
    <w:p w14:paraId="52B4A8A9" w14:textId="77777777" w:rsidR="00EB6274" w:rsidRPr="0063280F" w:rsidRDefault="00EB6274" w:rsidP="008440A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p>
    <w:p w14:paraId="1AC00E01" w14:textId="1E39F0BF" w:rsidR="0063280F" w:rsidRPr="00777D09" w:rsidRDefault="00B27832"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Pr>
          <w:caps/>
        </w:rPr>
        <w:t>1</w:t>
      </w:r>
      <w:r w:rsidR="00933AEA">
        <w:rPr>
          <w:caps/>
        </w:rPr>
        <w:t>4</w:t>
      </w:r>
      <w:r w:rsidR="00777D09">
        <w:rPr>
          <w:caps/>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77D09" w:rsidDel="00E706C4" w14:paraId="4BEE87DF" w14:textId="53F79E83" w:rsidTr="2CC68918">
        <w:trPr>
          <w:trHeight w:val="368"/>
        </w:trPr>
        <w:tc>
          <w:tcPr>
            <w:tcW w:w="7385" w:type="dxa"/>
            <w:tcBorders>
              <w:bottom w:val="single" w:sz="4" w:space="0" w:color="auto"/>
            </w:tcBorders>
          </w:tcPr>
          <w:p w14:paraId="798DB7E8" w14:textId="1C20DF96" w:rsidR="003B7594" w:rsidRDefault="002B645D" w:rsidP="00777D0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Del="00E706C4">
              <w:t xml:space="preserve">Has the </w:t>
            </w:r>
            <w:r w:rsidR="007C6CB9" w:rsidDel="00E706C4">
              <w:t xml:space="preserve">grantee expended at least 30 percent of </w:t>
            </w:r>
            <w:r w:rsidR="007D7083" w:rsidDel="00E706C4">
              <w:t>each RHP grant</w:t>
            </w:r>
            <w:r w:rsidR="007C6CB9" w:rsidDel="00E706C4">
              <w:t xml:space="preserve"> within one year of the </w:t>
            </w:r>
            <w:r w:rsidR="00D42131" w:rsidDel="00E706C4">
              <w:t xml:space="preserve">date </w:t>
            </w:r>
            <w:r w:rsidR="003B7594">
              <w:t xml:space="preserve">that the </w:t>
            </w:r>
            <w:r w:rsidR="0040686F">
              <w:t xml:space="preserve">RHP </w:t>
            </w:r>
            <w:r w:rsidR="003B7594">
              <w:t>funds became available for obligation by the grantee?</w:t>
            </w:r>
          </w:p>
          <w:p w14:paraId="0CEC19D0" w14:textId="77777777" w:rsidR="003B7594" w:rsidRDefault="003B7594" w:rsidP="00777D0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4A1AD3C6" w14:textId="342E47BF" w:rsidR="00D86EB2" w:rsidDel="00E706C4" w:rsidRDefault="02B549FD" w:rsidP="004949F3">
            <w:pPr>
              <w:pStyle w:val="Level1"/>
              <w:widowControl w:val="0"/>
              <w:numPr>
                <w:ilvl w:val="0"/>
                <w:numId w:val="0"/>
              </w:numPr>
              <w:tabs>
                <w:tab w:val="left" w:pos="891"/>
                <w:tab w:val="left" w:pos="1440"/>
                <w:tab w:val="left" w:pos="2160"/>
                <w:tab w:val="left" w:pos="2880"/>
                <w:tab w:val="left" w:pos="3600"/>
                <w:tab w:val="left" w:pos="5040"/>
                <w:tab w:val="left" w:pos="5760"/>
                <w:tab w:val="left" w:pos="6480"/>
              </w:tabs>
              <w:ind w:left="441"/>
            </w:pPr>
            <w:r>
              <w:t xml:space="preserve">NOTE: In accordance with </w:t>
            </w:r>
            <w:r w:rsidR="3EA5239B">
              <w:t xml:space="preserve">the </w:t>
            </w:r>
            <w:r>
              <w:t xml:space="preserve">2020 RHP Notice and 2021 RHP Notice, the RHP funds become available for obligation upon </w:t>
            </w:r>
            <w:r w:rsidR="5B982CC8">
              <w:t>HUD’s</w:t>
            </w:r>
            <w:r w:rsidR="332C271D">
              <w:t xml:space="preserve"> execution of the grant agreement</w:t>
            </w:r>
            <w:r w:rsidR="1D27FAA9">
              <w:t>.</w:t>
            </w:r>
            <w:r w:rsidR="3144938E">
              <w:t xml:space="preserve"> The date in Box 4. of the fully executed RHP grant agreement reflects the date the funds became available for obligation by the grantee and </w:t>
            </w:r>
            <w:r w:rsidR="7E7FADAA">
              <w:t>is the date</w:t>
            </w:r>
            <w:r w:rsidR="3144938E">
              <w:t xml:space="preserve"> used to monitor for this requirement.</w:t>
            </w:r>
          </w:p>
          <w:p w14:paraId="7DE829D1" w14:textId="6E834473" w:rsidR="00D94C21" w:rsidDel="00E706C4" w:rsidRDefault="00D14C76" w:rsidP="00777D0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Del="00E706C4">
              <w:t>[</w:t>
            </w:r>
            <w:r w:rsidR="00035D04" w:rsidRPr="00180B90">
              <w:rPr>
                <w:rStyle w:val="normaltextrun"/>
                <w:color w:val="000000"/>
              </w:rPr>
              <w:t>FY2020 RHP Notice</w:t>
            </w:r>
            <w:r w:rsidR="00035D04">
              <w:rPr>
                <w:rStyle w:val="normaltextrun"/>
                <w:color w:val="000000"/>
              </w:rPr>
              <w:t xml:space="preserve"> </w:t>
            </w:r>
            <w:r w:rsidRPr="00A22E22" w:rsidDel="00E706C4">
              <w:t>85 F</w:t>
            </w:r>
            <w:r w:rsidR="00321938" w:rsidDel="00E706C4">
              <w:t xml:space="preserve">R </w:t>
            </w:r>
            <w:r w:rsidRPr="00A22E22" w:rsidDel="00E706C4">
              <w:t>7536</w:t>
            </w:r>
            <w:r w:rsidR="005D1ED1" w:rsidDel="00E706C4">
              <w:t>1</w:t>
            </w:r>
            <w:r w:rsidR="00321938" w:rsidDel="00E706C4">
              <w:t xml:space="preserve"> Section </w:t>
            </w:r>
            <w:r w:rsidR="00A22E22" w:rsidRPr="00A22E22" w:rsidDel="00E706C4">
              <w:t>II.J</w:t>
            </w:r>
            <w:r w:rsidR="001509C2">
              <w:t>.</w:t>
            </w:r>
            <w:r w:rsidR="00CC58B6">
              <w:t>;</w:t>
            </w:r>
            <w:r w:rsidR="00C546D0" w:rsidRPr="006963E9" w:rsidDel="00E706C4">
              <w:t>86 F</w:t>
            </w:r>
            <w:r w:rsidR="002C3A8F" w:rsidDel="00E706C4">
              <w:t>R</w:t>
            </w:r>
            <w:r w:rsidR="00C546D0" w:rsidRPr="006963E9" w:rsidDel="00E706C4">
              <w:t xml:space="preserve"> </w:t>
            </w:r>
            <w:r w:rsidR="00C8231B" w:rsidRPr="006963E9" w:rsidDel="00E706C4">
              <w:t>3849</w:t>
            </w:r>
            <w:r w:rsidR="00C8231B" w:rsidDel="00E706C4">
              <w:t>6</w:t>
            </w:r>
            <w:r w:rsidR="00C8231B" w:rsidRPr="006963E9" w:rsidDel="00E706C4">
              <w:t xml:space="preserve"> </w:t>
            </w:r>
            <w:r w:rsidR="002C3A8F" w:rsidDel="00E706C4">
              <w:t xml:space="preserve">Section </w:t>
            </w:r>
            <w:r w:rsidR="00C546D0" w:rsidRPr="006963E9" w:rsidDel="00E706C4">
              <w:t>II.C</w:t>
            </w:r>
            <w:r w:rsidR="001509C2">
              <w:t>.</w:t>
            </w:r>
            <w:r w:rsidR="00CC58B6">
              <w:t>; RHP grant agreement</w:t>
            </w:r>
            <w:r w:rsidR="00A22E22" w:rsidRPr="00A22E22" w:rsidDel="00E706C4">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77D09" w:rsidDel="00E706C4" w14:paraId="21C4F938" w14:textId="583FF2C0" w:rsidTr="0042290F">
              <w:trPr>
                <w:trHeight w:val="170"/>
              </w:trPr>
              <w:tc>
                <w:tcPr>
                  <w:tcW w:w="425" w:type="dxa"/>
                </w:tcPr>
                <w:p w14:paraId="4E99261E" w14:textId="3A9594CD" w:rsidR="00777D09" w:rsidDel="00E706C4" w:rsidRDefault="00777D09" w:rsidP="004229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Del="00E706C4">
                    <w:fldChar w:fldCharType="begin">
                      <w:ffData>
                        <w:name w:val="Check1"/>
                        <w:enabled/>
                        <w:calcOnExit w:val="0"/>
                        <w:checkBox>
                          <w:sizeAuto/>
                          <w:default w:val="0"/>
                        </w:checkBox>
                      </w:ffData>
                    </w:fldChar>
                  </w:r>
                  <w:r w:rsidDel="00E706C4">
                    <w:instrText xml:space="preserve"> FORMCHECKBOX </w:instrText>
                  </w:r>
                  <w:r w:rsidR="00BD2F49">
                    <w:fldChar w:fldCharType="separate"/>
                  </w:r>
                  <w:r w:rsidDel="00E706C4">
                    <w:fldChar w:fldCharType="end"/>
                  </w:r>
                </w:p>
              </w:tc>
              <w:tc>
                <w:tcPr>
                  <w:tcW w:w="576" w:type="dxa"/>
                </w:tcPr>
                <w:p w14:paraId="64583C04" w14:textId="04F15715" w:rsidR="00777D09" w:rsidDel="00E706C4" w:rsidRDefault="00777D09" w:rsidP="004229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Del="00E706C4">
                    <w:fldChar w:fldCharType="begin">
                      <w:ffData>
                        <w:name w:val="Check1"/>
                        <w:enabled/>
                        <w:calcOnExit w:val="0"/>
                        <w:checkBox>
                          <w:sizeAuto/>
                          <w:default w:val="0"/>
                        </w:checkBox>
                      </w:ffData>
                    </w:fldChar>
                  </w:r>
                  <w:r w:rsidDel="00E706C4">
                    <w:instrText xml:space="preserve"> FORMCHECKBOX </w:instrText>
                  </w:r>
                  <w:r w:rsidR="00BD2F49">
                    <w:fldChar w:fldCharType="separate"/>
                  </w:r>
                  <w:r w:rsidDel="00E706C4">
                    <w:fldChar w:fldCharType="end"/>
                  </w:r>
                </w:p>
              </w:tc>
              <w:tc>
                <w:tcPr>
                  <w:tcW w:w="606" w:type="dxa"/>
                </w:tcPr>
                <w:p w14:paraId="28034D9B" w14:textId="6E309138" w:rsidR="00777D09" w:rsidDel="00E706C4" w:rsidRDefault="00777D09" w:rsidP="004229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Del="00E706C4">
                    <w:fldChar w:fldCharType="begin">
                      <w:ffData>
                        <w:name w:val=""/>
                        <w:enabled/>
                        <w:calcOnExit w:val="0"/>
                        <w:checkBox>
                          <w:sizeAuto/>
                          <w:default w:val="0"/>
                        </w:checkBox>
                      </w:ffData>
                    </w:fldChar>
                  </w:r>
                  <w:r w:rsidDel="00E706C4">
                    <w:instrText xml:space="preserve"> FORMCHECKBOX </w:instrText>
                  </w:r>
                  <w:r w:rsidR="00BD2F49">
                    <w:fldChar w:fldCharType="separate"/>
                  </w:r>
                  <w:r w:rsidDel="00E706C4">
                    <w:fldChar w:fldCharType="end"/>
                  </w:r>
                </w:p>
              </w:tc>
            </w:tr>
            <w:tr w:rsidR="00777D09" w:rsidDel="00E706C4" w14:paraId="5F1E8C91" w14:textId="0C713280" w:rsidTr="0042290F">
              <w:trPr>
                <w:trHeight w:val="225"/>
              </w:trPr>
              <w:tc>
                <w:tcPr>
                  <w:tcW w:w="425" w:type="dxa"/>
                </w:tcPr>
                <w:p w14:paraId="1C999EE1" w14:textId="357EAEBC" w:rsidR="00777D09" w:rsidDel="00E706C4" w:rsidRDefault="00777D09" w:rsidP="004229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Del="00E706C4">
                    <w:rPr>
                      <w:rFonts w:ascii="Verdana" w:hAnsi="Verdana"/>
                      <w:b/>
                      <w:bCs/>
                      <w:sz w:val="16"/>
                    </w:rPr>
                    <w:t>Yes</w:t>
                  </w:r>
                </w:p>
              </w:tc>
              <w:tc>
                <w:tcPr>
                  <w:tcW w:w="576" w:type="dxa"/>
                </w:tcPr>
                <w:p w14:paraId="4C70E6CB" w14:textId="66F83156" w:rsidR="00777D09" w:rsidDel="00E706C4" w:rsidRDefault="00777D09" w:rsidP="004229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Del="00E706C4">
                    <w:rPr>
                      <w:rFonts w:ascii="Verdana" w:hAnsi="Verdana"/>
                      <w:b/>
                      <w:bCs/>
                      <w:sz w:val="16"/>
                    </w:rPr>
                    <w:t>No</w:t>
                  </w:r>
                </w:p>
              </w:tc>
              <w:tc>
                <w:tcPr>
                  <w:tcW w:w="606" w:type="dxa"/>
                </w:tcPr>
                <w:p w14:paraId="2252D769" w14:textId="6BC1FF6F" w:rsidR="00777D09" w:rsidDel="00E706C4" w:rsidRDefault="00777D09" w:rsidP="004229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Del="00E706C4">
                    <w:rPr>
                      <w:rFonts w:ascii="Verdana" w:hAnsi="Verdana"/>
                      <w:b/>
                      <w:bCs/>
                      <w:sz w:val="16"/>
                    </w:rPr>
                    <w:t>N/A</w:t>
                  </w:r>
                </w:p>
              </w:tc>
            </w:tr>
          </w:tbl>
          <w:p w14:paraId="32038412" w14:textId="6DAAFEA3" w:rsidR="00777D09" w:rsidDel="00E706C4" w:rsidRDefault="00777D09" w:rsidP="004229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77D09" w:rsidDel="00E706C4" w14:paraId="4BE3D9C5" w14:textId="6DC56947" w:rsidTr="2CC68918">
        <w:trPr>
          <w:cantSplit/>
        </w:trPr>
        <w:tc>
          <w:tcPr>
            <w:tcW w:w="9010" w:type="dxa"/>
            <w:gridSpan w:val="2"/>
            <w:tcBorders>
              <w:bottom w:val="nil"/>
            </w:tcBorders>
          </w:tcPr>
          <w:p w14:paraId="18DF4DFB" w14:textId="67DE0363" w:rsidR="00777D09" w:rsidDel="00E706C4" w:rsidRDefault="00777D09" w:rsidP="004229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Del="00E706C4">
              <w:rPr>
                <w:b/>
                <w:bCs/>
              </w:rPr>
              <w:t>Describe Basis for Conclusion:</w:t>
            </w:r>
          </w:p>
          <w:p w14:paraId="49BF531A" w14:textId="2497C74C" w:rsidR="00777D09" w:rsidDel="00E706C4" w:rsidRDefault="00777D09" w:rsidP="004229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Del="00E706C4">
              <w:fldChar w:fldCharType="begin">
                <w:ffData>
                  <w:name w:val="Text5"/>
                  <w:enabled/>
                  <w:calcOnExit w:val="0"/>
                  <w:textInput/>
                </w:ffData>
              </w:fldChar>
            </w:r>
            <w:r w:rsidDel="00E706C4">
              <w:instrText xml:space="preserve"> FORMTEXT </w:instrText>
            </w:r>
            <w:r w:rsidDel="00E706C4">
              <w:fldChar w:fldCharType="separate"/>
            </w:r>
            <w:r w:rsidDel="00E706C4">
              <w:rPr>
                <w:noProof/>
              </w:rPr>
              <w:t> </w:t>
            </w:r>
            <w:r w:rsidDel="00E706C4">
              <w:rPr>
                <w:noProof/>
              </w:rPr>
              <w:t> </w:t>
            </w:r>
            <w:r w:rsidDel="00E706C4">
              <w:rPr>
                <w:noProof/>
              </w:rPr>
              <w:t> </w:t>
            </w:r>
            <w:r w:rsidDel="00E706C4">
              <w:rPr>
                <w:noProof/>
              </w:rPr>
              <w:t> </w:t>
            </w:r>
            <w:r w:rsidDel="00E706C4">
              <w:rPr>
                <w:noProof/>
              </w:rPr>
              <w:t> </w:t>
            </w:r>
            <w:r w:rsidDel="00E706C4">
              <w:fldChar w:fldCharType="end"/>
            </w:r>
          </w:p>
        </w:tc>
      </w:tr>
      <w:tr w:rsidR="00777D09" w:rsidDel="00E706C4" w14:paraId="7A502D72" w14:textId="4C6F293C" w:rsidTr="2CC68918">
        <w:trPr>
          <w:cantSplit/>
        </w:trPr>
        <w:tc>
          <w:tcPr>
            <w:tcW w:w="9010" w:type="dxa"/>
            <w:gridSpan w:val="2"/>
            <w:tcBorders>
              <w:top w:val="nil"/>
            </w:tcBorders>
          </w:tcPr>
          <w:p w14:paraId="7F2645C9" w14:textId="360A83CD" w:rsidR="00777D09" w:rsidDel="00E706C4" w:rsidRDefault="00777D09" w:rsidP="00D94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pPr>
            <w:r w:rsidDel="00E706C4">
              <w:t xml:space="preserve"> </w:t>
            </w:r>
          </w:p>
        </w:tc>
      </w:tr>
    </w:tbl>
    <w:p w14:paraId="53BD4A18" w14:textId="77777777" w:rsidR="00D446AA" w:rsidRDefault="00D446AA"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552D2E12" w14:textId="1F567B1A" w:rsidR="002D28F5" w:rsidRDefault="00B27832"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r w:rsidR="00933AEA">
        <w:t>5</w:t>
      </w:r>
      <w:r w:rsidR="002D28F5">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8"/>
        <w:gridCol w:w="1622"/>
      </w:tblGrid>
      <w:tr w:rsidR="002D28F5" w14:paraId="125BEADA" w14:textId="77777777" w:rsidTr="006963E9">
        <w:trPr>
          <w:trHeight w:val="1268"/>
        </w:trPr>
        <w:tc>
          <w:tcPr>
            <w:tcW w:w="7385" w:type="dxa"/>
            <w:tcBorders>
              <w:bottom w:val="single" w:sz="4" w:space="0" w:color="auto"/>
            </w:tcBorders>
          </w:tcPr>
          <w:p w14:paraId="37AEE4AA" w14:textId="32885E8C" w:rsidR="002D28F5" w:rsidRDefault="002D28F5" w:rsidP="004229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63E9">
              <w:t xml:space="preserve">Has the grantee expended </w:t>
            </w:r>
            <w:r w:rsidR="0012489E" w:rsidRPr="006963E9">
              <w:t>all RHP funds by the end of the period of performance on September 1 of the seventh Federal fiscal year from the fiscal year appropriation?</w:t>
            </w:r>
          </w:p>
          <w:p w14:paraId="2AC5F51F" w14:textId="1E976A7F" w:rsidR="00B93CE0" w:rsidRDefault="00652929" w:rsidP="0065292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t xml:space="preserve">NOTE: </w:t>
            </w:r>
            <w:r w:rsidR="00141FDC">
              <w:t>The date of September 1 is established by the RHP</w:t>
            </w:r>
            <w:r w:rsidR="000D500C">
              <w:t xml:space="preserve"> Notices.  See table below for examples of </w:t>
            </w:r>
            <w:r w:rsidR="0045382F">
              <w:t>periods of performance.</w:t>
            </w:r>
          </w:p>
          <w:tbl>
            <w:tblPr>
              <w:tblStyle w:val="TableGrid"/>
              <w:tblW w:w="0" w:type="auto"/>
              <w:jc w:val="center"/>
              <w:tblLook w:val="04A0" w:firstRow="1" w:lastRow="0" w:firstColumn="1" w:lastColumn="0" w:noHBand="0" w:noVBand="1"/>
            </w:tblPr>
            <w:tblGrid>
              <w:gridCol w:w="2245"/>
              <w:gridCol w:w="3555"/>
            </w:tblGrid>
            <w:tr w:rsidR="0045382F" w14:paraId="69D917D1" w14:textId="77777777" w:rsidTr="009929E2">
              <w:trPr>
                <w:jc w:val="center"/>
              </w:trPr>
              <w:tc>
                <w:tcPr>
                  <w:tcW w:w="2245" w:type="dxa"/>
                  <w:vAlign w:val="center"/>
                </w:tcPr>
                <w:p w14:paraId="24C23593" w14:textId="77777777" w:rsidR="0045382F" w:rsidRPr="009929E2" w:rsidRDefault="0045382F" w:rsidP="004538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929E2">
                    <w:t>Appropriation</w:t>
                  </w:r>
                </w:p>
              </w:tc>
              <w:tc>
                <w:tcPr>
                  <w:tcW w:w="3555" w:type="dxa"/>
                  <w:vAlign w:val="center"/>
                </w:tcPr>
                <w:p w14:paraId="498E0EC2" w14:textId="77777777" w:rsidR="0045382F" w:rsidRPr="009929E2" w:rsidRDefault="0045382F" w:rsidP="004538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9929E2">
                    <w:t>End of Period of Performance</w:t>
                  </w:r>
                </w:p>
              </w:tc>
            </w:tr>
            <w:tr w:rsidR="0045382F" w14:paraId="588A7960" w14:textId="77777777" w:rsidTr="009929E2">
              <w:trPr>
                <w:jc w:val="center"/>
              </w:trPr>
              <w:tc>
                <w:tcPr>
                  <w:tcW w:w="2245" w:type="dxa"/>
                </w:tcPr>
                <w:p w14:paraId="4873A9FB" w14:textId="77777777" w:rsidR="0045382F" w:rsidRDefault="0045382F" w:rsidP="004538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t>FY2020</w:t>
                  </w:r>
                </w:p>
              </w:tc>
              <w:tc>
                <w:tcPr>
                  <w:tcW w:w="3555" w:type="dxa"/>
                </w:tcPr>
                <w:p w14:paraId="184CE218" w14:textId="77777777" w:rsidR="0045382F" w:rsidRDefault="0045382F" w:rsidP="004538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t>9/1/2027</w:t>
                  </w:r>
                </w:p>
              </w:tc>
            </w:tr>
            <w:tr w:rsidR="0045382F" w14:paraId="103E7E7D" w14:textId="77777777" w:rsidTr="009929E2">
              <w:trPr>
                <w:jc w:val="center"/>
              </w:trPr>
              <w:tc>
                <w:tcPr>
                  <w:tcW w:w="2245" w:type="dxa"/>
                </w:tcPr>
                <w:p w14:paraId="535F3CBA" w14:textId="77777777" w:rsidR="0045382F" w:rsidRDefault="0045382F" w:rsidP="004538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t>FY2021</w:t>
                  </w:r>
                </w:p>
              </w:tc>
              <w:tc>
                <w:tcPr>
                  <w:tcW w:w="3555" w:type="dxa"/>
                </w:tcPr>
                <w:p w14:paraId="07A99825" w14:textId="77777777" w:rsidR="0045382F" w:rsidRDefault="0045382F" w:rsidP="004538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t>9/1/2028</w:t>
                  </w:r>
                </w:p>
              </w:tc>
            </w:tr>
            <w:tr w:rsidR="0045382F" w14:paraId="4919CAAB" w14:textId="77777777" w:rsidTr="009929E2">
              <w:trPr>
                <w:jc w:val="center"/>
              </w:trPr>
              <w:tc>
                <w:tcPr>
                  <w:tcW w:w="2245" w:type="dxa"/>
                </w:tcPr>
                <w:p w14:paraId="488739FB" w14:textId="77777777" w:rsidR="0045382F" w:rsidRDefault="0045382F" w:rsidP="004538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t>FY2022</w:t>
                  </w:r>
                </w:p>
              </w:tc>
              <w:tc>
                <w:tcPr>
                  <w:tcW w:w="3555" w:type="dxa"/>
                </w:tcPr>
                <w:p w14:paraId="06C83159" w14:textId="77777777" w:rsidR="0045382F" w:rsidRDefault="0045382F" w:rsidP="004538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t>9/1/2029</w:t>
                  </w:r>
                </w:p>
              </w:tc>
            </w:tr>
            <w:tr w:rsidR="00CA0F8B" w14:paraId="7577ECEA" w14:textId="77777777" w:rsidTr="009929E2">
              <w:trPr>
                <w:jc w:val="center"/>
              </w:trPr>
              <w:tc>
                <w:tcPr>
                  <w:tcW w:w="2245" w:type="dxa"/>
                </w:tcPr>
                <w:p w14:paraId="1127146B" w14:textId="26D24AF9" w:rsidR="00CA0F8B" w:rsidRDefault="00CA0F8B" w:rsidP="004538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t>FY</w:t>
                  </w:r>
                  <w:r w:rsidR="00181F67">
                    <w:t>2023</w:t>
                  </w:r>
                </w:p>
              </w:tc>
              <w:tc>
                <w:tcPr>
                  <w:tcW w:w="3555" w:type="dxa"/>
                </w:tcPr>
                <w:p w14:paraId="2346FD80" w14:textId="3AA7F681" w:rsidR="00CA0F8B" w:rsidRDefault="00181F67" w:rsidP="004538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t>9/1/2030</w:t>
                  </w:r>
                </w:p>
              </w:tc>
            </w:tr>
          </w:tbl>
          <w:p w14:paraId="0BC2901E" w14:textId="77777777" w:rsidR="0045382F" w:rsidRPr="006963E9" w:rsidRDefault="0045382F" w:rsidP="009929E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p>
          <w:p w14:paraId="17E7DC98" w14:textId="4D02F13E" w:rsidR="002D28F5" w:rsidRPr="006963E9" w:rsidRDefault="003F686A" w:rsidP="004229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035D04" w:rsidRPr="00180B90">
              <w:rPr>
                <w:rStyle w:val="normaltextrun"/>
                <w:color w:val="000000"/>
              </w:rPr>
              <w:t>FY2020 RHP Notice</w:t>
            </w:r>
            <w:r w:rsidR="00035D04">
              <w:rPr>
                <w:rStyle w:val="normaltextrun"/>
                <w:color w:val="000000"/>
              </w:rPr>
              <w:t xml:space="preserve"> </w:t>
            </w:r>
            <w:r w:rsidR="002D28F5" w:rsidRPr="006963E9">
              <w:t>85 F</w:t>
            </w:r>
            <w:r w:rsidR="00321938">
              <w:t>R</w:t>
            </w:r>
            <w:r w:rsidR="002D28F5" w:rsidRPr="006963E9">
              <w:t xml:space="preserve"> 7536</w:t>
            </w:r>
            <w:r w:rsidR="005D1ED1">
              <w:t>1</w:t>
            </w:r>
            <w:r w:rsidR="002D28F5" w:rsidRPr="006963E9">
              <w:t xml:space="preserve"> </w:t>
            </w:r>
            <w:r w:rsidR="002C3A8F">
              <w:t xml:space="preserve">Section </w:t>
            </w:r>
            <w:r w:rsidR="002D28F5" w:rsidRPr="006963E9">
              <w:t>II.J</w:t>
            </w:r>
            <w:r w:rsidR="001509C2">
              <w:t>.</w:t>
            </w:r>
            <w:r w:rsidR="001A4D0B">
              <w:t xml:space="preserve"> and</w:t>
            </w:r>
            <w:r w:rsidR="001A4D0B" w:rsidRPr="006963E9">
              <w:t xml:space="preserve"> </w:t>
            </w:r>
            <w:r w:rsidR="00035D04" w:rsidRPr="00180B90">
              <w:rPr>
                <w:rStyle w:val="normaltextrun"/>
                <w:color w:val="000000"/>
              </w:rPr>
              <w:t>FY202</w:t>
            </w:r>
            <w:r w:rsidR="00035D04">
              <w:rPr>
                <w:rStyle w:val="normaltextrun"/>
                <w:color w:val="000000"/>
              </w:rPr>
              <w:t>1</w:t>
            </w:r>
            <w:r w:rsidR="00035D04" w:rsidRPr="00180B90">
              <w:rPr>
                <w:rStyle w:val="normaltextrun"/>
                <w:color w:val="000000"/>
              </w:rPr>
              <w:t xml:space="preserve"> RHP Notice</w:t>
            </w:r>
            <w:r w:rsidR="00035D04">
              <w:rPr>
                <w:rStyle w:val="normaltextrun"/>
                <w:color w:val="000000"/>
              </w:rPr>
              <w:t xml:space="preserve"> </w:t>
            </w:r>
            <w:r w:rsidR="00B16552" w:rsidRPr="006963E9">
              <w:t>86 F</w:t>
            </w:r>
            <w:r w:rsidR="002C3A8F">
              <w:t xml:space="preserve">R </w:t>
            </w:r>
            <w:r w:rsidR="00B16552" w:rsidRPr="006963E9">
              <w:t>3849</w:t>
            </w:r>
            <w:r w:rsidR="00263188">
              <w:t>6</w:t>
            </w:r>
            <w:r w:rsidR="002C3A8F">
              <w:t xml:space="preserve"> Section</w:t>
            </w:r>
            <w:r w:rsidR="00B16552" w:rsidRPr="006963E9">
              <w:t xml:space="preserve"> </w:t>
            </w:r>
            <w:r w:rsidR="006963E9" w:rsidRPr="006963E9">
              <w:t>II.C</w:t>
            </w:r>
            <w:r w:rsidR="001509C2">
              <w:t>.</w:t>
            </w:r>
            <w:r w:rsidR="006963E9" w:rsidRPr="006963E9">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D28F5" w14:paraId="2722D882" w14:textId="77777777" w:rsidTr="0042290F">
              <w:trPr>
                <w:trHeight w:val="170"/>
              </w:trPr>
              <w:tc>
                <w:tcPr>
                  <w:tcW w:w="425" w:type="dxa"/>
                </w:tcPr>
                <w:p w14:paraId="35068292" w14:textId="77777777" w:rsidR="002D28F5" w:rsidRDefault="002D28F5" w:rsidP="004229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D2F49">
                    <w:fldChar w:fldCharType="separate"/>
                  </w:r>
                  <w:r>
                    <w:fldChar w:fldCharType="end"/>
                  </w:r>
                </w:p>
              </w:tc>
              <w:tc>
                <w:tcPr>
                  <w:tcW w:w="576" w:type="dxa"/>
                </w:tcPr>
                <w:p w14:paraId="55CBDC3A" w14:textId="77777777" w:rsidR="002D28F5" w:rsidRDefault="002D28F5" w:rsidP="004229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D2F49">
                    <w:fldChar w:fldCharType="separate"/>
                  </w:r>
                  <w:r>
                    <w:fldChar w:fldCharType="end"/>
                  </w:r>
                </w:p>
              </w:tc>
              <w:tc>
                <w:tcPr>
                  <w:tcW w:w="606" w:type="dxa"/>
                </w:tcPr>
                <w:p w14:paraId="08CC77F6" w14:textId="77777777" w:rsidR="002D28F5" w:rsidRDefault="002D28F5" w:rsidP="004229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D2F49">
                    <w:fldChar w:fldCharType="separate"/>
                  </w:r>
                  <w:r>
                    <w:fldChar w:fldCharType="end"/>
                  </w:r>
                </w:p>
              </w:tc>
            </w:tr>
            <w:tr w:rsidR="002D28F5" w14:paraId="1AF48F25" w14:textId="77777777" w:rsidTr="0042290F">
              <w:trPr>
                <w:trHeight w:val="225"/>
              </w:trPr>
              <w:tc>
                <w:tcPr>
                  <w:tcW w:w="425" w:type="dxa"/>
                </w:tcPr>
                <w:p w14:paraId="7ED8B948" w14:textId="77777777" w:rsidR="002D28F5" w:rsidRDefault="002D28F5" w:rsidP="004229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B48F8FD" w14:textId="77777777" w:rsidR="002D28F5" w:rsidRDefault="002D28F5" w:rsidP="004229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984E93D" w14:textId="77777777" w:rsidR="002D28F5" w:rsidRDefault="002D28F5" w:rsidP="004229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3244AF2" w14:textId="77777777" w:rsidR="002D28F5" w:rsidRDefault="002D28F5" w:rsidP="004229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D28F5" w14:paraId="51AF99F2" w14:textId="77777777" w:rsidTr="0042290F">
        <w:trPr>
          <w:cantSplit/>
        </w:trPr>
        <w:tc>
          <w:tcPr>
            <w:tcW w:w="9010" w:type="dxa"/>
            <w:gridSpan w:val="2"/>
            <w:tcBorders>
              <w:bottom w:val="nil"/>
            </w:tcBorders>
          </w:tcPr>
          <w:p w14:paraId="6B4D64DD" w14:textId="77777777" w:rsidR="002D28F5" w:rsidRDefault="002D28F5" w:rsidP="004229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32370EB" w14:textId="77777777" w:rsidR="002D28F5" w:rsidRDefault="002D28F5" w:rsidP="004229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D28F5" w14:paraId="37A15F91" w14:textId="77777777" w:rsidTr="0042290F">
        <w:trPr>
          <w:cantSplit/>
        </w:trPr>
        <w:tc>
          <w:tcPr>
            <w:tcW w:w="9010" w:type="dxa"/>
            <w:gridSpan w:val="2"/>
            <w:tcBorders>
              <w:top w:val="nil"/>
            </w:tcBorders>
          </w:tcPr>
          <w:p w14:paraId="58B1CA0E" w14:textId="77777777" w:rsidR="002D28F5" w:rsidRDefault="002D28F5" w:rsidP="0042290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pPr>
            <w:r>
              <w:t xml:space="preserve"> </w:t>
            </w:r>
          </w:p>
        </w:tc>
      </w:tr>
    </w:tbl>
    <w:p w14:paraId="16994001" w14:textId="77777777" w:rsidR="00D446AA" w:rsidRDefault="00D446AA"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2FF9EEB" w14:textId="1FD056A8" w:rsidR="00B86C40" w:rsidRDefault="00B27832"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r w:rsidR="00933AEA">
        <w:t>6</w:t>
      </w:r>
      <w:r w:rsidR="00061FE4">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7"/>
        <w:gridCol w:w="1623"/>
      </w:tblGrid>
      <w:tr w:rsidR="00B86C40" w14:paraId="21142591" w14:textId="77777777" w:rsidTr="002E1F98">
        <w:trPr>
          <w:trHeight w:val="773"/>
        </w:trPr>
        <w:tc>
          <w:tcPr>
            <w:tcW w:w="7367" w:type="dxa"/>
            <w:tcBorders>
              <w:top w:val="single" w:sz="4" w:space="0" w:color="auto"/>
              <w:left w:val="single" w:sz="4" w:space="0" w:color="auto"/>
              <w:bottom w:val="single" w:sz="4" w:space="0" w:color="auto"/>
              <w:right w:val="single" w:sz="4" w:space="0" w:color="auto"/>
            </w:tcBorders>
            <w:hideMark/>
          </w:tcPr>
          <w:p w14:paraId="3D1D2785" w14:textId="77777777" w:rsidR="00B86C40" w:rsidRDefault="00B86C40">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pPr>
            <w:r>
              <w:t>Did the grantee provide reasonable notice to citizens and make the full annual performance report, including the SF-425 federal financial report and the Consolidated Annual Performance and Evaluation Report available for citizen comment prior to submission to HUD?</w:t>
            </w:r>
          </w:p>
          <w:p w14:paraId="2281F34F" w14:textId="62B494C0" w:rsidR="00B86C40" w:rsidRDefault="00B86C4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Pr>
                <w:b/>
                <w:bCs/>
              </w:rPr>
              <w:t xml:space="preserve">NOTE: </w:t>
            </w:r>
            <w:r>
              <w:t xml:space="preserve">The performance report must be available for a period not less than </w:t>
            </w:r>
            <w:r w:rsidRPr="009929E2">
              <w:rPr>
                <w:b/>
                <w:bCs/>
              </w:rPr>
              <w:t>15 days</w:t>
            </w:r>
            <w:r>
              <w:t xml:space="preserve">. </w:t>
            </w:r>
            <w:r w:rsidR="000848D8">
              <w:t xml:space="preserve"> </w:t>
            </w:r>
            <w:r>
              <w:t>The grantee must also make reports accessible to persons with disabilities, upon request.</w:t>
            </w:r>
          </w:p>
          <w:p w14:paraId="6E5FD6F1" w14:textId="10E9338F" w:rsidR="00B86C40" w:rsidRDefault="00B86C4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91.105(d)</w:t>
            </w:r>
            <w:r w:rsidR="006448F6">
              <w:t xml:space="preserve"> (Distr</w:t>
            </w:r>
            <w:r w:rsidR="00A50D2F">
              <w:t>ict of Columbia);</w:t>
            </w:r>
            <w:r>
              <w:t xml:space="preserve"> 24 CFR 91.115(d)</w:t>
            </w:r>
            <w:r w:rsidR="00A50D2F">
              <w:t xml:space="preserve"> (states);</w:t>
            </w:r>
            <w:r>
              <w:t xml:space="preserve"> and </w:t>
            </w:r>
            <w:r w:rsidR="00035D04" w:rsidRPr="00180B90">
              <w:rPr>
                <w:rStyle w:val="normaltextrun"/>
                <w:color w:val="000000"/>
              </w:rPr>
              <w:t>FY2020 RHP Notice</w:t>
            </w:r>
            <w:r w:rsidR="00035D04">
              <w:rPr>
                <w:rStyle w:val="normaltextrun"/>
                <w:color w:val="000000"/>
              </w:rPr>
              <w:t xml:space="preserve"> </w:t>
            </w:r>
            <w:r>
              <w:t xml:space="preserve">85 FR </w:t>
            </w:r>
            <w:r w:rsidR="001509C2">
              <w:t xml:space="preserve">75361 </w:t>
            </w:r>
            <w:r>
              <w:t>Section II.O.iv.</w:t>
            </w:r>
            <w:r w:rsidR="00A50D2F">
              <w:t xml:space="preserve"> (all grantees)</w:t>
            </w:r>
            <w:r>
              <w:t>]</w:t>
            </w:r>
          </w:p>
        </w:tc>
        <w:tc>
          <w:tcPr>
            <w:tcW w:w="1623"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B86C40" w14:paraId="2A81409D" w14:textId="77777777">
              <w:trPr>
                <w:trHeight w:val="170"/>
              </w:trPr>
              <w:tc>
                <w:tcPr>
                  <w:tcW w:w="425" w:type="dxa"/>
                  <w:hideMark/>
                </w:tcPr>
                <w:p w14:paraId="6DC5D30F" w14:textId="77777777" w:rsidR="00B86C40" w:rsidRDefault="00B86C4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D2F49">
                    <w:fldChar w:fldCharType="separate"/>
                  </w:r>
                  <w:r>
                    <w:fldChar w:fldCharType="end"/>
                  </w:r>
                </w:p>
              </w:tc>
              <w:tc>
                <w:tcPr>
                  <w:tcW w:w="576" w:type="dxa"/>
                  <w:hideMark/>
                </w:tcPr>
                <w:p w14:paraId="593EDBDC" w14:textId="77777777" w:rsidR="00B86C40" w:rsidRDefault="00B86C4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D2F49">
                    <w:fldChar w:fldCharType="separate"/>
                  </w:r>
                  <w:r>
                    <w:fldChar w:fldCharType="end"/>
                  </w:r>
                </w:p>
              </w:tc>
              <w:tc>
                <w:tcPr>
                  <w:tcW w:w="606" w:type="dxa"/>
                  <w:hideMark/>
                </w:tcPr>
                <w:p w14:paraId="5B857909" w14:textId="77777777" w:rsidR="00B86C40" w:rsidRDefault="00B86C4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D2F49">
                    <w:fldChar w:fldCharType="separate"/>
                  </w:r>
                  <w:r>
                    <w:fldChar w:fldCharType="end"/>
                  </w:r>
                </w:p>
              </w:tc>
            </w:tr>
            <w:tr w:rsidR="00B86C40" w14:paraId="73DC6B37" w14:textId="77777777">
              <w:trPr>
                <w:trHeight w:val="225"/>
              </w:trPr>
              <w:tc>
                <w:tcPr>
                  <w:tcW w:w="425" w:type="dxa"/>
                  <w:hideMark/>
                </w:tcPr>
                <w:p w14:paraId="3B98818E" w14:textId="77777777" w:rsidR="00B86C40" w:rsidRDefault="00B86C4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hideMark/>
                </w:tcPr>
                <w:p w14:paraId="64AEF91A" w14:textId="77777777" w:rsidR="00B86C40" w:rsidRDefault="00B86C4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hideMark/>
                </w:tcPr>
                <w:p w14:paraId="27975674" w14:textId="77777777" w:rsidR="00B86C40" w:rsidRDefault="00B86C4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A0A1D55" w14:textId="77777777" w:rsidR="00B86C40" w:rsidRDefault="00B86C4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86C40" w14:paraId="7A420A02" w14:textId="77777777" w:rsidTr="002E1F98">
        <w:trPr>
          <w:cantSplit/>
        </w:trPr>
        <w:tc>
          <w:tcPr>
            <w:tcW w:w="8990" w:type="dxa"/>
            <w:gridSpan w:val="2"/>
            <w:tcBorders>
              <w:top w:val="single" w:sz="4" w:space="0" w:color="auto"/>
              <w:left w:val="single" w:sz="4" w:space="0" w:color="auto"/>
              <w:bottom w:val="nil"/>
              <w:right w:val="single" w:sz="4" w:space="0" w:color="auto"/>
            </w:tcBorders>
            <w:hideMark/>
          </w:tcPr>
          <w:p w14:paraId="1CF1DD6E" w14:textId="77777777" w:rsidR="00B86C40" w:rsidRDefault="00B86C4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5C88FD1" w14:textId="77777777" w:rsidR="00B86C40" w:rsidRDefault="00B86C4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6C40" w14:paraId="1A80D521" w14:textId="77777777" w:rsidTr="002E1F98">
        <w:trPr>
          <w:cantSplit/>
        </w:trPr>
        <w:tc>
          <w:tcPr>
            <w:tcW w:w="8990" w:type="dxa"/>
            <w:gridSpan w:val="2"/>
            <w:tcBorders>
              <w:top w:val="nil"/>
              <w:left w:val="single" w:sz="4" w:space="0" w:color="auto"/>
              <w:bottom w:val="single" w:sz="4" w:space="0" w:color="auto"/>
              <w:right w:val="single" w:sz="4" w:space="0" w:color="auto"/>
            </w:tcBorders>
          </w:tcPr>
          <w:p w14:paraId="5286DAB3" w14:textId="77777777" w:rsidR="00B86C40" w:rsidRDefault="00B86C4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9846011" w14:textId="77777777" w:rsidR="00D446AA" w:rsidRDefault="00D446AA"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50544219" w14:textId="10391918" w:rsidR="00B27832" w:rsidRDefault="00B27832"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r w:rsidR="002E1F98">
        <w:t>7</w:t>
      </w:r>
      <w:r w:rsidR="00933AEA">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23DB4" w14:paraId="793B51F5" w14:textId="77777777" w:rsidTr="00D96611">
        <w:trPr>
          <w:trHeight w:val="773"/>
        </w:trPr>
        <w:tc>
          <w:tcPr>
            <w:tcW w:w="7367" w:type="dxa"/>
            <w:tcBorders>
              <w:top w:val="single" w:sz="4" w:space="0" w:color="auto"/>
              <w:left w:val="single" w:sz="4" w:space="0" w:color="auto"/>
              <w:bottom w:val="single" w:sz="4" w:space="0" w:color="auto"/>
              <w:right w:val="single" w:sz="4" w:space="0" w:color="auto"/>
            </w:tcBorders>
          </w:tcPr>
          <w:p w14:paraId="77F28633" w14:textId="40D57BDD" w:rsidR="00B66A80" w:rsidRDefault="007317F8" w:rsidP="00933AE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Was </w:t>
            </w:r>
            <w:r w:rsidR="00123DB4">
              <w:t>the annual performance report</w:t>
            </w:r>
            <w:r w:rsidR="00B66A80">
              <w:t>(</w:t>
            </w:r>
            <w:r w:rsidR="00123DB4">
              <w:t>s</w:t>
            </w:r>
            <w:r w:rsidR="00B66A80">
              <w:t>)</w:t>
            </w:r>
            <w:r>
              <w:t xml:space="preserve"> submitted </w:t>
            </w:r>
            <w:r w:rsidR="00491914">
              <w:t xml:space="preserve">no later than </w:t>
            </w:r>
            <w:r w:rsidR="00491914" w:rsidRPr="009929E2">
              <w:rPr>
                <w:b/>
                <w:bCs/>
              </w:rPr>
              <w:t>30 days</w:t>
            </w:r>
            <w:r w:rsidR="00491914">
              <w:t xml:space="preserve"> following the end of each federal fiscal year</w:t>
            </w:r>
            <w:r w:rsidR="00917807">
              <w:t>, and did the report(s)</w:t>
            </w:r>
            <w:r w:rsidR="004879A1">
              <w:t xml:space="preserve"> include a financial report(s)</w:t>
            </w:r>
            <w:r w:rsidR="00B66A80">
              <w:t xml:space="preserve">, including information on </w:t>
            </w:r>
            <w:r w:rsidR="00FB2D9E">
              <w:t>the grantee’s</w:t>
            </w:r>
            <w:r w:rsidR="00B66A80" w:rsidRPr="008A27CB">
              <w:t xml:space="preserve"> obligations and expenditures,</w:t>
            </w:r>
            <w:r w:rsidR="00B66A80">
              <w:t xml:space="preserve"> </w:t>
            </w:r>
            <w:r w:rsidR="00B66A80" w:rsidRPr="008A27CB">
              <w:t>available cash, program income, and other financial info</w:t>
            </w:r>
            <w:r w:rsidR="007B47D5">
              <w:t>rmation</w:t>
            </w:r>
            <w:r w:rsidR="00B66A80" w:rsidRPr="008A27CB">
              <w:t xml:space="preserve"> for the use of RHP funds as required by HUD</w:t>
            </w:r>
            <w:r w:rsidR="00B66A80">
              <w:t>?</w:t>
            </w:r>
          </w:p>
          <w:p w14:paraId="6B951D0A" w14:textId="35A499FB" w:rsidR="00B86C40" w:rsidRDefault="00B86C40" w:rsidP="00B86C4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Pr>
                <w:b/>
                <w:bCs/>
              </w:rPr>
              <w:t>NOTE:</w:t>
            </w:r>
            <w:r>
              <w:t xml:space="preserve"> Grantees must use the DRGR system to submit a SF-425 federal financial report.</w:t>
            </w:r>
          </w:p>
          <w:p w14:paraId="0A31BC4E" w14:textId="15026EBE" w:rsidR="00123DB4" w:rsidRDefault="00B66A80" w:rsidP="00E51F3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50159F" w:rsidRPr="00180B90">
              <w:rPr>
                <w:rStyle w:val="normaltextrun"/>
                <w:color w:val="000000"/>
              </w:rPr>
              <w:t>FY2020 RHP Notice</w:t>
            </w:r>
            <w:r w:rsidR="0050159F">
              <w:t xml:space="preserve"> </w:t>
            </w:r>
            <w:r>
              <w:t>85 FR 75361 Section II.O.ii</w:t>
            </w:r>
            <w:r w:rsidR="002D2FEE">
              <w:t>i</w:t>
            </w:r>
            <w:r>
              <w:t>.]</w:t>
            </w: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E01C03" w14:paraId="16F7E5FF" w14:textId="77777777" w:rsidTr="00AD527D">
              <w:trPr>
                <w:trHeight w:val="170"/>
              </w:trPr>
              <w:tc>
                <w:tcPr>
                  <w:tcW w:w="425" w:type="dxa"/>
                  <w:hideMark/>
                </w:tcPr>
                <w:p w14:paraId="0C7DE04B" w14:textId="77777777" w:rsidR="00E01C03" w:rsidRDefault="00E01C03" w:rsidP="00E01C0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D2F49">
                    <w:fldChar w:fldCharType="separate"/>
                  </w:r>
                  <w:r>
                    <w:fldChar w:fldCharType="end"/>
                  </w:r>
                </w:p>
              </w:tc>
              <w:tc>
                <w:tcPr>
                  <w:tcW w:w="576" w:type="dxa"/>
                  <w:hideMark/>
                </w:tcPr>
                <w:p w14:paraId="54125DD5" w14:textId="77777777" w:rsidR="00E01C03" w:rsidRDefault="00E01C03" w:rsidP="00E01C0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D2F49">
                    <w:fldChar w:fldCharType="separate"/>
                  </w:r>
                  <w:r>
                    <w:fldChar w:fldCharType="end"/>
                  </w:r>
                </w:p>
              </w:tc>
              <w:tc>
                <w:tcPr>
                  <w:tcW w:w="606" w:type="dxa"/>
                  <w:hideMark/>
                </w:tcPr>
                <w:p w14:paraId="5FA6A43F" w14:textId="77777777" w:rsidR="00E01C03" w:rsidRDefault="00E01C03" w:rsidP="00E01C0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D2F49">
                    <w:fldChar w:fldCharType="separate"/>
                  </w:r>
                  <w:r>
                    <w:fldChar w:fldCharType="end"/>
                  </w:r>
                </w:p>
              </w:tc>
            </w:tr>
            <w:tr w:rsidR="00E01C03" w14:paraId="427F956B" w14:textId="77777777" w:rsidTr="00AD527D">
              <w:trPr>
                <w:trHeight w:val="225"/>
              </w:trPr>
              <w:tc>
                <w:tcPr>
                  <w:tcW w:w="425" w:type="dxa"/>
                  <w:hideMark/>
                </w:tcPr>
                <w:p w14:paraId="3F3F2AB3" w14:textId="77777777" w:rsidR="00E01C03" w:rsidRDefault="00E01C03" w:rsidP="00E01C0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hideMark/>
                </w:tcPr>
                <w:p w14:paraId="7555DE4E" w14:textId="77777777" w:rsidR="00E01C03" w:rsidRDefault="00E01C03" w:rsidP="00E01C0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hideMark/>
                </w:tcPr>
                <w:p w14:paraId="7A3E48E6" w14:textId="77777777" w:rsidR="00E01C03" w:rsidRDefault="00E01C03" w:rsidP="00E01C0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0257D0E" w14:textId="77777777" w:rsidR="00123DB4" w:rsidRDefault="00123DB4"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23DB4" w14:paraId="3DDB6435" w14:textId="77777777" w:rsidTr="00D96611">
        <w:trPr>
          <w:cantSplit/>
        </w:trPr>
        <w:tc>
          <w:tcPr>
            <w:tcW w:w="8990" w:type="dxa"/>
            <w:gridSpan w:val="2"/>
            <w:tcBorders>
              <w:bottom w:val="nil"/>
            </w:tcBorders>
          </w:tcPr>
          <w:p w14:paraId="1C45DA11" w14:textId="77777777" w:rsidR="00E01C03" w:rsidRDefault="00E01C03" w:rsidP="00E01C0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448BAF93" w14:textId="3ECB843C" w:rsidR="00123DB4" w:rsidRDefault="00E01C03" w:rsidP="00E01C0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3DB4" w14:paraId="7395E56B" w14:textId="77777777" w:rsidTr="00D96611">
        <w:trPr>
          <w:cantSplit/>
        </w:trPr>
        <w:tc>
          <w:tcPr>
            <w:tcW w:w="8990" w:type="dxa"/>
            <w:gridSpan w:val="2"/>
            <w:tcBorders>
              <w:top w:val="nil"/>
            </w:tcBorders>
          </w:tcPr>
          <w:p w14:paraId="2D5A12F4" w14:textId="77777777" w:rsidR="00123DB4" w:rsidRDefault="00123DB4" w:rsidP="00D966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B570551" w14:textId="77777777" w:rsidR="00585901" w:rsidRDefault="00585901"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C157E15" w14:textId="5C0C9FB0" w:rsidR="00B27832" w:rsidRDefault="002E1F98"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18</w:t>
      </w:r>
      <w:r w:rsidR="00B27832">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7"/>
        <w:gridCol w:w="1623"/>
      </w:tblGrid>
      <w:tr w:rsidR="00B86C40" w14:paraId="13F35725" w14:textId="77777777" w:rsidTr="0021729B">
        <w:trPr>
          <w:trHeight w:val="620"/>
        </w:trPr>
        <w:tc>
          <w:tcPr>
            <w:tcW w:w="7385" w:type="dxa"/>
            <w:tcBorders>
              <w:top w:val="single" w:sz="4" w:space="0" w:color="auto"/>
              <w:left w:val="single" w:sz="4" w:space="0" w:color="auto"/>
              <w:bottom w:val="single" w:sz="4" w:space="0" w:color="auto"/>
              <w:right w:val="single" w:sz="4" w:space="0" w:color="auto"/>
            </w:tcBorders>
            <w:hideMark/>
          </w:tcPr>
          <w:p w14:paraId="6E9A96A1" w14:textId="02913A55" w:rsidR="00B86C40" w:rsidRDefault="00B86C40">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pPr>
            <w:r>
              <w:t>Does the grantee’s annual performance report include a comparison of the proposed versus actual outcomes for each outcome measure included in the RHP Action Plan</w:t>
            </w:r>
            <w:r w:rsidR="008769DE" w:rsidRPr="008769DE">
              <w:t>?</w:t>
            </w:r>
          </w:p>
          <w:p w14:paraId="58688D53" w14:textId="36CF0D48" w:rsidR="00B86C40" w:rsidRDefault="00B86C4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FA1559" w:rsidRPr="00180B90">
              <w:rPr>
                <w:rStyle w:val="normaltextrun"/>
                <w:color w:val="000000"/>
              </w:rPr>
              <w:t>FY2020 RHP Notice</w:t>
            </w:r>
            <w:r w:rsidR="00FA1559">
              <w:rPr>
                <w:rStyle w:val="normaltextrun"/>
                <w:color w:val="000000"/>
              </w:rPr>
              <w:t xml:space="preserve"> </w:t>
            </w:r>
            <w:r>
              <w:t>85 FR 75361 Section II.O.i.]</w:t>
            </w:r>
          </w:p>
        </w:tc>
        <w:tc>
          <w:tcPr>
            <w:tcW w:w="1625"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B86C40" w14:paraId="147824C2" w14:textId="77777777">
              <w:trPr>
                <w:trHeight w:val="170"/>
              </w:trPr>
              <w:tc>
                <w:tcPr>
                  <w:tcW w:w="425" w:type="dxa"/>
                  <w:hideMark/>
                </w:tcPr>
                <w:p w14:paraId="3E02987F" w14:textId="77777777" w:rsidR="00B86C40" w:rsidRDefault="00B86C4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D2F49">
                    <w:fldChar w:fldCharType="separate"/>
                  </w:r>
                  <w:r>
                    <w:fldChar w:fldCharType="end"/>
                  </w:r>
                </w:p>
              </w:tc>
              <w:tc>
                <w:tcPr>
                  <w:tcW w:w="576" w:type="dxa"/>
                  <w:hideMark/>
                </w:tcPr>
                <w:p w14:paraId="04A116D5" w14:textId="77777777" w:rsidR="00B86C40" w:rsidRDefault="00B86C4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D2F49">
                    <w:fldChar w:fldCharType="separate"/>
                  </w:r>
                  <w:r>
                    <w:fldChar w:fldCharType="end"/>
                  </w:r>
                </w:p>
              </w:tc>
              <w:tc>
                <w:tcPr>
                  <w:tcW w:w="606" w:type="dxa"/>
                  <w:hideMark/>
                </w:tcPr>
                <w:p w14:paraId="32F5A2ED" w14:textId="77777777" w:rsidR="00B86C40" w:rsidRDefault="00B86C4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D2F49">
                    <w:fldChar w:fldCharType="separate"/>
                  </w:r>
                  <w:r>
                    <w:fldChar w:fldCharType="end"/>
                  </w:r>
                </w:p>
              </w:tc>
            </w:tr>
            <w:tr w:rsidR="00B86C40" w14:paraId="0A242B2D" w14:textId="77777777">
              <w:trPr>
                <w:trHeight w:val="225"/>
              </w:trPr>
              <w:tc>
                <w:tcPr>
                  <w:tcW w:w="425" w:type="dxa"/>
                  <w:hideMark/>
                </w:tcPr>
                <w:p w14:paraId="6026E4F7" w14:textId="77777777" w:rsidR="00B86C40" w:rsidRDefault="00B86C4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hideMark/>
                </w:tcPr>
                <w:p w14:paraId="4F2AC44D" w14:textId="77777777" w:rsidR="00B86C40" w:rsidRDefault="00B86C4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hideMark/>
                </w:tcPr>
                <w:p w14:paraId="36B99F61" w14:textId="77777777" w:rsidR="00B86C40" w:rsidRDefault="00B86C4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8991625" w14:textId="77777777" w:rsidR="00B86C40" w:rsidRDefault="00B86C4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86C40" w14:paraId="7D8BAB3B" w14:textId="77777777" w:rsidTr="00B86C40">
        <w:trPr>
          <w:cantSplit/>
        </w:trPr>
        <w:tc>
          <w:tcPr>
            <w:tcW w:w="9010" w:type="dxa"/>
            <w:gridSpan w:val="2"/>
            <w:tcBorders>
              <w:top w:val="single" w:sz="4" w:space="0" w:color="auto"/>
              <w:left w:val="single" w:sz="4" w:space="0" w:color="auto"/>
              <w:bottom w:val="nil"/>
              <w:right w:val="single" w:sz="4" w:space="0" w:color="auto"/>
            </w:tcBorders>
            <w:hideMark/>
          </w:tcPr>
          <w:p w14:paraId="7962E7C7" w14:textId="77777777" w:rsidR="00B86C40" w:rsidRDefault="00B86C4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262A61E" w14:textId="77777777" w:rsidR="00B86C40" w:rsidRDefault="00B86C4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6C40" w14:paraId="7317D1DB" w14:textId="77777777" w:rsidTr="00B86C40">
        <w:trPr>
          <w:cantSplit/>
        </w:trPr>
        <w:tc>
          <w:tcPr>
            <w:tcW w:w="9010" w:type="dxa"/>
            <w:gridSpan w:val="2"/>
            <w:tcBorders>
              <w:top w:val="nil"/>
              <w:left w:val="single" w:sz="4" w:space="0" w:color="auto"/>
              <w:bottom w:val="single" w:sz="4" w:space="0" w:color="auto"/>
              <w:right w:val="single" w:sz="4" w:space="0" w:color="auto"/>
            </w:tcBorders>
          </w:tcPr>
          <w:p w14:paraId="7234EA92" w14:textId="77777777" w:rsidR="00B86C40" w:rsidRDefault="00B86C4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C035450" w14:textId="77777777" w:rsidR="007F3A8F" w:rsidRDefault="007F3A8F"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43453E6A" w14:textId="57BE1774" w:rsidR="00DC6F3B" w:rsidRDefault="00DC6F3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7"/>
        <w:gridCol w:w="1623"/>
      </w:tblGrid>
      <w:tr w:rsidR="00DC6F3B" w14:paraId="7D34CDCE" w14:textId="77777777" w:rsidTr="00BD2F49">
        <w:trPr>
          <w:trHeight w:val="620"/>
        </w:trPr>
        <w:tc>
          <w:tcPr>
            <w:tcW w:w="7385" w:type="dxa"/>
            <w:tcBorders>
              <w:top w:val="single" w:sz="4" w:space="0" w:color="auto"/>
              <w:left w:val="single" w:sz="4" w:space="0" w:color="auto"/>
              <w:bottom w:val="single" w:sz="4" w:space="0" w:color="auto"/>
              <w:right w:val="single" w:sz="4" w:space="0" w:color="auto"/>
            </w:tcBorders>
            <w:hideMark/>
          </w:tcPr>
          <w:p w14:paraId="5151AE8D" w14:textId="40CFBAF1" w:rsidR="00DC6F3B" w:rsidRDefault="00DC6F3B" w:rsidP="00BD2F49">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pPr>
            <w:r>
              <w:t xml:space="preserve">If the grantee has not made progress towards outcomes, </w:t>
            </w:r>
            <w:r w:rsidRPr="008769DE">
              <w:t>does the grantee sufficiently explain why progress was not made toward meeting such goals and objectives?</w:t>
            </w:r>
            <w:r>
              <w:t xml:space="preserve"> Mark </w:t>
            </w:r>
            <w:r w:rsidR="00F651EB">
              <w:t>“</w:t>
            </w:r>
            <w:r>
              <w:t>N/A</w:t>
            </w:r>
            <w:r w:rsidR="00F651EB">
              <w:t>” if the grantee has made progress towards outcomes.</w:t>
            </w:r>
          </w:p>
          <w:p w14:paraId="45A2351C" w14:textId="77777777" w:rsidR="00DC6F3B" w:rsidRDefault="00DC6F3B" w:rsidP="00BD2F4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Pr="00180B90">
              <w:rPr>
                <w:rStyle w:val="normaltextrun"/>
                <w:color w:val="000000"/>
              </w:rPr>
              <w:t>FY2020 RHP Notice</w:t>
            </w:r>
            <w:r>
              <w:rPr>
                <w:rStyle w:val="normaltextrun"/>
                <w:color w:val="000000"/>
              </w:rPr>
              <w:t xml:space="preserve"> </w:t>
            </w:r>
            <w:r>
              <w:t>85 FR 75361 Section II.O.i.]</w:t>
            </w:r>
          </w:p>
        </w:tc>
        <w:tc>
          <w:tcPr>
            <w:tcW w:w="1625"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DC6F3B" w14:paraId="4B6C1AA2" w14:textId="77777777" w:rsidTr="00BD2F49">
              <w:trPr>
                <w:trHeight w:val="170"/>
              </w:trPr>
              <w:tc>
                <w:tcPr>
                  <w:tcW w:w="425" w:type="dxa"/>
                  <w:hideMark/>
                </w:tcPr>
                <w:p w14:paraId="7ADC3D7F" w14:textId="77777777" w:rsidR="00DC6F3B" w:rsidRDefault="00DC6F3B" w:rsidP="00BD2F4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D2F49">
                    <w:fldChar w:fldCharType="separate"/>
                  </w:r>
                  <w:r>
                    <w:fldChar w:fldCharType="end"/>
                  </w:r>
                </w:p>
              </w:tc>
              <w:tc>
                <w:tcPr>
                  <w:tcW w:w="576" w:type="dxa"/>
                  <w:hideMark/>
                </w:tcPr>
                <w:p w14:paraId="6E303888" w14:textId="77777777" w:rsidR="00DC6F3B" w:rsidRDefault="00DC6F3B" w:rsidP="00BD2F4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D2F49">
                    <w:fldChar w:fldCharType="separate"/>
                  </w:r>
                  <w:r>
                    <w:fldChar w:fldCharType="end"/>
                  </w:r>
                </w:p>
              </w:tc>
              <w:tc>
                <w:tcPr>
                  <w:tcW w:w="606" w:type="dxa"/>
                  <w:hideMark/>
                </w:tcPr>
                <w:p w14:paraId="4AF59BF0" w14:textId="77777777" w:rsidR="00DC6F3B" w:rsidRDefault="00DC6F3B" w:rsidP="00BD2F4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D2F49">
                    <w:fldChar w:fldCharType="separate"/>
                  </w:r>
                  <w:r>
                    <w:fldChar w:fldCharType="end"/>
                  </w:r>
                </w:p>
              </w:tc>
            </w:tr>
            <w:tr w:rsidR="00DC6F3B" w14:paraId="03A0B2D9" w14:textId="77777777" w:rsidTr="00BD2F49">
              <w:trPr>
                <w:trHeight w:val="225"/>
              </w:trPr>
              <w:tc>
                <w:tcPr>
                  <w:tcW w:w="425" w:type="dxa"/>
                  <w:hideMark/>
                </w:tcPr>
                <w:p w14:paraId="0D468788" w14:textId="77777777" w:rsidR="00DC6F3B" w:rsidRDefault="00DC6F3B" w:rsidP="00BD2F4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hideMark/>
                </w:tcPr>
                <w:p w14:paraId="65CA153D" w14:textId="77777777" w:rsidR="00DC6F3B" w:rsidRDefault="00DC6F3B" w:rsidP="00BD2F4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hideMark/>
                </w:tcPr>
                <w:p w14:paraId="149DC524" w14:textId="77777777" w:rsidR="00DC6F3B" w:rsidRDefault="00DC6F3B" w:rsidP="00BD2F4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6F9EE39" w14:textId="77777777" w:rsidR="00DC6F3B" w:rsidRDefault="00DC6F3B" w:rsidP="00BD2F4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C6F3B" w14:paraId="13A99DF1" w14:textId="77777777" w:rsidTr="00BD2F49">
        <w:trPr>
          <w:cantSplit/>
        </w:trPr>
        <w:tc>
          <w:tcPr>
            <w:tcW w:w="9010" w:type="dxa"/>
            <w:gridSpan w:val="2"/>
            <w:tcBorders>
              <w:top w:val="single" w:sz="4" w:space="0" w:color="auto"/>
              <w:left w:val="single" w:sz="4" w:space="0" w:color="auto"/>
              <w:bottom w:val="nil"/>
              <w:right w:val="single" w:sz="4" w:space="0" w:color="auto"/>
            </w:tcBorders>
            <w:hideMark/>
          </w:tcPr>
          <w:p w14:paraId="6DC85484" w14:textId="77777777" w:rsidR="00DC6F3B" w:rsidRDefault="00DC6F3B" w:rsidP="00BD2F4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95F2F62" w14:textId="77777777" w:rsidR="00DC6F3B" w:rsidRDefault="00DC6F3B" w:rsidP="00BD2F4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C6F3B" w14:paraId="094F146A" w14:textId="77777777" w:rsidTr="00BD2F49">
        <w:trPr>
          <w:cantSplit/>
        </w:trPr>
        <w:tc>
          <w:tcPr>
            <w:tcW w:w="9010" w:type="dxa"/>
            <w:gridSpan w:val="2"/>
            <w:tcBorders>
              <w:top w:val="nil"/>
              <w:left w:val="single" w:sz="4" w:space="0" w:color="auto"/>
              <w:bottom w:val="single" w:sz="4" w:space="0" w:color="auto"/>
              <w:right w:val="single" w:sz="4" w:space="0" w:color="auto"/>
            </w:tcBorders>
          </w:tcPr>
          <w:p w14:paraId="6D1CEA22" w14:textId="77777777" w:rsidR="00DC6F3B" w:rsidRDefault="00DC6F3B" w:rsidP="00BD2F4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EF98B44" w14:textId="77777777" w:rsidR="00DC6F3B" w:rsidRDefault="00DC6F3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41D0550C" w14:textId="55419E19" w:rsidR="0035672B" w:rsidRPr="00FC3097" w:rsidRDefault="0035672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u w:val="single"/>
        </w:rPr>
      </w:pPr>
      <w:r w:rsidRPr="00FC3097">
        <w:rPr>
          <w:u w:val="single"/>
        </w:rPr>
        <w:t>H. C</w:t>
      </w:r>
      <w:r w:rsidR="00FC3097" w:rsidRPr="00FC3097">
        <w:rPr>
          <w:u w:val="single"/>
        </w:rPr>
        <w:t>LOSEOUT</w:t>
      </w:r>
    </w:p>
    <w:p w14:paraId="3AC45313" w14:textId="77777777" w:rsidR="0035672B" w:rsidRDefault="0035672B"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2419551" w14:textId="08554FA8" w:rsidR="002053FE" w:rsidRPr="007D3D32" w:rsidRDefault="00157F2C"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If the grantee </w:t>
      </w:r>
      <w:r w:rsidR="001D0B3B">
        <w:t xml:space="preserve">has not passed the period of performance </w:t>
      </w:r>
      <w:r w:rsidR="007D3D32">
        <w:t xml:space="preserve">of a RHP grant, </w:t>
      </w:r>
      <w:r w:rsidR="007D3D32">
        <w:rPr>
          <w:i/>
          <w:iCs/>
        </w:rPr>
        <w:t xml:space="preserve">skip </w:t>
      </w:r>
      <w:r w:rsidR="007D3D32">
        <w:t>Section H.</w:t>
      </w:r>
    </w:p>
    <w:p w14:paraId="26E5C3C4" w14:textId="77777777" w:rsidR="002053FE" w:rsidRDefault="002053FE"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34D9597" w14:textId="3B68C883" w:rsidR="00271030" w:rsidRDefault="00FF055E"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20</w:t>
      </w:r>
      <w:r w:rsidR="00271030">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8260C" w14:paraId="66F0C78E" w14:textId="77777777" w:rsidTr="00A07A8C">
        <w:trPr>
          <w:trHeight w:val="1520"/>
        </w:trPr>
        <w:tc>
          <w:tcPr>
            <w:tcW w:w="7385" w:type="dxa"/>
            <w:tcBorders>
              <w:bottom w:val="single" w:sz="4" w:space="0" w:color="auto"/>
            </w:tcBorders>
          </w:tcPr>
          <w:p w14:paraId="64F7C40B" w14:textId="77777777" w:rsidR="001F1E18" w:rsidRDefault="7266D29F" w:rsidP="00A07A8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w:t>
            </w:r>
            <w:r w:rsidR="6DB94D31">
              <w:t>i</w:t>
            </w:r>
            <w:r w:rsidR="291E81AD">
              <w:t>d</w:t>
            </w:r>
            <w:r>
              <w:t xml:space="preserve"> the grantee submit all required reports, such as financial and </w:t>
            </w:r>
            <w:r w:rsidR="31DA4290">
              <w:t xml:space="preserve">performance, and other reports, including </w:t>
            </w:r>
            <w:r>
              <w:t>accomplishment data, no later than</w:t>
            </w:r>
            <w:r w:rsidR="45EE75D7">
              <w:t xml:space="preserve"> </w:t>
            </w:r>
            <w:r w:rsidR="1974959E">
              <w:t>120</w:t>
            </w:r>
            <w:r>
              <w:t xml:space="preserve"> calendar days after the end date of the period of performance for the applicable RHP grant?</w:t>
            </w:r>
          </w:p>
          <w:p w14:paraId="08BD3D89" w14:textId="28293EF0" w:rsidR="00C8260C" w:rsidRPr="00E22DCD" w:rsidRDefault="001F1E18" w:rsidP="00E22DC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455"/>
            </w:pPr>
            <w:r>
              <w:rPr>
                <w:b/>
                <w:bCs/>
              </w:rPr>
              <w:t>NOT</w:t>
            </w:r>
            <w:r w:rsidR="7266D29F" w:rsidRPr="3ECEDFEC">
              <w:rPr>
                <w:b/>
                <w:bCs/>
              </w:rPr>
              <w:t>E:</w:t>
            </w:r>
            <w:r w:rsidR="7266D29F">
              <w:t xml:space="preserve"> </w:t>
            </w:r>
            <w:r w:rsidR="2AEEBFB2">
              <w:t xml:space="preserve"> </w:t>
            </w:r>
            <w:r w:rsidR="026BCA6D">
              <w:t xml:space="preserve">Pursuant to 2 CFR 200.344(a), </w:t>
            </w:r>
            <w:r w:rsidR="2AEEBFB2">
              <w:t xml:space="preserve">HUD may approve extensions when requested and justified by the </w:t>
            </w:r>
            <w:r w:rsidR="29F7B4DA">
              <w:t>grantee</w:t>
            </w:r>
            <w:r w:rsidR="2AEEBFB2">
              <w:t>, which would not result in a finding.</w:t>
            </w:r>
          </w:p>
          <w:p w14:paraId="581159F2" w14:textId="755CDFE6" w:rsidR="00415E38" w:rsidRPr="003063CB" w:rsidRDefault="00415E38"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455"/>
              <w:rPr>
                <w:bCs/>
                <w:iCs/>
              </w:rPr>
            </w:pPr>
            <w:r>
              <w:rPr>
                <w:b/>
                <w:iCs/>
              </w:rPr>
              <w:t>NOTE:</w:t>
            </w:r>
            <w:r>
              <w:rPr>
                <w:bCs/>
                <w:iCs/>
              </w:rPr>
              <w:t xml:space="preserve">  </w:t>
            </w:r>
            <w:r w:rsidR="004E5BA6">
              <w:rPr>
                <w:bCs/>
                <w:iCs/>
              </w:rPr>
              <w:t>The FY2020 RHP Notice references 2 CFR 200.343</w:t>
            </w:r>
            <w:r w:rsidR="0020017F">
              <w:rPr>
                <w:bCs/>
                <w:iCs/>
              </w:rPr>
              <w:t xml:space="preserve"> </w:t>
            </w:r>
            <w:r w:rsidR="00DF6C9D">
              <w:rPr>
                <w:bCs/>
                <w:iCs/>
              </w:rPr>
              <w:t>which provides</w:t>
            </w:r>
            <w:r w:rsidR="004E5BA6">
              <w:rPr>
                <w:bCs/>
                <w:iCs/>
              </w:rPr>
              <w:t xml:space="preserve"> 90 days</w:t>
            </w:r>
            <w:r w:rsidR="001D0DFA">
              <w:rPr>
                <w:bCs/>
                <w:iCs/>
              </w:rPr>
              <w:t>.  Those requirements have since been updated</w:t>
            </w:r>
            <w:r w:rsidR="0062491F">
              <w:rPr>
                <w:bCs/>
                <w:iCs/>
              </w:rPr>
              <w:t xml:space="preserve"> </w:t>
            </w:r>
            <w:r w:rsidR="00B14CC9">
              <w:rPr>
                <w:bCs/>
                <w:iCs/>
              </w:rPr>
              <w:t>in an OMB update to 2 CFR part 200</w:t>
            </w:r>
            <w:r w:rsidR="007F459A">
              <w:rPr>
                <w:bCs/>
                <w:iCs/>
              </w:rPr>
              <w:t xml:space="preserve"> and are now in </w:t>
            </w:r>
            <w:r w:rsidR="00176B60">
              <w:rPr>
                <w:bCs/>
                <w:iCs/>
              </w:rPr>
              <w:t>2 CFR 200.344</w:t>
            </w:r>
            <w:r w:rsidR="007F459A">
              <w:rPr>
                <w:bCs/>
                <w:iCs/>
              </w:rPr>
              <w:t>,</w:t>
            </w:r>
            <w:r w:rsidR="00176B60">
              <w:rPr>
                <w:bCs/>
                <w:iCs/>
              </w:rPr>
              <w:t xml:space="preserve"> </w:t>
            </w:r>
            <w:r w:rsidR="00DF6C9D">
              <w:rPr>
                <w:bCs/>
                <w:iCs/>
              </w:rPr>
              <w:t>which provides</w:t>
            </w:r>
            <w:r w:rsidR="00176B60">
              <w:rPr>
                <w:bCs/>
                <w:iCs/>
              </w:rPr>
              <w:t xml:space="preserve"> 120 days.</w:t>
            </w:r>
          </w:p>
          <w:p w14:paraId="5EEE5782" w14:textId="420193D3" w:rsidR="00C8260C" w:rsidRPr="00FB48D5" w:rsidRDefault="00C8260C"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177759">
              <w:rPr>
                <w:bCs/>
                <w:iCs/>
              </w:rPr>
              <w:t>[2 CFR 200.344(a</w:t>
            </w:r>
            <w:r w:rsidR="00DF7988" w:rsidRPr="00177759">
              <w:rPr>
                <w:bCs/>
                <w:iCs/>
              </w:rPr>
              <w:t>)</w:t>
            </w:r>
            <w:r w:rsidR="00DB3E3A">
              <w:rPr>
                <w:bCs/>
                <w:iCs/>
              </w:rPr>
              <w:t xml:space="preserve"> (District of Columbia)</w:t>
            </w:r>
            <w:r w:rsidR="00DD5A6B">
              <w:rPr>
                <w:bCs/>
                <w:iCs/>
              </w:rPr>
              <w:t xml:space="preserve">, </w:t>
            </w:r>
            <w:r w:rsidR="00ED0BF1">
              <w:rPr>
                <w:bCs/>
                <w:iCs/>
              </w:rPr>
              <w:t>24 CFR 570.489(o)</w:t>
            </w:r>
            <w:r w:rsidR="00DB3E3A">
              <w:rPr>
                <w:bCs/>
                <w:iCs/>
              </w:rPr>
              <w:t xml:space="preserve"> (states)</w:t>
            </w:r>
            <w:r w:rsidR="00DD5A6B">
              <w:rPr>
                <w:bCs/>
                <w:iCs/>
              </w:rPr>
              <w:t>,</w:t>
            </w:r>
            <w:r w:rsidR="00DF7988">
              <w:rPr>
                <w:bCs/>
                <w:iCs/>
              </w:rPr>
              <w:t xml:space="preserve"> and</w:t>
            </w:r>
            <w:r w:rsidR="00DF7988" w:rsidRPr="00177759">
              <w:rPr>
                <w:bCs/>
                <w:iCs/>
              </w:rPr>
              <w:t xml:space="preserve"> </w:t>
            </w:r>
            <w:r w:rsidR="00FA1559" w:rsidRPr="00180B90">
              <w:rPr>
                <w:rStyle w:val="normaltextrun"/>
                <w:color w:val="000000"/>
              </w:rPr>
              <w:t>FY2020 RHP Notice</w:t>
            </w:r>
            <w:r w:rsidR="00FA1559">
              <w:rPr>
                <w:rStyle w:val="normaltextrun"/>
                <w:color w:val="000000"/>
              </w:rPr>
              <w:t xml:space="preserve"> </w:t>
            </w:r>
            <w:r w:rsidRPr="00177759">
              <w:rPr>
                <w:bCs/>
                <w:iCs/>
              </w:rPr>
              <w:t>85 FR 75361 Section II.P.]</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8260C" w14:paraId="33DD5A46" w14:textId="77777777" w:rsidTr="00AD527D">
              <w:trPr>
                <w:trHeight w:val="170"/>
              </w:trPr>
              <w:tc>
                <w:tcPr>
                  <w:tcW w:w="425" w:type="dxa"/>
                </w:tcPr>
                <w:p w14:paraId="789FEC8A" w14:textId="77777777" w:rsidR="00C8260C" w:rsidRDefault="00C8260C"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D2F49">
                    <w:fldChar w:fldCharType="separate"/>
                  </w:r>
                  <w:r>
                    <w:fldChar w:fldCharType="end"/>
                  </w:r>
                </w:p>
              </w:tc>
              <w:tc>
                <w:tcPr>
                  <w:tcW w:w="576" w:type="dxa"/>
                </w:tcPr>
                <w:p w14:paraId="2A4273ED" w14:textId="77777777" w:rsidR="00C8260C" w:rsidRDefault="00C8260C"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D2F49">
                    <w:fldChar w:fldCharType="separate"/>
                  </w:r>
                  <w:r>
                    <w:fldChar w:fldCharType="end"/>
                  </w:r>
                </w:p>
              </w:tc>
              <w:tc>
                <w:tcPr>
                  <w:tcW w:w="606" w:type="dxa"/>
                </w:tcPr>
                <w:p w14:paraId="5266266F" w14:textId="77777777" w:rsidR="00C8260C" w:rsidRDefault="00C8260C"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D2F49">
                    <w:fldChar w:fldCharType="separate"/>
                  </w:r>
                  <w:r>
                    <w:fldChar w:fldCharType="end"/>
                  </w:r>
                </w:p>
              </w:tc>
            </w:tr>
            <w:tr w:rsidR="00C8260C" w14:paraId="5C29A152" w14:textId="77777777" w:rsidTr="00AD527D">
              <w:trPr>
                <w:trHeight w:val="225"/>
              </w:trPr>
              <w:tc>
                <w:tcPr>
                  <w:tcW w:w="425" w:type="dxa"/>
                </w:tcPr>
                <w:p w14:paraId="4DDD0320" w14:textId="77777777" w:rsidR="00C8260C" w:rsidRDefault="00C8260C"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2CDB858" w14:textId="77777777" w:rsidR="00C8260C" w:rsidRDefault="00C8260C"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925DA05" w14:textId="77777777" w:rsidR="00C8260C" w:rsidRDefault="00C8260C"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746FF44" w14:textId="77777777" w:rsidR="00C8260C" w:rsidRDefault="00C8260C"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p w14:paraId="3874B5F2" w14:textId="77777777" w:rsidR="00ED6EE0" w:rsidRPr="00ED6EE0" w:rsidRDefault="00ED6EE0" w:rsidP="00ED6E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p w14:paraId="4EF6FF42" w14:textId="77777777" w:rsidR="00ED6EE0" w:rsidRPr="00ED6EE0" w:rsidRDefault="00ED6EE0" w:rsidP="00ED6E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p w14:paraId="6F013456" w14:textId="77777777" w:rsidR="00ED6EE0" w:rsidRPr="00ED6EE0" w:rsidRDefault="00ED6EE0" w:rsidP="00ED6E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p w14:paraId="1E995FB0" w14:textId="77777777" w:rsidR="00ED6EE0" w:rsidRPr="00ED6EE0" w:rsidRDefault="00ED6EE0" w:rsidP="00ED6E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p w14:paraId="67955357" w14:textId="77777777" w:rsidR="00ED6EE0" w:rsidRPr="00ED6EE0" w:rsidRDefault="00ED6EE0" w:rsidP="00ED6E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p w14:paraId="503D09B7" w14:textId="77777777" w:rsidR="00ED6EE0" w:rsidRPr="00ED6EE0" w:rsidRDefault="00ED6EE0" w:rsidP="00ED6E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p w14:paraId="441EA6C6" w14:textId="66AB2F28" w:rsidR="00ED6EE0" w:rsidRPr="00ED6EE0" w:rsidRDefault="00ED6EE0" w:rsidP="00ED6EE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8260C" w14:paraId="2ADC5463" w14:textId="77777777" w:rsidTr="3ECEDFEC">
        <w:trPr>
          <w:cantSplit/>
        </w:trPr>
        <w:tc>
          <w:tcPr>
            <w:tcW w:w="9010" w:type="dxa"/>
            <w:gridSpan w:val="2"/>
            <w:tcBorders>
              <w:bottom w:val="single" w:sz="4" w:space="0" w:color="auto"/>
            </w:tcBorders>
          </w:tcPr>
          <w:p w14:paraId="3E247352" w14:textId="77777777" w:rsidR="00C8260C" w:rsidRDefault="00C8260C"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768D760" w14:textId="77777777" w:rsidR="00C8260C" w:rsidRDefault="00C8260C"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1B3566" w14:textId="77777777" w:rsidR="00C8260C" w:rsidRDefault="00C8260C"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02B492DA" w14:textId="77777777" w:rsidR="00D446AA" w:rsidRDefault="00D446AA"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080E2ECB" w14:textId="620F862B" w:rsidR="003B0B9B" w:rsidRDefault="00FF055E"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21</w:t>
      </w:r>
      <w:r w:rsidR="00271030">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B0B9B" w14:paraId="3615E3C1" w14:textId="77777777" w:rsidTr="00AD527D">
        <w:trPr>
          <w:trHeight w:val="548"/>
        </w:trPr>
        <w:tc>
          <w:tcPr>
            <w:tcW w:w="7385" w:type="dxa"/>
            <w:tcBorders>
              <w:bottom w:val="single" w:sz="4" w:space="0" w:color="auto"/>
            </w:tcBorders>
          </w:tcPr>
          <w:p w14:paraId="680D9AE5" w14:textId="77777777" w:rsidR="003B0B9B" w:rsidRDefault="003B0B9B"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iCs/>
              </w:rPr>
              <w:t xml:space="preserve">Prior to entering into a closeout agreement with HUD, did the grantee transfer all RHP program income and assets </w:t>
            </w:r>
            <w:r>
              <w:t>to another open RHP grant or its annual CDBG program?</w:t>
            </w:r>
          </w:p>
          <w:p w14:paraId="6CFC2725" w14:textId="3CE5D65B" w:rsidR="003B0B9B" w:rsidRDefault="003B0B9B"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pPr>
            <w:r w:rsidRPr="00047DB1">
              <w:rPr>
                <w:b/>
                <w:bCs/>
              </w:rPr>
              <w:t>NOTE:</w:t>
            </w:r>
            <w:r>
              <w:t xml:space="preserve"> If program income is received by a grantee after closeout of all RHP grants</w:t>
            </w:r>
            <w:r w:rsidR="00533570">
              <w:t>, the income</w:t>
            </w:r>
            <w:r>
              <w:t xml:space="preserve"> must be transferred to the grantee’s annual CDBG award. Once transferred to the annual program, the waivers and alternative requirements that apply to the RHP grant no longer apply to the use of transferred program income. </w:t>
            </w:r>
            <w:r w:rsidR="000848D8">
              <w:t xml:space="preserve"> </w:t>
            </w:r>
            <w:r>
              <w:t xml:space="preserve">Rather, those funds will be subject to the grantee’s </w:t>
            </w:r>
            <w:r w:rsidR="00FE154D">
              <w:t xml:space="preserve">annual </w:t>
            </w:r>
            <w:r>
              <w:t>CDBG program rules.</w:t>
            </w:r>
          </w:p>
          <w:p w14:paraId="20769C1F" w14:textId="74B3AA9A" w:rsidR="003B0B9B" w:rsidRPr="00FB48D5" w:rsidRDefault="003B0B9B"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iCs/>
              </w:rPr>
              <w:t>[</w:t>
            </w:r>
            <w:r w:rsidR="00FA1559" w:rsidRPr="00180B90">
              <w:rPr>
                <w:rStyle w:val="normaltextrun"/>
                <w:color w:val="000000"/>
              </w:rPr>
              <w:t>FY202</w:t>
            </w:r>
            <w:r w:rsidR="00FA1559">
              <w:rPr>
                <w:rStyle w:val="normaltextrun"/>
                <w:color w:val="000000"/>
              </w:rPr>
              <w:t>1</w:t>
            </w:r>
            <w:r w:rsidR="00FA1559" w:rsidRPr="00180B90">
              <w:rPr>
                <w:rStyle w:val="normaltextrun"/>
                <w:color w:val="000000"/>
              </w:rPr>
              <w:t xml:space="preserve"> RHP Notice</w:t>
            </w:r>
            <w:r w:rsidR="00FA1559">
              <w:rPr>
                <w:rStyle w:val="normaltextrun"/>
                <w:color w:val="000000"/>
              </w:rPr>
              <w:t xml:space="preserve"> </w:t>
            </w:r>
            <w:r>
              <w:rPr>
                <w:iCs/>
              </w:rPr>
              <w:t xml:space="preserve">85 FR 75361 </w:t>
            </w:r>
            <w:r>
              <w:t>Section II.N.ii.(1)]</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B0B9B" w14:paraId="5CBE5998" w14:textId="77777777" w:rsidTr="00AD527D">
              <w:trPr>
                <w:trHeight w:val="170"/>
              </w:trPr>
              <w:tc>
                <w:tcPr>
                  <w:tcW w:w="425" w:type="dxa"/>
                </w:tcPr>
                <w:p w14:paraId="01501779" w14:textId="77777777" w:rsidR="003B0B9B" w:rsidRDefault="003B0B9B"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D2F49">
                    <w:fldChar w:fldCharType="separate"/>
                  </w:r>
                  <w:r>
                    <w:fldChar w:fldCharType="end"/>
                  </w:r>
                </w:p>
              </w:tc>
              <w:tc>
                <w:tcPr>
                  <w:tcW w:w="576" w:type="dxa"/>
                </w:tcPr>
                <w:p w14:paraId="78A137FF" w14:textId="77777777" w:rsidR="003B0B9B" w:rsidRDefault="003B0B9B"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D2F49">
                    <w:fldChar w:fldCharType="separate"/>
                  </w:r>
                  <w:r>
                    <w:fldChar w:fldCharType="end"/>
                  </w:r>
                </w:p>
              </w:tc>
              <w:tc>
                <w:tcPr>
                  <w:tcW w:w="606" w:type="dxa"/>
                </w:tcPr>
                <w:p w14:paraId="5BEE36EF" w14:textId="77777777" w:rsidR="003B0B9B" w:rsidRDefault="003B0B9B"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D2F49">
                    <w:fldChar w:fldCharType="separate"/>
                  </w:r>
                  <w:r>
                    <w:fldChar w:fldCharType="end"/>
                  </w:r>
                </w:p>
              </w:tc>
            </w:tr>
            <w:tr w:rsidR="003B0B9B" w14:paraId="1B2828E2" w14:textId="77777777" w:rsidTr="00AD527D">
              <w:trPr>
                <w:trHeight w:val="225"/>
              </w:trPr>
              <w:tc>
                <w:tcPr>
                  <w:tcW w:w="425" w:type="dxa"/>
                </w:tcPr>
                <w:p w14:paraId="0D801635" w14:textId="77777777" w:rsidR="003B0B9B" w:rsidRDefault="003B0B9B"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5E097A5" w14:textId="77777777" w:rsidR="003B0B9B" w:rsidRDefault="003B0B9B"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42644C0" w14:textId="77777777" w:rsidR="003B0B9B" w:rsidRDefault="003B0B9B"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EB5233E" w14:textId="77777777" w:rsidR="003B0B9B" w:rsidRDefault="003B0B9B"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B0B9B" w14:paraId="4F3965A8" w14:textId="77777777" w:rsidTr="00AD527D">
        <w:trPr>
          <w:cantSplit/>
        </w:trPr>
        <w:tc>
          <w:tcPr>
            <w:tcW w:w="9010" w:type="dxa"/>
            <w:gridSpan w:val="2"/>
            <w:tcBorders>
              <w:bottom w:val="nil"/>
            </w:tcBorders>
          </w:tcPr>
          <w:p w14:paraId="00CF420D" w14:textId="77777777" w:rsidR="003B0B9B" w:rsidRDefault="003B0B9B"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14BAD06" w14:textId="3ABEBD32" w:rsidR="003B0B9B" w:rsidRDefault="003B0B9B"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B0B9B" w14:paraId="0A34E241" w14:textId="77777777" w:rsidTr="00AD527D">
        <w:trPr>
          <w:cantSplit/>
        </w:trPr>
        <w:tc>
          <w:tcPr>
            <w:tcW w:w="9010" w:type="dxa"/>
            <w:gridSpan w:val="2"/>
            <w:tcBorders>
              <w:top w:val="nil"/>
            </w:tcBorders>
          </w:tcPr>
          <w:p w14:paraId="67FDAF24" w14:textId="77777777" w:rsidR="003B0B9B" w:rsidRDefault="003B0B9B"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CE6ACDF" w14:textId="77777777" w:rsidR="00B13007" w:rsidRDefault="00B13007"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0CF0A923" w14:textId="0A48E487" w:rsidR="00271030" w:rsidRDefault="00FF055E" w:rsidP="00C52F7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22</w:t>
      </w:r>
      <w:r w:rsidR="00271030">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058B2" w14:paraId="6068AD19" w14:textId="77777777" w:rsidTr="00AD527D">
        <w:trPr>
          <w:trHeight w:val="773"/>
        </w:trPr>
        <w:tc>
          <w:tcPr>
            <w:tcW w:w="7385" w:type="dxa"/>
            <w:tcBorders>
              <w:bottom w:val="single" w:sz="4" w:space="0" w:color="auto"/>
            </w:tcBorders>
          </w:tcPr>
          <w:p w14:paraId="2D58BCDC" w14:textId="4851852B" w:rsidR="00A058B2" w:rsidRDefault="00A058B2"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iCs/>
              </w:rPr>
            </w:pPr>
            <w:r>
              <w:rPr>
                <w:iCs/>
              </w:rPr>
              <w:t>Do the</w:t>
            </w:r>
            <w:r w:rsidR="0002618A">
              <w:rPr>
                <w:iCs/>
              </w:rPr>
              <w:t xml:space="preserve"> grantee’s policies and procedures</w:t>
            </w:r>
            <w:r w:rsidR="00783A26">
              <w:rPr>
                <w:iCs/>
              </w:rPr>
              <w:t>,</w:t>
            </w:r>
            <w:r w:rsidR="004313A6">
              <w:rPr>
                <w:iCs/>
              </w:rPr>
              <w:t xml:space="preserve"> as well as any</w:t>
            </w:r>
            <w:r>
              <w:rPr>
                <w:iCs/>
              </w:rPr>
              <w:t xml:space="preserve"> </w:t>
            </w:r>
            <w:r w:rsidR="00B47811">
              <w:rPr>
                <w:iCs/>
              </w:rPr>
              <w:t xml:space="preserve">interagency or </w:t>
            </w:r>
            <w:r w:rsidR="00403E1A">
              <w:rPr>
                <w:iCs/>
              </w:rPr>
              <w:t>subrecipient a</w:t>
            </w:r>
            <w:r w:rsidR="005E6046">
              <w:rPr>
                <w:iCs/>
              </w:rPr>
              <w:t>greements</w:t>
            </w:r>
            <w:r w:rsidR="00783A26">
              <w:rPr>
                <w:iCs/>
              </w:rPr>
              <w:t>,</w:t>
            </w:r>
            <w:r w:rsidR="005E6046">
              <w:rPr>
                <w:iCs/>
              </w:rPr>
              <w:t xml:space="preserve"> </w:t>
            </w:r>
            <w:r>
              <w:rPr>
                <w:iCs/>
              </w:rPr>
              <w:t xml:space="preserve">address retention of records by the grantee, local government, and subrecipients </w:t>
            </w:r>
            <w:r w:rsidR="001F00DC">
              <w:rPr>
                <w:iCs/>
              </w:rPr>
              <w:t>(</w:t>
            </w:r>
            <w:r>
              <w:rPr>
                <w:iCs/>
              </w:rPr>
              <w:t>as applicable</w:t>
            </w:r>
            <w:r w:rsidR="001F00DC">
              <w:rPr>
                <w:iCs/>
              </w:rPr>
              <w:t>)</w:t>
            </w:r>
            <w:r w:rsidR="004313A6">
              <w:rPr>
                <w:iCs/>
              </w:rPr>
              <w:t xml:space="preserve"> following closeout</w:t>
            </w:r>
            <w:r>
              <w:rPr>
                <w:iCs/>
              </w:rPr>
              <w:t>?</w:t>
            </w:r>
          </w:p>
          <w:p w14:paraId="4051FCB8" w14:textId="3E8CA41F" w:rsidR="00A058B2" w:rsidRDefault="00A058B2"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3"/>
              <w:rPr>
                <w:iCs/>
              </w:rPr>
            </w:pPr>
            <w:r>
              <w:rPr>
                <w:b/>
                <w:iCs/>
              </w:rPr>
              <w:t xml:space="preserve">NOTE: </w:t>
            </w:r>
            <w:r w:rsidRPr="00556A58">
              <w:rPr>
                <w:bCs/>
                <w:iCs/>
              </w:rPr>
              <w:t xml:space="preserve">For </w:t>
            </w:r>
            <w:r w:rsidR="00EE5332">
              <w:rPr>
                <w:bCs/>
                <w:iCs/>
              </w:rPr>
              <w:t>state RHP grantee</w:t>
            </w:r>
            <w:r w:rsidRPr="00556A58">
              <w:rPr>
                <w:bCs/>
                <w:iCs/>
              </w:rPr>
              <w:t>s:</w:t>
            </w:r>
            <w:r>
              <w:rPr>
                <w:bCs/>
                <w:iCs/>
              </w:rPr>
              <w:t xml:space="preserve"> </w:t>
            </w:r>
            <w:r w:rsidRPr="00556A58">
              <w:rPr>
                <w:bCs/>
                <w:iCs/>
              </w:rPr>
              <w:t>24</w:t>
            </w:r>
            <w:r>
              <w:rPr>
                <w:iCs/>
              </w:rPr>
              <w:t xml:space="preserve"> CFR 570.490(d) requires a minimum of three years after closeout of HUD’s grant to the state</w:t>
            </w:r>
            <w:r w:rsidR="000D197D">
              <w:rPr>
                <w:iCs/>
              </w:rPr>
              <w:t xml:space="preserve"> </w:t>
            </w:r>
            <w:r w:rsidR="000D197D" w:rsidRPr="000D197D">
              <w:rPr>
                <w:iCs/>
              </w:rPr>
              <w:t xml:space="preserve">or the period required by other applicable laws and regulations as described in </w:t>
            </w:r>
            <w:r w:rsidR="00061CC1">
              <w:rPr>
                <w:iCs/>
              </w:rPr>
              <w:t>24 CFR</w:t>
            </w:r>
            <w:r w:rsidR="000D197D" w:rsidRPr="000D197D">
              <w:rPr>
                <w:iCs/>
              </w:rPr>
              <w:t xml:space="preserve"> 570.487 and 570.488</w:t>
            </w:r>
            <w:r w:rsidR="000D197D">
              <w:rPr>
                <w:iCs/>
              </w:rPr>
              <w:t xml:space="preserve">, </w:t>
            </w:r>
            <w:r>
              <w:rPr>
                <w:iCs/>
              </w:rPr>
              <w:t>which is distinct from the closeout of the local government’s award by the state.  Additionally, to comply with provisions on change of use and program income from real property sales, records on real property would need to be maintained for at least five years after closeout of the local government’s award.  Reviewers should verify that the state is properly addressing these two requirements.</w:t>
            </w:r>
          </w:p>
          <w:p w14:paraId="2458EC8C" w14:textId="081BE0E1" w:rsidR="00A058B2" w:rsidRPr="00026CCF" w:rsidRDefault="00A058B2"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3"/>
              <w:rPr>
                <w:b/>
                <w:iCs/>
              </w:rPr>
            </w:pPr>
            <w:r>
              <w:rPr>
                <w:b/>
                <w:iCs/>
              </w:rPr>
              <w:t xml:space="preserve">NOTE: </w:t>
            </w:r>
            <w:r w:rsidRPr="008924EA">
              <w:rPr>
                <w:bCs/>
                <w:iCs/>
              </w:rPr>
              <w:t>For the District of Columbia,</w:t>
            </w:r>
            <w:r>
              <w:rPr>
                <w:b/>
                <w:iCs/>
              </w:rPr>
              <w:t xml:space="preserve"> </w:t>
            </w:r>
            <w:r w:rsidRPr="00D73F6D">
              <w:rPr>
                <w:bCs/>
                <w:iCs/>
              </w:rPr>
              <w:t>record retention requirements at 2 CFR 200.33</w:t>
            </w:r>
            <w:r w:rsidR="00E3035E">
              <w:rPr>
                <w:bCs/>
                <w:iCs/>
              </w:rPr>
              <w:t>4</w:t>
            </w:r>
            <w:r w:rsidRPr="00D73F6D">
              <w:rPr>
                <w:bCs/>
                <w:iCs/>
              </w:rPr>
              <w:t xml:space="preserve"> apply except as amended by 2 CFR 570.502(a)(7)</w:t>
            </w:r>
            <w:r>
              <w:rPr>
                <w:bCs/>
                <w:iCs/>
              </w:rPr>
              <w:t>,</w:t>
            </w:r>
            <w:r w:rsidRPr="00D73F6D">
              <w:rPr>
                <w:bCs/>
                <w:iCs/>
              </w:rPr>
              <w:t xml:space="preserve"> which requires a minimum of four years from the date of execution of the closeout agreement Subrecipients must retain records for individual activities for three years after the expiration or termination of the subrecipient agreement or three years after the submission of the annual performance and evaluation report</w:t>
            </w:r>
            <w:r>
              <w:rPr>
                <w:bCs/>
                <w:iCs/>
              </w:rPr>
              <w:t xml:space="preserve"> </w:t>
            </w:r>
            <w:r w:rsidRPr="00D73F6D">
              <w:rPr>
                <w:bCs/>
                <w:iCs/>
              </w:rPr>
              <w:t>in which the specific activity is reported on for the final time, whichever is longer.</w:t>
            </w:r>
          </w:p>
          <w:p w14:paraId="02777833" w14:textId="08E7CFA0" w:rsidR="00A058B2" w:rsidRPr="00FB48D5" w:rsidRDefault="00A058B2"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iCs/>
              </w:rPr>
              <w:t>[</w:t>
            </w:r>
            <w:r w:rsidRPr="000B089C">
              <w:rPr>
                <w:iCs/>
              </w:rPr>
              <w:t>24 CFR 570.502(a)(7)</w:t>
            </w:r>
            <w:r>
              <w:rPr>
                <w:iCs/>
              </w:rPr>
              <w:t xml:space="preserve"> (District of Columbia)</w:t>
            </w:r>
            <w:r w:rsidR="002803A9">
              <w:rPr>
                <w:iCs/>
              </w:rPr>
              <w:t>;</w:t>
            </w:r>
            <w:r>
              <w:rPr>
                <w:iCs/>
              </w:rPr>
              <w:t xml:space="preserve"> 24 CFR 570.490(d) (states)]</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058B2" w14:paraId="0308D479" w14:textId="77777777" w:rsidTr="00AD527D">
              <w:trPr>
                <w:trHeight w:val="170"/>
              </w:trPr>
              <w:tc>
                <w:tcPr>
                  <w:tcW w:w="425" w:type="dxa"/>
                </w:tcPr>
                <w:p w14:paraId="3C4AFEFD" w14:textId="77777777" w:rsidR="00A058B2" w:rsidRDefault="00A058B2"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D2F49">
                    <w:fldChar w:fldCharType="separate"/>
                  </w:r>
                  <w:r>
                    <w:fldChar w:fldCharType="end"/>
                  </w:r>
                </w:p>
              </w:tc>
              <w:tc>
                <w:tcPr>
                  <w:tcW w:w="576" w:type="dxa"/>
                </w:tcPr>
                <w:p w14:paraId="24250E2D" w14:textId="77777777" w:rsidR="00A058B2" w:rsidRDefault="00A058B2"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D2F49">
                    <w:fldChar w:fldCharType="separate"/>
                  </w:r>
                  <w:r>
                    <w:fldChar w:fldCharType="end"/>
                  </w:r>
                </w:p>
              </w:tc>
              <w:tc>
                <w:tcPr>
                  <w:tcW w:w="606" w:type="dxa"/>
                </w:tcPr>
                <w:p w14:paraId="3C9D8BCC" w14:textId="77777777" w:rsidR="00A058B2" w:rsidRDefault="00A058B2"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D2F49">
                    <w:fldChar w:fldCharType="separate"/>
                  </w:r>
                  <w:r>
                    <w:fldChar w:fldCharType="end"/>
                  </w:r>
                </w:p>
              </w:tc>
            </w:tr>
            <w:tr w:rsidR="00A058B2" w14:paraId="0FF99DB6" w14:textId="77777777" w:rsidTr="00AD527D">
              <w:trPr>
                <w:trHeight w:val="225"/>
              </w:trPr>
              <w:tc>
                <w:tcPr>
                  <w:tcW w:w="425" w:type="dxa"/>
                </w:tcPr>
                <w:p w14:paraId="04CBE4C0" w14:textId="77777777" w:rsidR="00A058B2" w:rsidRDefault="00A058B2"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D135579" w14:textId="77777777" w:rsidR="00A058B2" w:rsidRDefault="00A058B2"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9C2C483" w14:textId="77777777" w:rsidR="00A058B2" w:rsidRDefault="00A058B2"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6240F37" w14:textId="77777777" w:rsidR="00A058B2" w:rsidRDefault="00A058B2"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058B2" w14:paraId="720CF54D" w14:textId="77777777" w:rsidTr="00AD527D">
        <w:trPr>
          <w:cantSplit/>
        </w:trPr>
        <w:tc>
          <w:tcPr>
            <w:tcW w:w="9010" w:type="dxa"/>
            <w:gridSpan w:val="2"/>
            <w:tcBorders>
              <w:bottom w:val="nil"/>
            </w:tcBorders>
          </w:tcPr>
          <w:p w14:paraId="2AC580E9" w14:textId="77777777" w:rsidR="00A058B2" w:rsidRDefault="00A058B2"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5EF228A" w14:textId="77777777" w:rsidR="00A058B2" w:rsidRDefault="00A058B2"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058B2" w14:paraId="7D87661C" w14:textId="77777777" w:rsidTr="00AD527D">
        <w:trPr>
          <w:cantSplit/>
        </w:trPr>
        <w:tc>
          <w:tcPr>
            <w:tcW w:w="9010" w:type="dxa"/>
            <w:gridSpan w:val="2"/>
            <w:tcBorders>
              <w:top w:val="nil"/>
            </w:tcBorders>
          </w:tcPr>
          <w:p w14:paraId="762B7DD6" w14:textId="3D5B0876" w:rsidR="00A058B2" w:rsidRDefault="00A058B2" w:rsidP="00AD527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AB15D7A" w14:textId="77777777" w:rsidR="00A058B2" w:rsidRDefault="00A058B2" w:rsidP="005F13D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sectPr w:rsidR="00A058B2" w:rsidSect="00C52F7F">
      <w:headerReference w:type="even" r:id="rId11"/>
      <w:headerReference w:type="default" r:id="rId12"/>
      <w:footerReference w:type="even" r:id="rId13"/>
      <w:footerReference w:type="default" r:id="rId14"/>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3C1482" w14:textId="77777777" w:rsidR="008B0F92" w:rsidRDefault="008B0F92">
      <w:r>
        <w:separator/>
      </w:r>
    </w:p>
  </w:endnote>
  <w:endnote w:type="continuationSeparator" w:id="0">
    <w:p w14:paraId="0A81D3B3" w14:textId="77777777" w:rsidR="008B0F92" w:rsidRDefault="008B0F92">
      <w:r>
        <w:continuationSeparator/>
      </w:r>
    </w:p>
  </w:endnote>
  <w:endnote w:type="continuationNotice" w:id="1">
    <w:p w14:paraId="5DA7ED6E" w14:textId="77777777" w:rsidR="008B0F92" w:rsidRDefault="008B0F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83138" w14:textId="6AD5F960" w:rsidR="00C94EA8" w:rsidRPr="00E25F1D" w:rsidRDefault="0083316A" w:rsidP="00572958">
    <w:pPr>
      <w:pStyle w:val="Footer"/>
      <w:rPr>
        <w:sz w:val="22"/>
        <w:szCs w:val="22"/>
      </w:rPr>
    </w:pPr>
    <w:r>
      <w:rPr>
        <w:sz w:val="22"/>
        <w:szCs w:val="22"/>
      </w:rPr>
      <w:t>1</w:t>
    </w:r>
    <w:r w:rsidR="00C94EA8" w:rsidRPr="0002643C">
      <w:rPr>
        <w:sz w:val="22"/>
        <w:szCs w:val="22"/>
      </w:rPr>
      <w:t>/20</w:t>
    </w:r>
    <w:r w:rsidR="00ED32F8" w:rsidRPr="0002643C">
      <w:rPr>
        <w:sz w:val="22"/>
        <w:szCs w:val="22"/>
      </w:rPr>
      <w:t>2</w:t>
    </w:r>
    <w:r>
      <w:rPr>
        <w:sz w:val="22"/>
        <w:szCs w:val="22"/>
      </w:rPr>
      <w:t>4</w:t>
    </w:r>
    <w:r w:rsidR="00C94EA8" w:rsidRPr="00E25F1D">
      <w:rPr>
        <w:sz w:val="22"/>
        <w:szCs w:val="22"/>
      </w:rPr>
      <w:t xml:space="preserve">                                                              </w:t>
    </w:r>
    <w:r w:rsidR="00ED32F8">
      <w:rPr>
        <w:sz w:val="22"/>
        <w:szCs w:val="22"/>
      </w:rPr>
      <w:t>9</w:t>
    </w:r>
    <w:r w:rsidR="00C94EA8" w:rsidRPr="00E25F1D">
      <w:rPr>
        <w:sz w:val="22"/>
        <w:szCs w:val="22"/>
      </w:rPr>
      <w:t>-</w:t>
    </w:r>
    <w:r w:rsidR="00C94EA8" w:rsidRPr="00E25F1D">
      <w:rPr>
        <w:rStyle w:val="PageNumber"/>
        <w:sz w:val="22"/>
        <w:szCs w:val="22"/>
      </w:rPr>
      <w:fldChar w:fldCharType="begin"/>
    </w:r>
    <w:r w:rsidR="00C94EA8" w:rsidRPr="00E25F1D">
      <w:rPr>
        <w:rStyle w:val="PageNumber"/>
        <w:sz w:val="22"/>
        <w:szCs w:val="22"/>
      </w:rPr>
      <w:instrText xml:space="preserve"> PAGE </w:instrText>
    </w:r>
    <w:r w:rsidR="00C94EA8" w:rsidRPr="00E25F1D">
      <w:rPr>
        <w:rStyle w:val="PageNumber"/>
        <w:sz w:val="22"/>
        <w:szCs w:val="22"/>
      </w:rPr>
      <w:fldChar w:fldCharType="separate"/>
    </w:r>
    <w:r w:rsidR="00BF64C2">
      <w:rPr>
        <w:rStyle w:val="PageNumber"/>
        <w:noProof/>
        <w:sz w:val="22"/>
        <w:szCs w:val="22"/>
      </w:rPr>
      <w:t>2</w:t>
    </w:r>
    <w:r w:rsidR="00C94EA8" w:rsidRPr="00E25F1D">
      <w:rPr>
        <w:rStyle w:val="PageNumber"/>
        <w:sz w:val="22"/>
        <w:szCs w:val="22"/>
      </w:rPr>
      <w:fldChar w:fldCharType="end"/>
    </w:r>
    <w:r w:rsidR="00C94EA8" w:rsidRPr="00E25F1D">
      <w:rPr>
        <w:rStyle w:val="PageNumber"/>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83139" w14:textId="23542E00" w:rsidR="00C94EA8" w:rsidRPr="00C94EA8" w:rsidRDefault="009A6932" w:rsidP="00572958">
    <w:pPr>
      <w:pStyle w:val="Footer"/>
      <w:jc w:val="right"/>
      <w:rPr>
        <w:sz w:val="22"/>
        <w:szCs w:val="22"/>
      </w:rPr>
    </w:pPr>
    <w:r w:rsidRPr="009A6932">
      <w:rPr>
        <w:sz w:val="22"/>
        <w:szCs w:val="22"/>
      </w:rPr>
      <w:ptab w:relativeTo="margin" w:alignment="center" w:leader="none"/>
    </w:r>
    <w:r>
      <w:rPr>
        <w:sz w:val="22"/>
        <w:szCs w:val="22"/>
      </w:rPr>
      <w:t>9</w:t>
    </w:r>
    <w:r w:rsidR="00A87EEA">
      <w:rPr>
        <w:sz w:val="22"/>
        <w:szCs w:val="22"/>
      </w:rPr>
      <w:t>-</w:t>
    </w:r>
    <w:r w:rsidR="00ED32F8" w:rsidRPr="0002643C">
      <w:rPr>
        <w:rStyle w:val="PageNumber"/>
        <w:sz w:val="22"/>
        <w:szCs w:val="22"/>
      </w:rPr>
      <w:fldChar w:fldCharType="begin"/>
    </w:r>
    <w:r w:rsidR="00ED32F8" w:rsidRPr="0002643C">
      <w:rPr>
        <w:rStyle w:val="PageNumber"/>
        <w:sz w:val="22"/>
        <w:szCs w:val="22"/>
      </w:rPr>
      <w:instrText xml:space="preserve"> PAGE </w:instrText>
    </w:r>
    <w:r w:rsidR="00ED32F8" w:rsidRPr="0002643C">
      <w:rPr>
        <w:rStyle w:val="PageNumber"/>
        <w:sz w:val="22"/>
        <w:szCs w:val="22"/>
      </w:rPr>
      <w:fldChar w:fldCharType="separate"/>
    </w:r>
    <w:r w:rsidR="00ED32F8" w:rsidRPr="0002643C">
      <w:rPr>
        <w:rStyle w:val="PageNumber"/>
        <w:sz w:val="22"/>
        <w:szCs w:val="22"/>
      </w:rPr>
      <w:t>2</w:t>
    </w:r>
    <w:r w:rsidR="00ED32F8" w:rsidRPr="0002643C">
      <w:rPr>
        <w:rStyle w:val="PageNumber"/>
        <w:sz w:val="22"/>
        <w:szCs w:val="22"/>
      </w:rPr>
      <w:fldChar w:fldCharType="end"/>
    </w:r>
    <w:r w:rsidRPr="0002643C">
      <w:rPr>
        <w:sz w:val="22"/>
        <w:szCs w:val="22"/>
      </w:rPr>
      <w:ptab w:relativeTo="margin" w:alignment="right" w:leader="none"/>
    </w:r>
    <w:r w:rsidR="0083316A">
      <w:rPr>
        <w:sz w:val="22"/>
        <w:szCs w:val="22"/>
      </w:rPr>
      <w:t>1</w:t>
    </w:r>
    <w:r w:rsidR="00A87EEA" w:rsidRPr="0002643C">
      <w:rPr>
        <w:sz w:val="22"/>
        <w:szCs w:val="22"/>
      </w:rPr>
      <w:t>/202</w:t>
    </w:r>
    <w:r w:rsidR="0083316A">
      <w:rPr>
        <w:sz w:val="22"/>
        <w:szCs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AA8FA" w14:textId="77777777" w:rsidR="008B0F92" w:rsidRDefault="008B0F92">
      <w:r>
        <w:separator/>
      </w:r>
    </w:p>
  </w:footnote>
  <w:footnote w:type="continuationSeparator" w:id="0">
    <w:p w14:paraId="1759DBB8" w14:textId="77777777" w:rsidR="008B0F92" w:rsidRDefault="008B0F92">
      <w:r>
        <w:continuationSeparator/>
      </w:r>
    </w:p>
  </w:footnote>
  <w:footnote w:type="continuationNotice" w:id="1">
    <w:p w14:paraId="06ECBED9" w14:textId="77777777" w:rsidR="008B0F92" w:rsidRDefault="008B0F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83135" w14:textId="3ACABDB0" w:rsidR="00C94EA8" w:rsidRDefault="009A6932">
    <w:pPr>
      <w:pStyle w:val="Header"/>
    </w:pPr>
    <w:r>
      <w:t>6509.2 REV-7</w:t>
    </w:r>
    <w:r w:rsidR="0055485A">
      <w:t xml:space="preserve"> CHG</w:t>
    </w:r>
    <w:r w:rsidR="0083316A">
      <w:t xml:space="preserve"> </w:t>
    </w:r>
    <w:r w:rsidR="0055485A">
      <w:t>5</w:t>
    </w:r>
    <w:r>
      <w:ptab w:relativeTo="margin" w:alignment="center" w:leader="none"/>
    </w:r>
    <w:r>
      <w:t>Exhibit 9-</w:t>
    </w:r>
    <w:r w:rsidR="0035149A">
      <w:t>3</w:t>
    </w:r>
    <w:r>
      <w:ptab w:relativeTo="margin" w:alignment="right" w:leader="none"/>
    </w:r>
  </w:p>
  <w:p w14:paraId="64D29EB9" w14:textId="60299C68" w:rsidR="009A6932" w:rsidRDefault="009A6932">
    <w:pPr>
      <w:pStyle w:val="Header"/>
    </w:pPr>
    <w:r>
      <w:ptab w:relativeTo="margin" w:alignment="center" w:leader="none"/>
    </w:r>
    <w:r>
      <w:t>Recovery Housing Program</w:t>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E6AEE" w14:textId="0EDBD179" w:rsidR="00F37488" w:rsidRDefault="00620D99" w:rsidP="00F37488">
    <w:pPr>
      <w:pStyle w:val="Header"/>
      <w:tabs>
        <w:tab w:val="clear" w:pos="8640"/>
        <w:tab w:val="right" w:pos="9360"/>
      </w:tabs>
    </w:pPr>
    <w:r>
      <w:ptab w:relativeTo="margin" w:alignment="center" w:leader="none"/>
    </w:r>
    <w:r>
      <w:t xml:space="preserve">Exhibit </w:t>
    </w:r>
    <w:r w:rsidRPr="00E41DFF">
      <w:t>9-</w:t>
    </w:r>
    <w:r w:rsidR="00A67D80">
      <w:t>3</w:t>
    </w:r>
    <w:r>
      <w:ptab w:relativeTo="margin" w:alignment="right" w:leader="none"/>
    </w:r>
    <w:r w:rsidR="009A6932">
      <w:t>6509.2 REV-7</w:t>
    </w:r>
    <w:r w:rsidR="0055485A">
      <w:t xml:space="preserve"> CHG</w:t>
    </w:r>
    <w:r w:rsidR="0083316A">
      <w:t xml:space="preserve"> </w:t>
    </w:r>
    <w:r w:rsidR="0055485A">
      <w:t>5</w:t>
    </w:r>
  </w:p>
  <w:p w14:paraId="5CDD5161" w14:textId="01DD22E6" w:rsidR="009A6932" w:rsidRPr="00B070C7" w:rsidRDefault="009A6932" w:rsidP="00F37488">
    <w:pPr>
      <w:pStyle w:val="Header"/>
      <w:tabs>
        <w:tab w:val="clear" w:pos="8640"/>
        <w:tab w:val="right" w:pos="9360"/>
      </w:tabs>
    </w:pPr>
    <w:r>
      <w:ptab w:relativeTo="margin" w:alignment="center" w:leader="none"/>
    </w:r>
    <w:r>
      <w:t>Recovery Housing Program</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0FF8"/>
    <w:multiLevelType w:val="hybridMultilevel"/>
    <w:tmpl w:val="92A2B6C8"/>
    <w:lvl w:ilvl="0" w:tplc="8E2A81A2">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527FC"/>
    <w:multiLevelType w:val="hybridMultilevel"/>
    <w:tmpl w:val="DF3A2F24"/>
    <w:lvl w:ilvl="0" w:tplc="7FF09A6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331D1"/>
    <w:multiLevelType w:val="hybridMultilevel"/>
    <w:tmpl w:val="CD7E1A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4" w15:restartNumberingAfterBreak="0">
    <w:nsid w:val="0C357196"/>
    <w:multiLevelType w:val="hybridMultilevel"/>
    <w:tmpl w:val="AF0E4CC0"/>
    <w:lvl w:ilvl="0" w:tplc="0409000D">
      <w:start w:val="1"/>
      <w:numFmt w:val="bullet"/>
      <w:lvlText w:val=""/>
      <w:lvlJc w:val="left"/>
      <w:pPr>
        <w:ind w:left="1071" w:hanging="360"/>
      </w:pPr>
      <w:rPr>
        <w:rFonts w:ascii="Wingdings" w:hAnsi="Wingdings"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5" w15:restartNumberingAfterBreak="0">
    <w:nsid w:val="0F9C7D93"/>
    <w:multiLevelType w:val="hybridMultilevel"/>
    <w:tmpl w:val="A5FAE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6" w15:restartNumberingAfterBreak="0">
    <w:nsid w:val="1238101E"/>
    <w:multiLevelType w:val="hybridMultilevel"/>
    <w:tmpl w:val="09D0D6EA"/>
    <w:lvl w:ilvl="0" w:tplc="2A7E9A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062A6"/>
    <w:multiLevelType w:val="hybridMultilevel"/>
    <w:tmpl w:val="9C086C4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8" w15:restartNumberingAfterBreak="0">
    <w:nsid w:val="14C04BB8"/>
    <w:multiLevelType w:val="hybridMultilevel"/>
    <w:tmpl w:val="2B025BE4"/>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791" w:hanging="360"/>
      </w:pPr>
      <w:rPr>
        <w:rFonts w:ascii="Courier New" w:hAnsi="Courier New" w:cs="Courier New" w:hint="default"/>
      </w:rPr>
    </w:lvl>
    <w:lvl w:ilvl="2" w:tplc="FFFFFFFF" w:tentative="1">
      <w:start w:val="1"/>
      <w:numFmt w:val="bullet"/>
      <w:lvlText w:val=""/>
      <w:lvlJc w:val="left"/>
      <w:pPr>
        <w:ind w:left="2511" w:hanging="360"/>
      </w:pPr>
      <w:rPr>
        <w:rFonts w:ascii="Wingdings" w:hAnsi="Wingdings" w:hint="default"/>
      </w:rPr>
    </w:lvl>
    <w:lvl w:ilvl="3" w:tplc="FFFFFFFF" w:tentative="1">
      <w:start w:val="1"/>
      <w:numFmt w:val="bullet"/>
      <w:lvlText w:val=""/>
      <w:lvlJc w:val="left"/>
      <w:pPr>
        <w:ind w:left="3231" w:hanging="360"/>
      </w:pPr>
      <w:rPr>
        <w:rFonts w:ascii="Symbol" w:hAnsi="Symbol" w:hint="default"/>
      </w:rPr>
    </w:lvl>
    <w:lvl w:ilvl="4" w:tplc="FFFFFFFF" w:tentative="1">
      <w:start w:val="1"/>
      <w:numFmt w:val="bullet"/>
      <w:lvlText w:val="o"/>
      <w:lvlJc w:val="left"/>
      <w:pPr>
        <w:ind w:left="3951" w:hanging="360"/>
      </w:pPr>
      <w:rPr>
        <w:rFonts w:ascii="Courier New" w:hAnsi="Courier New" w:cs="Courier New" w:hint="default"/>
      </w:rPr>
    </w:lvl>
    <w:lvl w:ilvl="5" w:tplc="FFFFFFFF" w:tentative="1">
      <w:start w:val="1"/>
      <w:numFmt w:val="bullet"/>
      <w:lvlText w:val=""/>
      <w:lvlJc w:val="left"/>
      <w:pPr>
        <w:ind w:left="4671" w:hanging="360"/>
      </w:pPr>
      <w:rPr>
        <w:rFonts w:ascii="Wingdings" w:hAnsi="Wingdings" w:hint="default"/>
      </w:rPr>
    </w:lvl>
    <w:lvl w:ilvl="6" w:tplc="FFFFFFFF" w:tentative="1">
      <w:start w:val="1"/>
      <w:numFmt w:val="bullet"/>
      <w:lvlText w:val=""/>
      <w:lvlJc w:val="left"/>
      <w:pPr>
        <w:ind w:left="5391" w:hanging="360"/>
      </w:pPr>
      <w:rPr>
        <w:rFonts w:ascii="Symbol" w:hAnsi="Symbol" w:hint="default"/>
      </w:rPr>
    </w:lvl>
    <w:lvl w:ilvl="7" w:tplc="FFFFFFFF" w:tentative="1">
      <w:start w:val="1"/>
      <w:numFmt w:val="bullet"/>
      <w:lvlText w:val="o"/>
      <w:lvlJc w:val="left"/>
      <w:pPr>
        <w:ind w:left="6111" w:hanging="360"/>
      </w:pPr>
      <w:rPr>
        <w:rFonts w:ascii="Courier New" w:hAnsi="Courier New" w:cs="Courier New" w:hint="default"/>
      </w:rPr>
    </w:lvl>
    <w:lvl w:ilvl="8" w:tplc="FFFFFFFF" w:tentative="1">
      <w:start w:val="1"/>
      <w:numFmt w:val="bullet"/>
      <w:lvlText w:val=""/>
      <w:lvlJc w:val="left"/>
      <w:pPr>
        <w:ind w:left="6831" w:hanging="360"/>
      </w:pPr>
      <w:rPr>
        <w:rFonts w:ascii="Wingdings" w:hAnsi="Wingdings" w:hint="default"/>
      </w:rPr>
    </w:lvl>
  </w:abstractNum>
  <w:abstractNum w:abstractNumId="9" w15:restartNumberingAfterBreak="0">
    <w:nsid w:val="1B6F3351"/>
    <w:multiLevelType w:val="hybridMultilevel"/>
    <w:tmpl w:val="ED7060AC"/>
    <w:lvl w:ilvl="0" w:tplc="0409000D">
      <w:start w:val="1"/>
      <w:numFmt w:val="bullet"/>
      <w:lvlText w:val=""/>
      <w:lvlJc w:val="left"/>
      <w:pPr>
        <w:ind w:left="1071" w:hanging="360"/>
      </w:pPr>
      <w:rPr>
        <w:rFonts w:ascii="Wingdings" w:hAnsi="Wingdings"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10"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8208D9"/>
    <w:multiLevelType w:val="hybridMultilevel"/>
    <w:tmpl w:val="A4DAB42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2535241F"/>
    <w:multiLevelType w:val="hybridMultilevel"/>
    <w:tmpl w:val="D992592C"/>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25C113D7"/>
    <w:multiLevelType w:val="hybridMultilevel"/>
    <w:tmpl w:val="A7444E6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BB1362B"/>
    <w:multiLevelType w:val="hybridMultilevel"/>
    <w:tmpl w:val="9D08DC98"/>
    <w:lvl w:ilvl="0" w:tplc="0409000D">
      <w:start w:val="1"/>
      <w:numFmt w:val="bullet"/>
      <w:lvlText w:val=""/>
      <w:lvlJc w:val="left"/>
      <w:pPr>
        <w:ind w:left="1071" w:hanging="360"/>
      </w:pPr>
      <w:rPr>
        <w:rFonts w:ascii="Wingdings" w:hAnsi="Wingdings"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15" w15:restartNumberingAfterBreak="0">
    <w:nsid w:val="423A67C5"/>
    <w:multiLevelType w:val="hybridMultilevel"/>
    <w:tmpl w:val="34B8C4E8"/>
    <w:lvl w:ilvl="0" w:tplc="F53A3BF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78C7846"/>
    <w:multiLevelType w:val="hybridMultilevel"/>
    <w:tmpl w:val="4EF44A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BF14AB"/>
    <w:multiLevelType w:val="hybridMultilevel"/>
    <w:tmpl w:val="D070F4C2"/>
    <w:lvl w:ilvl="0" w:tplc="85A2368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2D4BB5"/>
    <w:multiLevelType w:val="hybridMultilevel"/>
    <w:tmpl w:val="A27279FA"/>
    <w:lvl w:ilvl="0" w:tplc="319483EA">
      <w:start w:val="5"/>
      <w:numFmt w:val="bullet"/>
      <w:lvlText w:val="-"/>
      <w:lvlJc w:val="left"/>
      <w:pPr>
        <w:ind w:left="720" w:hanging="360"/>
      </w:pPr>
      <w:rPr>
        <w:rFonts w:ascii="Times New Roman" w:eastAsia="Times New Roman"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1" w15:restartNumberingAfterBreak="0">
    <w:nsid w:val="5F243196"/>
    <w:multiLevelType w:val="hybridMultilevel"/>
    <w:tmpl w:val="F41EBC2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659380C"/>
    <w:multiLevelType w:val="hybridMultilevel"/>
    <w:tmpl w:val="DCB4821E"/>
    <w:lvl w:ilvl="0" w:tplc="0409000D">
      <w:start w:val="1"/>
      <w:numFmt w:val="bullet"/>
      <w:lvlText w:val=""/>
      <w:lvlJc w:val="left"/>
      <w:pPr>
        <w:ind w:left="984" w:hanging="360"/>
      </w:pPr>
      <w:rPr>
        <w:rFonts w:ascii="Wingdings" w:hAnsi="Wingdings"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24" w15:restartNumberingAfterBreak="0">
    <w:nsid w:val="69D7279F"/>
    <w:multiLevelType w:val="hybridMultilevel"/>
    <w:tmpl w:val="6E5C534E"/>
    <w:lvl w:ilvl="0" w:tplc="0409000D">
      <w:start w:val="1"/>
      <w:numFmt w:val="bullet"/>
      <w:lvlText w:val=""/>
      <w:lvlJc w:val="left"/>
      <w:pPr>
        <w:ind w:left="1071" w:hanging="360"/>
      </w:pPr>
      <w:rPr>
        <w:rFonts w:ascii="Wingdings" w:hAnsi="Wingdings"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25" w15:restartNumberingAfterBreak="0">
    <w:nsid w:val="76864154"/>
    <w:multiLevelType w:val="hybridMultilevel"/>
    <w:tmpl w:val="1B82C05C"/>
    <w:lvl w:ilvl="0" w:tplc="38D6CFE2">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FB81597"/>
    <w:multiLevelType w:val="hybridMultilevel"/>
    <w:tmpl w:val="0F92B6A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2172940">
    <w:abstractNumId w:val="3"/>
  </w:num>
  <w:num w:numId="2" w16cid:durableId="58591808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1832324">
    <w:abstractNumId w:val="16"/>
  </w:num>
  <w:num w:numId="4" w16cid:durableId="857425138">
    <w:abstractNumId w:val="20"/>
  </w:num>
  <w:num w:numId="5" w16cid:durableId="240070542">
    <w:abstractNumId w:val="10"/>
  </w:num>
  <w:num w:numId="6" w16cid:durableId="459760962">
    <w:abstractNumId w:val="26"/>
  </w:num>
  <w:num w:numId="7" w16cid:durableId="2104110608">
    <w:abstractNumId w:val="22"/>
  </w:num>
  <w:num w:numId="8" w16cid:durableId="1314212303">
    <w:abstractNumId w:val="19"/>
  </w:num>
  <w:num w:numId="9" w16cid:durableId="128792296">
    <w:abstractNumId w:val="27"/>
  </w:num>
  <w:num w:numId="10" w16cid:durableId="1706058241">
    <w:abstractNumId w:val="1"/>
  </w:num>
  <w:num w:numId="11" w16cid:durableId="1019309848">
    <w:abstractNumId w:val="15"/>
  </w:num>
  <w:num w:numId="12" w16cid:durableId="48237456">
    <w:abstractNumId w:val="12"/>
  </w:num>
  <w:num w:numId="13" w16cid:durableId="680203590">
    <w:abstractNumId w:val="21"/>
  </w:num>
  <w:num w:numId="14" w16cid:durableId="757865525">
    <w:abstractNumId w:val="25"/>
  </w:num>
  <w:num w:numId="15" w16cid:durableId="950284159">
    <w:abstractNumId w:val="6"/>
  </w:num>
  <w:num w:numId="16" w16cid:durableId="1235118512">
    <w:abstractNumId w:val="0"/>
  </w:num>
  <w:num w:numId="17" w16cid:durableId="74321523">
    <w:abstractNumId w:val="18"/>
  </w:num>
  <w:num w:numId="18" w16cid:durableId="1933395788">
    <w:abstractNumId w:val="5"/>
  </w:num>
  <w:num w:numId="19" w16cid:durableId="1877305663">
    <w:abstractNumId w:val="13"/>
  </w:num>
  <w:num w:numId="20" w16cid:durableId="1621035489">
    <w:abstractNumId w:val="2"/>
  </w:num>
  <w:num w:numId="21" w16cid:durableId="962074406">
    <w:abstractNumId w:val="17"/>
  </w:num>
  <w:num w:numId="22" w16cid:durableId="1101603205">
    <w:abstractNumId w:val="8"/>
  </w:num>
  <w:num w:numId="23" w16cid:durableId="847985359">
    <w:abstractNumId w:val="24"/>
  </w:num>
  <w:num w:numId="24" w16cid:durableId="1896165040">
    <w:abstractNumId w:val="4"/>
  </w:num>
  <w:num w:numId="25" w16cid:durableId="685207699">
    <w:abstractNumId w:val="14"/>
  </w:num>
  <w:num w:numId="26" w16cid:durableId="1226456765">
    <w:abstractNumId w:val="9"/>
  </w:num>
  <w:num w:numId="27" w16cid:durableId="1051733831">
    <w:abstractNumId w:val="23"/>
  </w:num>
  <w:num w:numId="28" w16cid:durableId="1221174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7890243">
    <w:abstractNumId w:val="7"/>
  </w:num>
  <w:num w:numId="30" w16cid:durableId="15320656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trackRevisions/>
  <w:defaultTabStop w:val="72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EB8"/>
    <w:rsid w:val="0000012C"/>
    <w:rsid w:val="00001FF3"/>
    <w:rsid w:val="00002834"/>
    <w:rsid w:val="00002BFF"/>
    <w:rsid w:val="00002C4B"/>
    <w:rsid w:val="00003E51"/>
    <w:rsid w:val="00004082"/>
    <w:rsid w:val="0000549B"/>
    <w:rsid w:val="00006959"/>
    <w:rsid w:val="00006CE6"/>
    <w:rsid w:val="00007959"/>
    <w:rsid w:val="00010BDD"/>
    <w:rsid w:val="00011FB5"/>
    <w:rsid w:val="000171D8"/>
    <w:rsid w:val="00017FE7"/>
    <w:rsid w:val="00020C6A"/>
    <w:rsid w:val="000216D2"/>
    <w:rsid w:val="00022BD2"/>
    <w:rsid w:val="000233BB"/>
    <w:rsid w:val="0002443E"/>
    <w:rsid w:val="00025EB4"/>
    <w:rsid w:val="0002618A"/>
    <w:rsid w:val="00026266"/>
    <w:rsid w:val="0002643C"/>
    <w:rsid w:val="00026AC3"/>
    <w:rsid w:val="00027EA8"/>
    <w:rsid w:val="000328BC"/>
    <w:rsid w:val="00033915"/>
    <w:rsid w:val="00034CE1"/>
    <w:rsid w:val="00035D04"/>
    <w:rsid w:val="000371EA"/>
    <w:rsid w:val="00040478"/>
    <w:rsid w:val="00041494"/>
    <w:rsid w:val="00043CE9"/>
    <w:rsid w:val="00047784"/>
    <w:rsid w:val="000504C6"/>
    <w:rsid w:val="000514EE"/>
    <w:rsid w:val="0005435A"/>
    <w:rsid w:val="00055ADB"/>
    <w:rsid w:val="00055CA3"/>
    <w:rsid w:val="00055FF6"/>
    <w:rsid w:val="0005626B"/>
    <w:rsid w:val="00056B96"/>
    <w:rsid w:val="00060191"/>
    <w:rsid w:val="000606EF"/>
    <w:rsid w:val="00061658"/>
    <w:rsid w:val="00061CC1"/>
    <w:rsid w:val="00061FE4"/>
    <w:rsid w:val="000641C4"/>
    <w:rsid w:val="00064665"/>
    <w:rsid w:val="00064C47"/>
    <w:rsid w:val="0007021B"/>
    <w:rsid w:val="00070DCF"/>
    <w:rsid w:val="0007113C"/>
    <w:rsid w:val="0007197C"/>
    <w:rsid w:val="00073629"/>
    <w:rsid w:val="00073C56"/>
    <w:rsid w:val="00073EBD"/>
    <w:rsid w:val="00074D87"/>
    <w:rsid w:val="000751A8"/>
    <w:rsid w:val="00075E2F"/>
    <w:rsid w:val="00076676"/>
    <w:rsid w:val="000777E9"/>
    <w:rsid w:val="00077A49"/>
    <w:rsid w:val="00081604"/>
    <w:rsid w:val="00082505"/>
    <w:rsid w:val="000826D8"/>
    <w:rsid w:val="00082792"/>
    <w:rsid w:val="00082DFE"/>
    <w:rsid w:val="00082FB3"/>
    <w:rsid w:val="000848D8"/>
    <w:rsid w:val="00085C34"/>
    <w:rsid w:val="00085E06"/>
    <w:rsid w:val="00090F10"/>
    <w:rsid w:val="00092504"/>
    <w:rsid w:val="0009348D"/>
    <w:rsid w:val="00094F93"/>
    <w:rsid w:val="00095705"/>
    <w:rsid w:val="000970E8"/>
    <w:rsid w:val="000A366B"/>
    <w:rsid w:val="000A563C"/>
    <w:rsid w:val="000A7B03"/>
    <w:rsid w:val="000B042F"/>
    <w:rsid w:val="000B30B8"/>
    <w:rsid w:val="000B334D"/>
    <w:rsid w:val="000B3456"/>
    <w:rsid w:val="000B438B"/>
    <w:rsid w:val="000B4A84"/>
    <w:rsid w:val="000B75BB"/>
    <w:rsid w:val="000B7EF1"/>
    <w:rsid w:val="000C14BB"/>
    <w:rsid w:val="000C3A35"/>
    <w:rsid w:val="000C3EF4"/>
    <w:rsid w:val="000C5E1C"/>
    <w:rsid w:val="000D02E2"/>
    <w:rsid w:val="000D197D"/>
    <w:rsid w:val="000D3E9C"/>
    <w:rsid w:val="000D500C"/>
    <w:rsid w:val="000D58A5"/>
    <w:rsid w:val="000D7228"/>
    <w:rsid w:val="000E2B4F"/>
    <w:rsid w:val="000E2FD8"/>
    <w:rsid w:val="000E31B0"/>
    <w:rsid w:val="000E4358"/>
    <w:rsid w:val="000E617C"/>
    <w:rsid w:val="000E752F"/>
    <w:rsid w:val="000F3DE8"/>
    <w:rsid w:val="000F4574"/>
    <w:rsid w:val="000F5B33"/>
    <w:rsid w:val="000F6194"/>
    <w:rsid w:val="001008C7"/>
    <w:rsid w:val="0010130E"/>
    <w:rsid w:val="00103D9E"/>
    <w:rsid w:val="00104DEB"/>
    <w:rsid w:val="00110125"/>
    <w:rsid w:val="00110CC6"/>
    <w:rsid w:val="00111F0F"/>
    <w:rsid w:val="00113F6A"/>
    <w:rsid w:val="00114857"/>
    <w:rsid w:val="001232CD"/>
    <w:rsid w:val="00123DB4"/>
    <w:rsid w:val="001242AB"/>
    <w:rsid w:val="0012489E"/>
    <w:rsid w:val="001250F8"/>
    <w:rsid w:val="001253AA"/>
    <w:rsid w:val="001260AB"/>
    <w:rsid w:val="00126964"/>
    <w:rsid w:val="00127386"/>
    <w:rsid w:val="00135789"/>
    <w:rsid w:val="001359D6"/>
    <w:rsid w:val="00135D09"/>
    <w:rsid w:val="00140DED"/>
    <w:rsid w:val="00141FDC"/>
    <w:rsid w:val="00142FD4"/>
    <w:rsid w:val="0014337C"/>
    <w:rsid w:val="00144531"/>
    <w:rsid w:val="00144543"/>
    <w:rsid w:val="001451BB"/>
    <w:rsid w:val="00145A0C"/>
    <w:rsid w:val="0014766E"/>
    <w:rsid w:val="00147877"/>
    <w:rsid w:val="00147902"/>
    <w:rsid w:val="001509C2"/>
    <w:rsid w:val="001509CB"/>
    <w:rsid w:val="00150C4D"/>
    <w:rsid w:val="0015163E"/>
    <w:rsid w:val="00153996"/>
    <w:rsid w:val="00154E4C"/>
    <w:rsid w:val="00156FD2"/>
    <w:rsid w:val="00157B04"/>
    <w:rsid w:val="00157F2C"/>
    <w:rsid w:val="00160694"/>
    <w:rsid w:val="00160E5E"/>
    <w:rsid w:val="00160F76"/>
    <w:rsid w:val="00161BA1"/>
    <w:rsid w:val="00162AA2"/>
    <w:rsid w:val="00165126"/>
    <w:rsid w:val="00166868"/>
    <w:rsid w:val="00166A0A"/>
    <w:rsid w:val="001671FE"/>
    <w:rsid w:val="00173C2D"/>
    <w:rsid w:val="001763C4"/>
    <w:rsid w:val="00176B60"/>
    <w:rsid w:val="001778CB"/>
    <w:rsid w:val="0018018A"/>
    <w:rsid w:val="001801A3"/>
    <w:rsid w:val="00180FA3"/>
    <w:rsid w:val="00181F67"/>
    <w:rsid w:val="00182836"/>
    <w:rsid w:val="001840DB"/>
    <w:rsid w:val="00184716"/>
    <w:rsid w:val="00184FC1"/>
    <w:rsid w:val="0018781C"/>
    <w:rsid w:val="00192B72"/>
    <w:rsid w:val="00193488"/>
    <w:rsid w:val="00197315"/>
    <w:rsid w:val="001A0390"/>
    <w:rsid w:val="001A354B"/>
    <w:rsid w:val="001A42D7"/>
    <w:rsid w:val="001A4B07"/>
    <w:rsid w:val="001A4D0B"/>
    <w:rsid w:val="001A5C02"/>
    <w:rsid w:val="001A7B89"/>
    <w:rsid w:val="001B2A5B"/>
    <w:rsid w:val="001B403A"/>
    <w:rsid w:val="001B731F"/>
    <w:rsid w:val="001C1CED"/>
    <w:rsid w:val="001C23F5"/>
    <w:rsid w:val="001C49E0"/>
    <w:rsid w:val="001C7247"/>
    <w:rsid w:val="001C790F"/>
    <w:rsid w:val="001C7BA9"/>
    <w:rsid w:val="001C7C03"/>
    <w:rsid w:val="001D0B3B"/>
    <w:rsid w:val="001D0DFA"/>
    <w:rsid w:val="001D237E"/>
    <w:rsid w:val="001D2D8C"/>
    <w:rsid w:val="001D2DB0"/>
    <w:rsid w:val="001D33F4"/>
    <w:rsid w:val="001D44ED"/>
    <w:rsid w:val="001D5F81"/>
    <w:rsid w:val="001D60C0"/>
    <w:rsid w:val="001D651A"/>
    <w:rsid w:val="001E0483"/>
    <w:rsid w:val="001E0DEF"/>
    <w:rsid w:val="001E37F5"/>
    <w:rsid w:val="001E4253"/>
    <w:rsid w:val="001E4479"/>
    <w:rsid w:val="001E5839"/>
    <w:rsid w:val="001F00DC"/>
    <w:rsid w:val="001F00F9"/>
    <w:rsid w:val="001F191C"/>
    <w:rsid w:val="001F1CDC"/>
    <w:rsid w:val="001F1E18"/>
    <w:rsid w:val="001F2414"/>
    <w:rsid w:val="001F5DA5"/>
    <w:rsid w:val="0020017F"/>
    <w:rsid w:val="00203661"/>
    <w:rsid w:val="002036C6"/>
    <w:rsid w:val="00203D5D"/>
    <w:rsid w:val="00204562"/>
    <w:rsid w:val="00204C7A"/>
    <w:rsid w:val="002053FE"/>
    <w:rsid w:val="002105CD"/>
    <w:rsid w:val="00210BC8"/>
    <w:rsid w:val="00210E39"/>
    <w:rsid w:val="00212193"/>
    <w:rsid w:val="00212E57"/>
    <w:rsid w:val="00215DA9"/>
    <w:rsid w:val="0021729B"/>
    <w:rsid w:val="002172C4"/>
    <w:rsid w:val="002179FB"/>
    <w:rsid w:val="00217D92"/>
    <w:rsid w:val="00222831"/>
    <w:rsid w:val="00222CD6"/>
    <w:rsid w:val="002240E8"/>
    <w:rsid w:val="00224946"/>
    <w:rsid w:val="00224E99"/>
    <w:rsid w:val="002262B4"/>
    <w:rsid w:val="00226706"/>
    <w:rsid w:val="0022670D"/>
    <w:rsid w:val="002270C9"/>
    <w:rsid w:val="00227ADF"/>
    <w:rsid w:val="002328E4"/>
    <w:rsid w:val="002329BF"/>
    <w:rsid w:val="00232F1B"/>
    <w:rsid w:val="002335BB"/>
    <w:rsid w:val="00234908"/>
    <w:rsid w:val="00235A1C"/>
    <w:rsid w:val="00235B6F"/>
    <w:rsid w:val="002365BC"/>
    <w:rsid w:val="00237842"/>
    <w:rsid w:val="002414E8"/>
    <w:rsid w:val="0024487A"/>
    <w:rsid w:val="002454F3"/>
    <w:rsid w:val="00245DA3"/>
    <w:rsid w:val="00247BD5"/>
    <w:rsid w:val="00250BCB"/>
    <w:rsid w:val="00250F13"/>
    <w:rsid w:val="0025268C"/>
    <w:rsid w:val="00252E3B"/>
    <w:rsid w:val="002532D4"/>
    <w:rsid w:val="002536CA"/>
    <w:rsid w:val="00253DF0"/>
    <w:rsid w:val="00254A33"/>
    <w:rsid w:val="00255EF6"/>
    <w:rsid w:val="0025623A"/>
    <w:rsid w:val="00260471"/>
    <w:rsid w:val="00261058"/>
    <w:rsid w:val="0026128C"/>
    <w:rsid w:val="002615B3"/>
    <w:rsid w:val="00262D64"/>
    <w:rsid w:val="00263188"/>
    <w:rsid w:val="0026355A"/>
    <w:rsid w:val="00263BF8"/>
    <w:rsid w:val="00266166"/>
    <w:rsid w:val="00271030"/>
    <w:rsid w:val="002718D9"/>
    <w:rsid w:val="00274813"/>
    <w:rsid w:val="00274DB0"/>
    <w:rsid w:val="00275435"/>
    <w:rsid w:val="002776AA"/>
    <w:rsid w:val="002778C0"/>
    <w:rsid w:val="002803A9"/>
    <w:rsid w:val="002807E1"/>
    <w:rsid w:val="002807F1"/>
    <w:rsid w:val="00281153"/>
    <w:rsid w:val="00281420"/>
    <w:rsid w:val="002822C3"/>
    <w:rsid w:val="00282D38"/>
    <w:rsid w:val="00282EA1"/>
    <w:rsid w:val="00284A21"/>
    <w:rsid w:val="00284AE9"/>
    <w:rsid w:val="0028699B"/>
    <w:rsid w:val="00286B5C"/>
    <w:rsid w:val="0029107F"/>
    <w:rsid w:val="00291C71"/>
    <w:rsid w:val="0029206A"/>
    <w:rsid w:val="002926D5"/>
    <w:rsid w:val="00292B17"/>
    <w:rsid w:val="002930D7"/>
    <w:rsid w:val="00294274"/>
    <w:rsid w:val="00294545"/>
    <w:rsid w:val="00294572"/>
    <w:rsid w:val="00297835"/>
    <w:rsid w:val="002A0A4B"/>
    <w:rsid w:val="002A1293"/>
    <w:rsid w:val="002A30B0"/>
    <w:rsid w:val="002A47C6"/>
    <w:rsid w:val="002A4B4C"/>
    <w:rsid w:val="002A56CC"/>
    <w:rsid w:val="002B092F"/>
    <w:rsid w:val="002B1F11"/>
    <w:rsid w:val="002B3048"/>
    <w:rsid w:val="002B4917"/>
    <w:rsid w:val="002B645D"/>
    <w:rsid w:val="002B6E38"/>
    <w:rsid w:val="002C062C"/>
    <w:rsid w:val="002C0C25"/>
    <w:rsid w:val="002C13A2"/>
    <w:rsid w:val="002C30DF"/>
    <w:rsid w:val="002C38CD"/>
    <w:rsid w:val="002C3A8F"/>
    <w:rsid w:val="002C4172"/>
    <w:rsid w:val="002C4C14"/>
    <w:rsid w:val="002C5CD4"/>
    <w:rsid w:val="002D23FF"/>
    <w:rsid w:val="002D28F5"/>
    <w:rsid w:val="002D2FEE"/>
    <w:rsid w:val="002D31F5"/>
    <w:rsid w:val="002D3E73"/>
    <w:rsid w:val="002D57A0"/>
    <w:rsid w:val="002D6491"/>
    <w:rsid w:val="002D7E57"/>
    <w:rsid w:val="002E09FA"/>
    <w:rsid w:val="002E0FAD"/>
    <w:rsid w:val="002E15FD"/>
    <w:rsid w:val="002E1F98"/>
    <w:rsid w:val="002E2182"/>
    <w:rsid w:val="002E2984"/>
    <w:rsid w:val="002E638D"/>
    <w:rsid w:val="002F2385"/>
    <w:rsid w:val="002F2DE4"/>
    <w:rsid w:val="002F4371"/>
    <w:rsid w:val="002F5007"/>
    <w:rsid w:val="002F5491"/>
    <w:rsid w:val="002F6ED3"/>
    <w:rsid w:val="002F7832"/>
    <w:rsid w:val="002F7842"/>
    <w:rsid w:val="00300828"/>
    <w:rsid w:val="00302B9B"/>
    <w:rsid w:val="00303895"/>
    <w:rsid w:val="00305CC1"/>
    <w:rsid w:val="003078E8"/>
    <w:rsid w:val="003104C0"/>
    <w:rsid w:val="003108B9"/>
    <w:rsid w:val="00310E7D"/>
    <w:rsid w:val="00312139"/>
    <w:rsid w:val="00316326"/>
    <w:rsid w:val="00316A91"/>
    <w:rsid w:val="00317B48"/>
    <w:rsid w:val="003211FC"/>
    <w:rsid w:val="00321938"/>
    <w:rsid w:val="00321F87"/>
    <w:rsid w:val="00325D90"/>
    <w:rsid w:val="003260B2"/>
    <w:rsid w:val="003316A5"/>
    <w:rsid w:val="00331C11"/>
    <w:rsid w:val="00332848"/>
    <w:rsid w:val="00332DB9"/>
    <w:rsid w:val="0033382C"/>
    <w:rsid w:val="00334587"/>
    <w:rsid w:val="00334ABD"/>
    <w:rsid w:val="003362D7"/>
    <w:rsid w:val="00337967"/>
    <w:rsid w:val="0034033C"/>
    <w:rsid w:val="00343CFC"/>
    <w:rsid w:val="0034490B"/>
    <w:rsid w:val="00345184"/>
    <w:rsid w:val="00345DFB"/>
    <w:rsid w:val="00346780"/>
    <w:rsid w:val="003470A4"/>
    <w:rsid w:val="00350265"/>
    <w:rsid w:val="00350383"/>
    <w:rsid w:val="003511C5"/>
    <w:rsid w:val="0035149A"/>
    <w:rsid w:val="00352408"/>
    <w:rsid w:val="00352E2A"/>
    <w:rsid w:val="003542AB"/>
    <w:rsid w:val="00354A9D"/>
    <w:rsid w:val="00356619"/>
    <w:rsid w:val="0035672B"/>
    <w:rsid w:val="0036003A"/>
    <w:rsid w:val="00367775"/>
    <w:rsid w:val="003716AB"/>
    <w:rsid w:val="0037303C"/>
    <w:rsid w:val="00373514"/>
    <w:rsid w:val="00375285"/>
    <w:rsid w:val="0038052C"/>
    <w:rsid w:val="003835A2"/>
    <w:rsid w:val="0038372F"/>
    <w:rsid w:val="00383864"/>
    <w:rsid w:val="0038448E"/>
    <w:rsid w:val="00384BE3"/>
    <w:rsid w:val="00385BF7"/>
    <w:rsid w:val="00385DE1"/>
    <w:rsid w:val="0038619F"/>
    <w:rsid w:val="00390826"/>
    <w:rsid w:val="00390882"/>
    <w:rsid w:val="00390D7D"/>
    <w:rsid w:val="00391ED1"/>
    <w:rsid w:val="0039273A"/>
    <w:rsid w:val="00392F29"/>
    <w:rsid w:val="003956DE"/>
    <w:rsid w:val="00395C8F"/>
    <w:rsid w:val="00396325"/>
    <w:rsid w:val="003969E7"/>
    <w:rsid w:val="00396D37"/>
    <w:rsid w:val="003972C1"/>
    <w:rsid w:val="003A025F"/>
    <w:rsid w:val="003A0BC6"/>
    <w:rsid w:val="003A0EB7"/>
    <w:rsid w:val="003A1EC9"/>
    <w:rsid w:val="003A2ED6"/>
    <w:rsid w:val="003A393B"/>
    <w:rsid w:val="003A3F0E"/>
    <w:rsid w:val="003A482C"/>
    <w:rsid w:val="003A5399"/>
    <w:rsid w:val="003A5F00"/>
    <w:rsid w:val="003A7A21"/>
    <w:rsid w:val="003B06BA"/>
    <w:rsid w:val="003B0B9B"/>
    <w:rsid w:val="003B2299"/>
    <w:rsid w:val="003B4937"/>
    <w:rsid w:val="003B5721"/>
    <w:rsid w:val="003B63AE"/>
    <w:rsid w:val="003B7594"/>
    <w:rsid w:val="003C1DB2"/>
    <w:rsid w:val="003C1F54"/>
    <w:rsid w:val="003C6642"/>
    <w:rsid w:val="003D158A"/>
    <w:rsid w:val="003D2E43"/>
    <w:rsid w:val="003D5775"/>
    <w:rsid w:val="003D5B68"/>
    <w:rsid w:val="003D658B"/>
    <w:rsid w:val="003D768A"/>
    <w:rsid w:val="003E3D0A"/>
    <w:rsid w:val="003E5771"/>
    <w:rsid w:val="003E6246"/>
    <w:rsid w:val="003E659D"/>
    <w:rsid w:val="003F1E9F"/>
    <w:rsid w:val="003F3620"/>
    <w:rsid w:val="003F562E"/>
    <w:rsid w:val="003F686A"/>
    <w:rsid w:val="003F7D4B"/>
    <w:rsid w:val="00400776"/>
    <w:rsid w:val="00400940"/>
    <w:rsid w:val="00401480"/>
    <w:rsid w:val="00401A07"/>
    <w:rsid w:val="004023C6"/>
    <w:rsid w:val="00402714"/>
    <w:rsid w:val="00403E1A"/>
    <w:rsid w:val="004040DF"/>
    <w:rsid w:val="004040FF"/>
    <w:rsid w:val="0040527F"/>
    <w:rsid w:val="00405854"/>
    <w:rsid w:val="0040686F"/>
    <w:rsid w:val="0040707E"/>
    <w:rsid w:val="0040781F"/>
    <w:rsid w:val="0040786E"/>
    <w:rsid w:val="00415E38"/>
    <w:rsid w:val="004174CB"/>
    <w:rsid w:val="00420592"/>
    <w:rsid w:val="00420849"/>
    <w:rsid w:val="004216D4"/>
    <w:rsid w:val="00421AFC"/>
    <w:rsid w:val="0042217A"/>
    <w:rsid w:val="004227BA"/>
    <w:rsid w:val="0042290F"/>
    <w:rsid w:val="00426486"/>
    <w:rsid w:val="004266B0"/>
    <w:rsid w:val="00426B9B"/>
    <w:rsid w:val="0043063D"/>
    <w:rsid w:val="004306CF"/>
    <w:rsid w:val="00431369"/>
    <w:rsid w:val="004313A6"/>
    <w:rsid w:val="004313F8"/>
    <w:rsid w:val="00432474"/>
    <w:rsid w:val="00432D48"/>
    <w:rsid w:val="00432E4F"/>
    <w:rsid w:val="004336B1"/>
    <w:rsid w:val="00435925"/>
    <w:rsid w:val="0043616C"/>
    <w:rsid w:val="004368E9"/>
    <w:rsid w:val="00437A6B"/>
    <w:rsid w:val="004438E6"/>
    <w:rsid w:val="00446998"/>
    <w:rsid w:val="00450EAE"/>
    <w:rsid w:val="004524AE"/>
    <w:rsid w:val="0045382F"/>
    <w:rsid w:val="0045619B"/>
    <w:rsid w:val="004572A2"/>
    <w:rsid w:val="00460EB2"/>
    <w:rsid w:val="0046111E"/>
    <w:rsid w:val="004620F8"/>
    <w:rsid w:val="00462A89"/>
    <w:rsid w:val="00464DA0"/>
    <w:rsid w:val="004662E4"/>
    <w:rsid w:val="004666A2"/>
    <w:rsid w:val="0046756D"/>
    <w:rsid w:val="004714A6"/>
    <w:rsid w:val="004716A7"/>
    <w:rsid w:val="00471B85"/>
    <w:rsid w:val="00472FB5"/>
    <w:rsid w:val="00476530"/>
    <w:rsid w:val="00476BED"/>
    <w:rsid w:val="00477826"/>
    <w:rsid w:val="004800A4"/>
    <w:rsid w:val="004811DB"/>
    <w:rsid w:val="0048150F"/>
    <w:rsid w:val="00481AF8"/>
    <w:rsid w:val="00481F85"/>
    <w:rsid w:val="004834D9"/>
    <w:rsid w:val="00484A50"/>
    <w:rsid w:val="004879A1"/>
    <w:rsid w:val="00490456"/>
    <w:rsid w:val="00491743"/>
    <w:rsid w:val="00491914"/>
    <w:rsid w:val="00491F13"/>
    <w:rsid w:val="00493ACB"/>
    <w:rsid w:val="004949F3"/>
    <w:rsid w:val="004961D0"/>
    <w:rsid w:val="00497461"/>
    <w:rsid w:val="004A2547"/>
    <w:rsid w:val="004A4797"/>
    <w:rsid w:val="004A6FD8"/>
    <w:rsid w:val="004A737B"/>
    <w:rsid w:val="004B35F9"/>
    <w:rsid w:val="004B364B"/>
    <w:rsid w:val="004B56F8"/>
    <w:rsid w:val="004B7748"/>
    <w:rsid w:val="004B7DB0"/>
    <w:rsid w:val="004C060B"/>
    <w:rsid w:val="004C1003"/>
    <w:rsid w:val="004C1284"/>
    <w:rsid w:val="004C406B"/>
    <w:rsid w:val="004D1E25"/>
    <w:rsid w:val="004D205A"/>
    <w:rsid w:val="004D3063"/>
    <w:rsid w:val="004D4D02"/>
    <w:rsid w:val="004D5197"/>
    <w:rsid w:val="004D5460"/>
    <w:rsid w:val="004D58BB"/>
    <w:rsid w:val="004D7FF6"/>
    <w:rsid w:val="004E06F0"/>
    <w:rsid w:val="004E0F07"/>
    <w:rsid w:val="004E158A"/>
    <w:rsid w:val="004E5BA6"/>
    <w:rsid w:val="004E60B7"/>
    <w:rsid w:val="004E6CB1"/>
    <w:rsid w:val="004E70B6"/>
    <w:rsid w:val="004F110B"/>
    <w:rsid w:val="004F41C2"/>
    <w:rsid w:val="004F5562"/>
    <w:rsid w:val="004F5FA7"/>
    <w:rsid w:val="0050159F"/>
    <w:rsid w:val="00502BF8"/>
    <w:rsid w:val="00503AF9"/>
    <w:rsid w:val="00504DE2"/>
    <w:rsid w:val="005053CF"/>
    <w:rsid w:val="005065A5"/>
    <w:rsid w:val="0050680E"/>
    <w:rsid w:val="00507AED"/>
    <w:rsid w:val="005101F0"/>
    <w:rsid w:val="00510D2C"/>
    <w:rsid w:val="0051120A"/>
    <w:rsid w:val="00511DAF"/>
    <w:rsid w:val="00513DEA"/>
    <w:rsid w:val="00517FB5"/>
    <w:rsid w:val="00520934"/>
    <w:rsid w:val="005210A9"/>
    <w:rsid w:val="005211C4"/>
    <w:rsid w:val="005216C2"/>
    <w:rsid w:val="00522FFD"/>
    <w:rsid w:val="005232E6"/>
    <w:rsid w:val="00525895"/>
    <w:rsid w:val="00526C3E"/>
    <w:rsid w:val="00531083"/>
    <w:rsid w:val="0053146A"/>
    <w:rsid w:val="005325A0"/>
    <w:rsid w:val="00532E6D"/>
    <w:rsid w:val="00533570"/>
    <w:rsid w:val="00533A28"/>
    <w:rsid w:val="00534B49"/>
    <w:rsid w:val="00536074"/>
    <w:rsid w:val="00536451"/>
    <w:rsid w:val="00536547"/>
    <w:rsid w:val="005374DC"/>
    <w:rsid w:val="00537EB8"/>
    <w:rsid w:val="0054078F"/>
    <w:rsid w:val="00540FB0"/>
    <w:rsid w:val="005420D5"/>
    <w:rsid w:val="005423BA"/>
    <w:rsid w:val="0054364B"/>
    <w:rsid w:val="00544035"/>
    <w:rsid w:val="00544E28"/>
    <w:rsid w:val="00545792"/>
    <w:rsid w:val="0054685B"/>
    <w:rsid w:val="00550358"/>
    <w:rsid w:val="00553BAE"/>
    <w:rsid w:val="00553CB4"/>
    <w:rsid w:val="0055485A"/>
    <w:rsid w:val="00555334"/>
    <w:rsid w:val="0055572D"/>
    <w:rsid w:val="0056148E"/>
    <w:rsid w:val="005643E1"/>
    <w:rsid w:val="0056590A"/>
    <w:rsid w:val="00572958"/>
    <w:rsid w:val="0057300D"/>
    <w:rsid w:val="0057343B"/>
    <w:rsid w:val="00574331"/>
    <w:rsid w:val="00574788"/>
    <w:rsid w:val="00576E54"/>
    <w:rsid w:val="00577303"/>
    <w:rsid w:val="0058108C"/>
    <w:rsid w:val="005839F1"/>
    <w:rsid w:val="00583C0E"/>
    <w:rsid w:val="00585082"/>
    <w:rsid w:val="00585304"/>
    <w:rsid w:val="00585901"/>
    <w:rsid w:val="00590E2A"/>
    <w:rsid w:val="00592425"/>
    <w:rsid w:val="00592C18"/>
    <w:rsid w:val="00592FD1"/>
    <w:rsid w:val="00593174"/>
    <w:rsid w:val="0059395D"/>
    <w:rsid w:val="00593F2B"/>
    <w:rsid w:val="00594E7E"/>
    <w:rsid w:val="005950AC"/>
    <w:rsid w:val="005972A4"/>
    <w:rsid w:val="00597634"/>
    <w:rsid w:val="005A1B8D"/>
    <w:rsid w:val="005A1F4C"/>
    <w:rsid w:val="005A23ED"/>
    <w:rsid w:val="005A4B16"/>
    <w:rsid w:val="005A55C3"/>
    <w:rsid w:val="005A6260"/>
    <w:rsid w:val="005B0E49"/>
    <w:rsid w:val="005B25B6"/>
    <w:rsid w:val="005B33ED"/>
    <w:rsid w:val="005B3AAF"/>
    <w:rsid w:val="005B4744"/>
    <w:rsid w:val="005B5E28"/>
    <w:rsid w:val="005B74B7"/>
    <w:rsid w:val="005B7949"/>
    <w:rsid w:val="005C17FD"/>
    <w:rsid w:val="005C1A45"/>
    <w:rsid w:val="005C32AB"/>
    <w:rsid w:val="005C366D"/>
    <w:rsid w:val="005C44CD"/>
    <w:rsid w:val="005C46DE"/>
    <w:rsid w:val="005C54CA"/>
    <w:rsid w:val="005C7279"/>
    <w:rsid w:val="005C7FE0"/>
    <w:rsid w:val="005D0AC9"/>
    <w:rsid w:val="005D14EA"/>
    <w:rsid w:val="005D1ED1"/>
    <w:rsid w:val="005D2009"/>
    <w:rsid w:val="005D381D"/>
    <w:rsid w:val="005D5BB1"/>
    <w:rsid w:val="005D5BE0"/>
    <w:rsid w:val="005D5C49"/>
    <w:rsid w:val="005D607D"/>
    <w:rsid w:val="005D7603"/>
    <w:rsid w:val="005D7F7F"/>
    <w:rsid w:val="005E3C89"/>
    <w:rsid w:val="005E4420"/>
    <w:rsid w:val="005E6046"/>
    <w:rsid w:val="005E6CFD"/>
    <w:rsid w:val="005E70CB"/>
    <w:rsid w:val="005E7CDA"/>
    <w:rsid w:val="005F13D6"/>
    <w:rsid w:val="005F34F3"/>
    <w:rsid w:val="005F661C"/>
    <w:rsid w:val="005F6EA2"/>
    <w:rsid w:val="00600493"/>
    <w:rsid w:val="006021A3"/>
    <w:rsid w:val="00602B2A"/>
    <w:rsid w:val="00604E43"/>
    <w:rsid w:val="00605591"/>
    <w:rsid w:val="00607AF2"/>
    <w:rsid w:val="006107E1"/>
    <w:rsid w:val="00610E82"/>
    <w:rsid w:val="0061166C"/>
    <w:rsid w:val="00617290"/>
    <w:rsid w:val="00620D99"/>
    <w:rsid w:val="006225BE"/>
    <w:rsid w:val="00622C17"/>
    <w:rsid w:val="00622C2A"/>
    <w:rsid w:val="0062491F"/>
    <w:rsid w:val="0062509E"/>
    <w:rsid w:val="00625ACE"/>
    <w:rsid w:val="006278F2"/>
    <w:rsid w:val="006300DA"/>
    <w:rsid w:val="006303DA"/>
    <w:rsid w:val="00630653"/>
    <w:rsid w:val="00630AF3"/>
    <w:rsid w:val="00630CE3"/>
    <w:rsid w:val="00631C7F"/>
    <w:rsid w:val="00631CB1"/>
    <w:rsid w:val="0063280F"/>
    <w:rsid w:val="00633F22"/>
    <w:rsid w:val="00634541"/>
    <w:rsid w:val="00636065"/>
    <w:rsid w:val="00640D66"/>
    <w:rsid w:val="00640D78"/>
    <w:rsid w:val="00641DA4"/>
    <w:rsid w:val="006427E6"/>
    <w:rsid w:val="0064283D"/>
    <w:rsid w:val="006437EF"/>
    <w:rsid w:val="006441DE"/>
    <w:rsid w:val="006448F6"/>
    <w:rsid w:val="00652657"/>
    <w:rsid w:val="00652929"/>
    <w:rsid w:val="00655004"/>
    <w:rsid w:val="00656672"/>
    <w:rsid w:val="00656D71"/>
    <w:rsid w:val="00660444"/>
    <w:rsid w:val="00660DC2"/>
    <w:rsid w:val="006615B4"/>
    <w:rsid w:val="006616F4"/>
    <w:rsid w:val="00663888"/>
    <w:rsid w:val="006645C1"/>
    <w:rsid w:val="0066500B"/>
    <w:rsid w:val="006655A2"/>
    <w:rsid w:val="00666F88"/>
    <w:rsid w:val="00667B8D"/>
    <w:rsid w:val="00670277"/>
    <w:rsid w:val="006711E6"/>
    <w:rsid w:val="006719E9"/>
    <w:rsid w:val="00672283"/>
    <w:rsid w:val="00673183"/>
    <w:rsid w:val="00673379"/>
    <w:rsid w:val="0067779F"/>
    <w:rsid w:val="00677D8B"/>
    <w:rsid w:val="00680963"/>
    <w:rsid w:val="00680AA5"/>
    <w:rsid w:val="0068103A"/>
    <w:rsid w:val="00681EA8"/>
    <w:rsid w:val="00681FC5"/>
    <w:rsid w:val="0068396A"/>
    <w:rsid w:val="006849C6"/>
    <w:rsid w:val="00686444"/>
    <w:rsid w:val="0068663D"/>
    <w:rsid w:val="00686751"/>
    <w:rsid w:val="00690C6A"/>
    <w:rsid w:val="006918ED"/>
    <w:rsid w:val="00691D2D"/>
    <w:rsid w:val="00691F47"/>
    <w:rsid w:val="0069251D"/>
    <w:rsid w:val="0069368C"/>
    <w:rsid w:val="0069381E"/>
    <w:rsid w:val="00695DD5"/>
    <w:rsid w:val="006963E9"/>
    <w:rsid w:val="00696533"/>
    <w:rsid w:val="00696583"/>
    <w:rsid w:val="006A0930"/>
    <w:rsid w:val="006A3CF4"/>
    <w:rsid w:val="006A4C35"/>
    <w:rsid w:val="006A5588"/>
    <w:rsid w:val="006A60A8"/>
    <w:rsid w:val="006A68CC"/>
    <w:rsid w:val="006A722D"/>
    <w:rsid w:val="006A7905"/>
    <w:rsid w:val="006B01D4"/>
    <w:rsid w:val="006B1D43"/>
    <w:rsid w:val="006B1DE6"/>
    <w:rsid w:val="006B2F31"/>
    <w:rsid w:val="006B3733"/>
    <w:rsid w:val="006B399F"/>
    <w:rsid w:val="006B445A"/>
    <w:rsid w:val="006B48C7"/>
    <w:rsid w:val="006B7B3A"/>
    <w:rsid w:val="006B7B58"/>
    <w:rsid w:val="006C4C0F"/>
    <w:rsid w:val="006C66A8"/>
    <w:rsid w:val="006D14BD"/>
    <w:rsid w:val="006D1569"/>
    <w:rsid w:val="006D1E47"/>
    <w:rsid w:val="006D25C5"/>
    <w:rsid w:val="006D2F53"/>
    <w:rsid w:val="006D4193"/>
    <w:rsid w:val="006D5054"/>
    <w:rsid w:val="006D52A7"/>
    <w:rsid w:val="006D5E25"/>
    <w:rsid w:val="006D6EA7"/>
    <w:rsid w:val="006E05F8"/>
    <w:rsid w:val="006E09B2"/>
    <w:rsid w:val="006E2AFA"/>
    <w:rsid w:val="006E54CD"/>
    <w:rsid w:val="006E5647"/>
    <w:rsid w:val="006E66C7"/>
    <w:rsid w:val="006E6E9E"/>
    <w:rsid w:val="006E75D8"/>
    <w:rsid w:val="006E7DC1"/>
    <w:rsid w:val="006F0365"/>
    <w:rsid w:val="006F119F"/>
    <w:rsid w:val="006F1363"/>
    <w:rsid w:val="006F13CF"/>
    <w:rsid w:val="006F174A"/>
    <w:rsid w:val="006F1D20"/>
    <w:rsid w:val="006F1F2D"/>
    <w:rsid w:val="006F1FCE"/>
    <w:rsid w:val="006F2AFC"/>
    <w:rsid w:val="006F5446"/>
    <w:rsid w:val="006F6DBB"/>
    <w:rsid w:val="00700449"/>
    <w:rsid w:val="007012D7"/>
    <w:rsid w:val="00701DBF"/>
    <w:rsid w:val="007020A7"/>
    <w:rsid w:val="00703155"/>
    <w:rsid w:val="00705C4B"/>
    <w:rsid w:val="007076D2"/>
    <w:rsid w:val="007078B7"/>
    <w:rsid w:val="00710BCB"/>
    <w:rsid w:val="00712D92"/>
    <w:rsid w:val="0071445E"/>
    <w:rsid w:val="00715155"/>
    <w:rsid w:val="007151B8"/>
    <w:rsid w:val="007160E8"/>
    <w:rsid w:val="00717851"/>
    <w:rsid w:val="0072131C"/>
    <w:rsid w:val="0072292C"/>
    <w:rsid w:val="00724A36"/>
    <w:rsid w:val="00727F21"/>
    <w:rsid w:val="007317F8"/>
    <w:rsid w:val="00732800"/>
    <w:rsid w:val="007338BF"/>
    <w:rsid w:val="007349B2"/>
    <w:rsid w:val="0073511D"/>
    <w:rsid w:val="00736BE6"/>
    <w:rsid w:val="0073704F"/>
    <w:rsid w:val="0074093A"/>
    <w:rsid w:val="007420B6"/>
    <w:rsid w:val="007433C8"/>
    <w:rsid w:val="00745C31"/>
    <w:rsid w:val="007465FD"/>
    <w:rsid w:val="007523EC"/>
    <w:rsid w:val="007526AE"/>
    <w:rsid w:val="007526FA"/>
    <w:rsid w:val="00753559"/>
    <w:rsid w:val="00753F0D"/>
    <w:rsid w:val="00755032"/>
    <w:rsid w:val="00757E29"/>
    <w:rsid w:val="007602E7"/>
    <w:rsid w:val="007607A7"/>
    <w:rsid w:val="007607DB"/>
    <w:rsid w:val="007612D1"/>
    <w:rsid w:val="00761BF5"/>
    <w:rsid w:val="007655E5"/>
    <w:rsid w:val="00765CFF"/>
    <w:rsid w:val="007662B8"/>
    <w:rsid w:val="00766534"/>
    <w:rsid w:val="0076785C"/>
    <w:rsid w:val="0077163A"/>
    <w:rsid w:val="00773027"/>
    <w:rsid w:val="007731EB"/>
    <w:rsid w:val="00773986"/>
    <w:rsid w:val="007739CA"/>
    <w:rsid w:val="00773C18"/>
    <w:rsid w:val="00775CDB"/>
    <w:rsid w:val="00777D09"/>
    <w:rsid w:val="00780CC7"/>
    <w:rsid w:val="00781D22"/>
    <w:rsid w:val="00781DEF"/>
    <w:rsid w:val="00782C6C"/>
    <w:rsid w:val="00783A26"/>
    <w:rsid w:val="00783A64"/>
    <w:rsid w:val="00786334"/>
    <w:rsid w:val="007864BD"/>
    <w:rsid w:val="00790434"/>
    <w:rsid w:val="007931D2"/>
    <w:rsid w:val="00794301"/>
    <w:rsid w:val="00794CD8"/>
    <w:rsid w:val="0079525A"/>
    <w:rsid w:val="007956D2"/>
    <w:rsid w:val="007970F2"/>
    <w:rsid w:val="007A08B7"/>
    <w:rsid w:val="007A1703"/>
    <w:rsid w:val="007A25F4"/>
    <w:rsid w:val="007A4265"/>
    <w:rsid w:val="007A53FA"/>
    <w:rsid w:val="007A5B48"/>
    <w:rsid w:val="007A708E"/>
    <w:rsid w:val="007B08F1"/>
    <w:rsid w:val="007B1186"/>
    <w:rsid w:val="007B2619"/>
    <w:rsid w:val="007B2C10"/>
    <w:rsid w:val="007B37CC"/>
    <w:rsid w:val="007B47A9"/>
    <w:rsid w:val="007B47D5"/>
    <w:rsid w:val="007B49BB"/>
    <w:rsid w:val="007B4BD3"/>
    <w:rsid w:val="007B62F9"/>
    <w:rsid w:val="007C1140"/>
    <w:rsid w:val="007C1232"/>
    <w:rsid w:val="007C1CB4"/>
    <w:rsid w:val="007C30D1"/>
    <w:rsid w:val="007C41FA"/>
    <w:rsid w:val="007C42A3"/>
    <w:rsid w:val="007C4C27"/>
    <w:rsid w:val="007C6CB9"/>
    <w:rsid w:val="007D1077"/>
    <w:rsid w:val="007D111D"/>
    <w:rsid w:val="007D20EF"/>
    <w:rsid w:val="007D2965"/>
    <w:rsid w:val="007D3D32"/>
    <w:rsid w:val="007D5F65"/>
    <w:rsid w:val="007D7083"/>
    <w:rsid w:val="007D7B66"/>
    <w:rsid w:val="007D7CF0"/>
    <w:rsid w:val="007E0518"/>
    <w:rsid w:val="007E0A1D"/>
    <w:rsid w:val="007E0A69"/>
    <w:rsid w:val="007E55D9"/>
    <w:rsid w:val="007F183C"/>
    <w:rsid w:val="007F3A8F"/>
    <w:rsid w:val="007F4597"/>
    <w:rsid w:val="007F459A"/>
    <w:rsid w:val="007F56DF"/>
    <w:rsid w:val="007F5C3B"/>
    <w:rsid w:val="007F640C"/>
    <w:rsid w:val="007F725A"/>
    <w:rsid w:val="00800097"/>
    <w:rsid w:val="00802065"/>
    <w:rsid w:val="0080279F"/>
    <w:rsid w:val="0080364A"/>
    <w:rsid w:val="008065CF"/>
    <w:rsid w:val="00806C3B"/>
    <w:rsid w:val="00806EBA"/>
    <w:rsid w:val="00810BBA"/>
    <w:rsid w:val="00812094"/>
    <w:rsid w:val="00814043"/>
    <w:rsid w:val="00814084"/>
    <w:rsid w:val="00815BD4"/>
    <w:rsid w:val="008160FB"/>
    <w:rsid w:val="00817E47"/>
    <w:rsid w:val="0082094D"/>
    <w:rsid w:val="00820C12"/>
    <w:rsid w:val="00820DB9"/>
    <w:rsid w:val="00821DBC"/>
    <w:rsid w:val="00822909"/>
    <w:rsid w:val="008229CF"/>
    <w:rsid w:val="00824C24"/>
    <w:rsid w:val="00824C5F"/>
    <w:rsid w:val="008251DD"/>
    <w:rsid w:val="0082536B"/>
    <w:rsid w:val="00826A4E"/>
    <w:rsid w:val="00827455"/>
    <w:rsid w:val="008316EB"/>
    <w:rsid w:val="008319F8"/>
    <w:rsid w:val="0083294E"/>
    <w:rsid w:val="0083316A"/>
    <w:rsid w:val="0083395F"/>
    <w:rsid w:val="008359C0"/>
    <w:rsid w:val="0083760A"/>
    <w:rsid w:val="008377E1"/>
    <w:rsid w:val="00837B79"/>
    <w:rsid w:val="00840493"/>
    <w:rsid w:val="0084098A"/>
    <w:rsid w:val="00842171"/>
    <w:rsid w:val="008433EF"/>
    <w:rsid w:val="008440AF"/>
    <w:rsid w:val="0084484F"/>
    <w:rsid w:val="008448F6"/>
    <w:rsid w:val="008451E0"/>
    <w:rsid w:val="0085062E"/>
    <w:rsid w:val="0085121E"/>
    <w:rsid w:val="008513F2"/>
    <w:rsid w:val="008526AD"/>
    <w:rsid w:val="008526E1"/>
    <w:rsid w:val="00852F6E"/>
    <w:rsid w:val="0085533C"/>
    <w:rsid w:val="00863505"/>
    <w:rsid w:val="00863BD3"/>
    <w:rsid w:val="00865519"/>
    <w:rsid w:val="00867527"/>
    <w:rsid w:val="008705EF"/>
    <w:rsid w:val="00870AD0"/>
    <w:rsid w:val="00870E79"/>
    <w:rsid w:val="00871828"/>
    <w:rsid w:val="008719EC"/>
    <w:rsid w:val="0087392C"/>
    <w:rsid w:val="008769DE"/>
    <w:rsid w:val="00877BF4"/>
    <w:rsid w:val="008809BB"/>
    <w:rsid w:val="00883951"/>
    <w:rsid w:val="008856F6"/>
    <w:rsid w:val="0088687A"/>
    <w:rsid w:val="00886B70"/>
    <w:rsid w:val="00887447"/>
    <w:rsid w:val="008913A3"/>
    <w:rsid w:val="008913A6"/>
    <w:rsid w:val="0089209B"/>
    <w:rsid w:val="0089640E"/>
    <w:rsid w:val="00897CE8"/>
    <w:rsid w:val="008A0346"/>
    <w:rsid w:val="008A2666"/>
    <w:rsid w:val="008A27CB"/>
    <w:rsid w:val="008A2D59"/>
    <w:rsid w:val="008A5604"/>
    <w:rsid w:val="008A5838"/>
    <w:rsid w:val="008A66FB"/>
    <w:rsid w:val="008B0F92"/>
    <w:rsid w:val="008B1235"/>
    <w:rsid w:val="008B1A95"/>
    <w:rsid w:val="008B2200"/>
    <w:rsid w:val="008B34A3"/>
    <w:rsid w:val="008B5600"/>
    <w:rsid w:val="008B6F6E"/>
    <w:rsid w:val="008B7012"/>
    <w:rsid w:val="008C0A0C"/>
    <w:rsid w:val="008C39D0"/>
    <w:rsid w:val="008C3E67"/>
    <w:rsid w:val="008C4CFC"/>
    <w:rsid w:val="008C4FFB"/>
    <w:rsid w:val="008C6E34"/>
    <w:rsid w:val="008D14CC"/>
    <w:rsid w:val="008D2145"/>
    <w:rsid w:val="008D49B0"/>
    <w:rsid w:val="008D5E57"/>
    <w:rsid w:val="008D644E"/>
    <w:rsid w:val="008D6739"/>
    <w:rsid w:val="008E1B2D"/>
    <w:rsid w:val="008E1D66"/>
    <w:rsid w:val="008E20D6"/>
    <w:rsid w:val="008E2DBD"/>
    <w:rsid w:val="008E364C"/>
    <w:rsid w:val="008E3E18"/>
    <w:rsid w:val="008E42C7"/>
    <w:rsid w:val="008E49C9"/>
    <w:rsid w:val="008E77E8"/>
    <w:rsid w:val="008F25B6"/>
    <w:rsid w:val="008F30DB"/>
    <w:rsid w:val="008F4E1B"/>
    <w:rsid w:val="008F678E"/>
    <w:rsid w:val="00900574"/>
    <w:rsid w:val="0090144E"/>
    <w:rsid w:val="00902A3F"/>
    <w:rsid w:val="00902EF5"/>
    <w:rsid w:val="009055A4"/>
    <w:rsid w:val="00905A8D"/>
    <w:rsid w:val="00910411"/>
    <w:rsid w:val="009118D0"/>
    <w:rsid w:val="00912DF0"/>
    <w:rsid w:val="009135AC"/>
    <w:rsid w:val="009135D2"/>
    <w:rsid w:val="00913DFC"/>
    <w:rsid w:val="009140C4"/>
    <w:rsid w:val="009141AE"/>
    <w:rsid w:val="009159BC"/>
    <w:rsid w:val="00917807"/>
    <w:rsid w:val="00920AB5"/>
    <w:rsid w:val="00921E93"/>
    <w:rsid w:val="009220BA"/>
    <w:rsid w:val="00924391"/>
    <w:rsid w:val="00924BD1"/>
    <w:rsid w:val="009257E7"/>
    <w:rsid w:val="00926B91"/>
    <w:rsid w:val="00927389"/>
    <w:rsid w:val="00930BB8"/>
    <w:rsid w:val="009316F6"/>
    <w:rsid w:val="00931D69"/>
    <w:rsid w:val="00932024"/>
    <w:rsid w:val="00932260"/>
    <w:rsid w:val="00933AEA"/>
    <w:rsid w:val="00935B70"/>
    <w:rsid w:val="00937CCE"/>
    <w:rsid w:val="009412DF"/>
    <w:rsid w:val="0094178A"/>
    <w:rsid w:val="00941A75"/>
    <w:rsid w:val="00942D7A"/>
    <w:rsid w:val="00942FD4"/>
    <w:rsid w:val="00943478"/>
    <w:rsid w:val="00944909"/>
    <w:rsid w:val="009449E8"/>
    <w:rsid w:val="00946359"/>
    <w:rsid w:val="009476FC"/>
    <w:rsid w:val="0094782D"/>
    <w:rsid w:val="00947A04"/>
    <w:rsid w:val="00947B1E"/>
    <w:rsid w:val="00947D13"/>
    <w:rsid w:val="00952301"/>
    <w:rsid w:val="00952639"/>
    <w:rsid w:val="00952F6F"/>
    <w:rsid w:val="00953F91"/>
    <w:rsid w:val="00955DD0"/>
    <w:rsid w:val="00956678"/>
    <w:rsid w:val="00956ADB"/>
    <w:rsid w:val="00956B8D"/>
    <w:rsid w:val="00956BF2"/>
    <w:rsid w:val="00956FFD"/>
    <w:rsid w:val="00961CF4"/>
    <w:rsid w:val="00962DA1"/>
    <w:rsid w:val="00964A8F"/>
    <w:rsid w:val="00965726"/>
    <w:rsid w:val="00965CE3"/>
    <w:rsid w:val="0096748F"/>
    <w:rsid w:val="00971455"/>
    <w:rsid w:val="0097380D"/>
    <w:rsid w:val="00974137"/>
    <w:rsid w:val="00975803"/>
    <w:rsid w:val="00975F8A"/>
    <w:rsid w:val="00976C2B"/>
    <w:rsid w:val="00977620"/>
    <w:rsid w:val="009805B7"/>
    <w:rsid w:val="00983B59"/>
    <w:rsid w:val="0098419B"/>
    <w:rsid w:val="00985079"/>
    <w:rsid w:val="009855B0"/>
    <w:rsid w:val="00986A97"/>
    <w:rsid w:val="00986D35"/>
    <w:rsid w:val="00987270"/>
    <w:rsid w:val="0099104D"/>
    <w:rsid w:val="00991FDD"/>
    <w:rsid w:val="009929E2"/>
    <w:rsid w:val="00994B06"/>
    <w:rsid w:val="00994E6E"/>
    <w:rsid w:val="00996C52"/>
    <w:rsid w:val="009A02BF"/>
    <w:rsid w:val="009A07E1"/>
    <w:rsid w:val="009A08BA"/>
    <w:rsid w:val="009A0F67"/>
    <w:rsid w:val="009A22C9"/>
    <w:rsid w:val="009A3282"/>
    <w:rsid w:val="009A3B60"/>
    <w:rsid w:val="009A416F"/>
    <w:rsid w:val="009A48DE"/>
    <w:rsid w:val="009A4BAE"/>
    <w:rsid w:val="009A5016"/>
    <w:rsid w:val="009A64C6"/>
    <w:rsid w:val="009A6932"/>
    <w:rsid w:val="009A6A46"/>
    <w:rsid w:val="009A795C"/>
    <w:rsid w:val="009B0DED"/>
    <w:rsid w:val="009B16EE"/>
    <w:rsid w:val="009B38CC"/>
    <w:rsid w:val="009B3F90"/>
    <w:rsid w:val="009B418A"/>
    <w:rsid w:val="009B6025"/>
    <w:rsid w:val="009B72DA"/>
    <w:rsid w:val="009C29FF"/>
    <w:rsid w:val="009C3271"/>
    <w:rsid w:val="009C45A6"/>
    <w:rsid w:val="009C45AA"/>
    <w:rsid w:val="009C51B5"/>
    <w:rsid w:val="009D0A19"/>
    <w:rsid w:val="009D163F"/>
    <w:rsid w:val="009D2192"/>
    <w:rsid w:val="009D275A"/>
    <w:rsid w:val="009D2DF9"/>
    <w:rsid w:val="009D3A72"/>
    <w:rsid w:val="009D40EE"/>
    <w:rsid w:val="009D48F3"/>
    <w:rsid w:val="009D5149"/>
    <w:rsid w:val="009D59DF"/>
    <w:rsid w:val="009D6229"/>
    <w:rsid w:val="009D6A4A"/>
    <w:rsid w:val="009D70BA"/>
    <w:rsid w:val="009E11F8"/>
    <w:rsid w:val="009E422A"/>
    <w:rsid w:val="009E4DF9"/>
    <w:rsid w:val="009E5286"/>
    <w:rsid w:val="009E58EE"/>
    <w:rsid w:val="009E5E55"/>
    <w:rsid w:val="009E6C69"/>
    <w:rsid w:val="009E7417"/>
    <w:rsid w:val="009F022A"/>
    <w:rsid w:val="009F0A59"/>
    <w:rsid w:val="009F1603"/>
    <w:rsid w:val="009F27BC"/>
    <w:rsid w:val="009F484A"/>
    <w:rsid w:val="009F66D5"/>
    <w:rsid w:val="009F7051"/>
    <w:rsid w:val="00A016DF"/>
    <w:rsid w:val="00A018C8"/>
    <w:rsid w:val="00A026DE"/>
    <w:rsid w:val="00A031F0"/>
    <w:rsid w:val="00A04D67"/>
    <w:rsid w:val="00A058B2"/>
    <w:rsid w:val="00A06D25"/>
    <w:rsid w:val="00A07A8C"/>
    <w:rsid w:val="00A12834"/>
    <w:rsid w:val="00A13546"/>
    <w:rsid w:val="00A13F6B"/>
    <w:rsid w:val="00A1564A"/>
    <w:rsid w:val="00A1627B"/>
    <w:rsid w:val="00A16774"/>
    <w:rsid w:val="00A16D8A"/>
    <w:rsid w:val="00A20012"/>
    <w:rsid w:val="00A20459"/>
    <w:rsid w:val="00A210D9"/>
    <w:rsid w:val="00A22E22"/>
    <w:rsid w:val="00A23FF2"/>
    <w:rsid w:val="00A24BF5"/>
    <w:rsid w:val="00A25527"/>
    <w:rsid w:val="00A25E3D"/>
    <w:rsid w:val="00A26957"/>
    <w:rsid w:val="00A27328"/>
    <w:rsid w:val="00A3007F"/>
    <w:rsid w:val="00A30F92"/>
    <w:rsid w:val="00A32051"/>
    <w:rsid w:val="00A326C0"/>
    <w:rsid w:val="00A3361E"/>
    <w:rsid w:val="00A33B1A"/>
    <w:rsid w:val="00A35FB3"/>
    <w:rsid w:val="00A3673A"/>
    <w:rsid w:val="00A375FD"/>
    <w:rsid w:val="00A37E8F"/>
    <w:rsid w:val="00A40C3B"/>
    <w:rsid w:val="00A419CE"/>
    <w:rsid w:val="00A41F35"/>
    <w:rsid w:val="00A44057"/>
    <w:rsid w:val="00A44730"/>
    <w:rsid w:val="00A452E6"/>
    <w:rsid w:val="00A4701E"/>
    <w:rsid w:val="00A5050E"/>
    <w:rsid w:val="00A50D2F"/>
    <w:rsid w:val="00A51710"/>
    <w:rsid w:val="00A53BF3"/>
    <w:rsid w:val="00A543E3"/>
    <w:rsid w:val="00A55687"/>
    <w:rsid w:val="00A55AFE"/>
    <w:rsid w:val="00A62D4B"/>
    <w:rsid w:val="00A63FED"/>
    <w:rsid w:val="00A64F2D"/>
    <w:rsid w:val="00A67D80"/>
    <w:rsid w:val="00A67E9D"/>
    <w:rsid w:val="00A713DA"/>
    <w:rsid w:val="00A733F3"/>
    <w:rsid w:val="00A7470F"/>
    <w:rsid w:val="00A75AD0"/>
    <w:rsid w:val="00A77D69"/>
    <w:rsid w:val="00A800BE"/>
    <w:rsid w:val="00A80782"/>
    <w:rsid w:val="00A869AB"/>
    <w:rsid w:val="00A87CB4"/>
    <w:rsid w:val="00A87EEA"/>
    <w:rsid w:val="00A928D6"/>
    <w:rsid w:val="00A92B00"/>
    <w:rsid w:val="00A93E57"/>
    <w:rsid w:val="00A96B6E"/>
    <w:rsid w:val="00AA207A"/>
    <w:rsid w:val="00AA22AE"/>
    <w:rsid w:val="00AA4BA0"/>
    <w:rsid w:val="00AA727B"/>
    <w:rsid w:val="00AA7680"/>
    <w:rsid w:val="00AA77B7"/>
    <w:rsid w:val="00AA7E2E"/>
    <w:rsid w:val="00AB1B42"/>
    <w:rsid w:val="00AB25C7"/>
    <w:rsid w:val="00AB4370"/>
    <w:rsid w:val="00AB44EF"/>
    <w:rsid w:val="00AB5C92"/>
    <w:rsid w:val="00AB5DDB"/>
    <w:rsid w:val="00AC18BE"/>
    <w:rsid w:val="00AC3D7F"/>
    <w:rsid w:val="00AC4167"/>
    <w:rsid w:val="00AC43BF"/>
    <w:rsid w:val="00AC4EAD"/>
    <w:rsid w:val="00AC5A25"/>
    <w:rsid w:val="00AC7365"/>
    <w:rsid w:val="00AD0399"/>
    <w:rsid w:val="00AD1C6F"/>
    <w:rsid w:val="00AD3319"/>
    <w:rsid w:val="00AD527D"/>
    <w:rsid w:val="00AE039B"/>
    <w:rsid w:val="00AE205B"/>
    <w:rsid w:val="00AE3E89"/>
    <w:rsid w:val="00AE573A"/>
    <w:rsid w:val="00AE5891"/>
    <w:rsid w:val="00AE795A"/>
    <w:rsid w:val="00AE7F06"/>
    <w:rsid w:val="00AF1703"/>
    <w:rsid w:val="00AF2AF5"/>
    <w:rsid w:val="00AF3018"/>
    <w:rsid w:val="00AF3D2C"/>
    <w:rsid w:val="00AF49A9"/>
    <w:rsid w:val="00AF60D5"/>
    <w:rsid w:val="00AF7A83"/>
    <w:rsid w:val="00B01AD1"/>
    <w:rsid w:val="00B02737"/>
    <w:rsid w:val="00B02AD8"/>
    <w:rsid w:val="00B02E03"/>
    <w:rsid w:val="00B03C6B"/>
    <w:rsid w:val="00B0491A"/>
    <w:rsid w:val="00B04AD9"/>
    <w:rsid w:val="00B06C75"/>
    <w:rsid w:val="00B07436"/>
    <w:rsid w:val="00B1029C"/>
    <w:rsid w:val="00B10766"/>
    <w:rsid w:val="00B11760"/>
    <w:rsid w:val="00B11C7A"/>
    <w:rsid w:val="00B13007"/>
    <w:rsid w:val="00B14CC9"/>
    <w:rsid w:val="00B16222"/>
    <w:rsid w:val="00B16552"/>
    <w:rsid w:val="00B2027D"/>
    <w:rsid w:val="00B206F0"/>
    <w:rsid w:val="00B22417"/>
    <w:rsid w:val="00B2383E"/>
    <w:rsid w:val="00B23BCD"/>
    <w:rsid w:val="00B242F8"/>
    <w:rsid w:val="00B251E9"/>
    <w:rsid w:val="00B25857"/>
    <w:rsid w:val="00B25EA4"/>
    <w:rsid w:val="00B27832"/>
    <w:rsid w:val="00B310F0"/>
    <w:rsid w:val="00B329BE"/>
    <w:rsid w:val="00B339ED"/>
    <w:rsid w:val="00B354C7"/>
    <w:rsid w:val="00B41A6D"/>
    <w:rsid w:val="00B4248F"/>
    <w:rsid w:val="00B42816"/>
    <w:rsid w:val="00B449B2"/>
    <w:rsid w:val="00B4531E"/>
    <w:rsid w:val="00B47811"/>
    <w:rsid w:val="00B51F4E"/>
    <w:rsid w:val="00B53807"/>
    <w:rsid w:val="00B540DD"/>
    <w:rsid w:val="00B55223"/>
    <w:rsid w:val="00B56090"/>
    <w:rsid w:val="00B5626C"/>
    <w:rsid w:val="00B563D6"/>
    <w:rsid w:val="00B6206B"/>
    <w:rsid w:val="00B62FA4"/>
    <w:rsid w:val="00B633A0"/>
    <w:rsid w:val="00B6458B"/>
    <w:rsid w:val="00B66A80"/>
    <w:rsid w:val="00B66E52"/>
    <w:rsid w:val="00B676F2"/>
    <w:rsid w:val="00B717F3"/>
    <w:rsid w:val="00B71A20"/>
    <w:rsid w:val="00B74BB0"/>
    <w:rsid w:val="00B75D60"/>
    <w:rsid w:val="00B83582"/>
    <w:rsid w:val="00B8390F"/>
    <w:rsid w:val="00B84A6C"/>
    <w:rsid w:val="00B8543C"/>
    <w:rsid w:val="00B86C40"/>
    <w:rsid w:val="00B874A0"/>
    <w:rsid w:val="00B8757E"/>
    <w:rsid w:val="00B920A3"/>
    <w:rsid w:val="00B93CE0"/>
    <w:rsid w:val="00B9416E"/>
    <w:rsid w:val="00B951CD"/>
    <w:rsid w:val="00B96009"/>
    <w:rsid w:val="00B97471"/>
    <w:rsid w:val="00B976B8"/>
    <w:rsid w:val="00BA0105"/>
    <w:rsid w:val="00BA0AFD"/>
    <w:rsid w:val="00BA1AC5"/>
    <w:rsid w:val="00BA395E"/>
    <w:rsid w:val="00BA47B8"/>
    <w:rsid w:val="00BA5546"/>
    <w:rsid w:val="00BB0040"/>
    <w:rsid w:val="00BB0063"/>
    <w:rsid w:val="00BB079D"/>
    <w:rsid w:val="00BB1071"/>
    <w:rsid w:val="00BB174E"/>
    <w:rsid w:val="00BB1AF0"/>
    <w:rsid w:val="00BB582D"/>
    <w:rsid w:val="00BB6C48"/>
    <w:rsid w:val="00BC043B"/>
    <w:rsid w:val="00BC08C8"/>
    <w:rsid w:val="00BC0D63"/>
    <w:rsid w:val="00BC1157"/>
    <w:rsid w:val="00BC1583"/>
    <w:rsid w:val="00BC23EF"/>
    <w:rsid w:val="00BC5201"/>
    <w:rsid w:val="00BC58F1"/>
    <w:rsid w:val="00BC62A8"/>
    <w:rsid w:val="00BC6377"/>
    <w:rsid w:val="00BC6AA7"/>
    <w:rsid w:val="00BC6F6C"/>
    <w:rsid w:val="00BD13BD"/>
    <w:rsid w:val="00BD2A6C"/>
    <w:rsid w:val="00BD2F49"/>
    <w:rsid w:val="00BD3B06"/>
    <w:rsid w:val="00BD53DC"/>
    <w:rsid w:val="00BD5D67"/>
    <w:rsid w:val="00BD5E70"/>
    <w:rsid w:val="00BE15F4"/>
    <w:rsid w:val="00BE16FF"/>
    <w:rsid w:val="00BE1DC8"/>
    <w:rsid w:val="00BE2E13"/>
    <w:rsid w:val="00BE2E57"/>
    <w:rsid w:val="00BE4BD5"/>
    <w:rsid w:val="00BE4CB7"/>
    <w:rsid w:val="00BE52AA"/>
    <w:rsid w:val="00BE7459"/>
    <w:rsid w:val="00BE7BEF"/>
    <w:rsid w:val="00BF05A4"/>
    <w:rsid w:val="00BF30D2"/>
    <w:rsid w:val="00BF3FD2"/>
    <w:rsid w:val="00BF498B"/>
    <w:rsid w:val="00BF51C3"/>
    <w:rsid w:val="00BF598D"/>
    <w:rsid w:val="00BF5C63"/>
    <w:rsid w:val="00BF64C2"/>
    <w:rsid w:val="00BF7490"/>
    <w:rsid w:val="00C021E6"/>
    <w:rsid w:val="00C02489"/>
    <w:rsid w:val="00C026BF"/>
    <w:rsid w:val="00C02974"/>
    <w:rsid w:val="00C031FC"/>
    <w:rsid w:val="00C03CF8"/>
    <w:rsid w:val="00C04682"/>
    <w:rsid w:val="00C04B2B"/>
    <w:rsid w:val="00C04C6F"/>
    <w:rsid w:val="00C05F53"/>
    <w:rsid w:val="00C07770"/>
    <w:rsid w:val="00C100C0"/>
    <w:rsid w:val="00C117CB"/>
    <w:rsid w:val="00C135FB"/>
    <w:rsid w:val="00C13746"/>
    <w:rsid w:val="00C137CB"/>
    <w:rsid w:val="00C1471E"/>
    <w:rsid w:val="00C15A21"/>
    <w:rsid w:val="00C15B4D"/>
    <w:rsid w:val="00C17687"/>
    <w:rsid w:val="00C21833"/>
    <w:rsid w:val="00C21AB5"/>
    <w:rsid w:val="00C220BA"/>
    <w:rsid w:val="00C2297B"/>
    <w:rsid w:val="00C248D6"/>
    <w:rsid w:val="00C253FC"/>
    <w:rsid w:val="00C258BF"/>
    <w:rsid w:val="00C27A21"/>
    <w:rsid w:val="00C31CDB"/>
    <w:rsid w:val="00C3242F"/>
    <w:rsid w:val="00C331F0"/>
    <w:rsid w:val="00C33B84"/>
    <w:rsid w:val="00C34467"/>
    <w:rsid w:val="00C35B83"/>
    <w:rsid w:val="00C36051"/>
    <w:rsid w:val="00C362E8"/>
    <w:rsid w:val="00C40A25"/>
    <w:rsid w:val="00C40CB8"/>
    <w:rsid w:val="00C4165D"/>
    <w:rsid w:val="00C437E1"/>
    <w:rsid w:val="00C44524"/>
    <w:rsid w:val="00C449F4"/>
    <w:rsid w:val="00C508D9"/>
    <w:rsid w:val="00C52F7F"/>
    <w:rsid w:val="00C53551"/>
    <w:rsid w:val="00C53EDD"/>
    <w:rsid w:val="00C54410"/>
    <w:rsid w:val="00C546D0"/>
    <w:rsid w:val="00C54D23"/>
    <w:rsid w:val="00C57BEB"/>
    <w:rsid w:val="00C6030F"/>
    <w:rsid w:val="00C61A04"/>
    <w:rsid w:val="00C642D3"/>
    <w:rsid w:val="00C6662E"/>
    <w:rsid w:val="00C66C82"/>
    <w:rsid w:val="00C721D7"/>
    <w:rsid w:val="00C72773"/>
    <w:rsid w:val="00C7434D"/>
    <w:rsid w:val="00C75DA6"/>
    <w:rsid w:val="00C75E8E"/>
    <w:rsid w:val="00C7664B"/>
    <w:rsid w:val="00C81CA8"/>
    <w:rsid w:val="00C8231B"/>
    <w:rsid w:val="00C8260C"/>
    <w:rsid w:val="00C84125"/>
    <w:rsid w:val="00C8512C"/>
    <w:rsid w:val="00C8725D"/>
    <w:rsid w:val="00C91EBA"/>
    <w:rsid w:val="00C93C1B"/>
    <w:rsid w:val="00C93F57"/>
    <w:rsid w:val="00C94EA8"/>
    <w:rsid w:val="00C958A2"/>
    <w:rsid w:val="00C971EA"/>
    <w:rsid w:val="00CA0F8B"/>
    <w:rsid w:val="00CA1B30"/>
    <w:rsid w:val="00CA1F98"/>
    <w:rsid w:val="00CA26CD"/>
    <w:rsid w:val="00CA29C4"/>
    <w:rsid w:val="00CA5018"/>
    <w:rsid w:val="00CA5CB0"/>
    <w:rsid w:val="00CA6E0B"/>
    <w:rsid w:val="00CA7725"/>
    <w:rsid w:val="00CA77DE"/>
    <w:rsid w:val="00CA7927"/>
    <w:rsid w:val="00CA7971"/>
    <w:rsid w:val="00CB050B"/>
    <w:rsid w:val="00CB38DD"/>
    <w:rsid w:val="00CB3B50"/>
    <w:rsid w:val="00CB40C4"/>
    <w:rsid w:val="00CB6D3D"/>
    <w:rsid w:val="00CC010C"/>
    <w:rsid w:val="00CC1688"/>
    <w:rsid w:val="00CC1BF0"/>
    <w:rsid w:val="00CC2658"/>
    <w:rsid w:val="00CC58B6"/>
    <w:rsid w:val="00CC65B9"/>
    <w:rsid w:val="00CD039B"/>
    <w:rsid w:val="00CD0DB3"/>
    <w:rsid w:val="00CD21A2"/>
    <w:rsid w:val="00CD3BC4"/>
    <w:rsid w:val="00CD4FE3"/>
    <w:rsid w:val="00CE132A"/>
    <w:rsid w:val="00CE1DE9"/>
    <w:rsid w:val="00CE22B3"/>
    <w:rsid w:val="00CE455C"/>
    <w:rsid w:val="00CE4987"/>
    <w:rsid w:val="00CE602D"/>
    <w:rsid w:val="00CE7D80"/>
    <w:rsid w:val="00CF2292"/>
    <w:rsid w:val="00CF2827"/>
    <w:rsid w:val="00CF56D7"/>
    <w:rsid w:val="00D0114D"/>
    <w:rsid w:val="00D021F7"/>
    <w:rsid w:val="00D03655"/>
    <w:rsid w:val="00D03BC7"/>
    <w:rsid w:val="00D0408F"/>
    <w:rsid w:val="00D05302"/>
    <w:rsid w:val="00D075E8"/>
    <w:rsid w:val="00D0781B"/>
    <w:rsid w:val="00D07B28"/>
    <w:rsid w:val="00D10F94"/>
    <w:rsid w:val="00D11100"/>
    <w:rsid w:val="00D121DC"/>
    <w:rsid w:val="00D14C76"/>
    <w:rsid w:val="00D15942"/>
    <w:rsid w:val="00D17031"/>
    <w:rsid w:val="00D203FA"/>
    <w:rsid w:val="00D21590"/>
    <w:rsid w:val="00D2258D"/>
    <w:rsid w:val="00D233E6"/>
    <w:rsid w:val="00D23D10"/>
    <w:rsid w:val="00D2610D"/>
    <w:rsid w:val="00D2621A"/>
    <w:rsid w:val="00D26B6F"/>
    <w:rsid w:val="00D30636"/>
    <w:rsid w:val="00D306C7"/>
    <w:rsid w:val="00D30819"/>
    <w:rsid w:val="00D345EF"/>
    <w:rsid w:val="00D34751"/>
    <w:rsid w:val="00D36A48"/>
    <w:rsid w:val="00D375CF"/>
    <w:rsid w:val="00D41D1E"/>
    <w:rsid w:val="00D42131"/>
    <w:rsid w:val="00D42946"/>
    <w:rsid w:val="00D42BFC"/>
    <w:rsid w:val="00D446AA"/>
    <w:rsid w:val="00D456B3"/>
    <w:rsid w:val="00D4689F"/>
    <w:rsid w:val="00D4756A"/>
    <w:rsid w:val="00D50109"/>
    <w:rsid w:val="00D51661"/>
    <w:rsid w:val="00D52826"/>
    <w:rsid w:val="00D529EA"/>
    <w:rsid w:val="00D5484C"/>
    <w:rsid w:val="00D569BB"/>
    <w:rsid w:val="00D57E7D"/>
    <w:rsid w:val="00D614CD"/>
    <w:rsid w:val="00D62B32"/>
    <w:rsid w:val="00D65DED"/>
    <w:rsid w:val="00D67849"/>
    <w:rsid w:val="00D7160B"/>
    <w:rsid w:val="00D7163A"/>
    <w:rsid w:val="00D74710"/>
    <w:rsid w:val="00D74A28"/>
    <w:rsid w:val="00D756FC"/>
    <w:rsid w:val="00D76553"/>
    <w:rsid w:val="00D7688F"/>
    <w:rsid w:val="00D77032"/>
    <w:rsid w:val="00D773DF"/>
    <w:rsid w:val="00D77566"/>
    <w:rsid w:val="00D77EE2"/>
    <w:rsid w:val="00D77F85"/>
    <w:rsid w:val="00D81D89"/>
    <w:rsid w:val="00D8394E"/>
    <w:rsid w:val="00D85F82"/>
    <w:rsid w:val="00D8634E"/>
    <w:rsid w:val="00D86EB2"/>
    <w:rsid w:val="00D873D1"/>
    <w:rsid w:val="00D910C5"/>
    <w:rsid w:val="00D9126C"/>
    <w:rsid w:val="00D92189"/>
    <w:rsid w:val="00D938B3"/>
    <w:rsid w:val="00D93E2F"/>
    <w:rsid w:val="00D94C21"/>
    <w:rsid w:val="00D96611"/>
    <w:rsid w:val="00D97399"/>
    <w:rsid w:val="00D97441"/>
    <w:rsid w:val="00DA4447"/>
    <w:rsid w:val="00DA542F"/>
    <w:rsid w:val="00DA5FD4"/>
    <w:rsid w:val="00DA6E34"/>
    <w:rsid w:val="00DA7A9D"/>
    <w:rsid w:val="00DB050E"/>
    <w:rsid w:val="00DB0845"/>
    <w:rsid w:val="00DB0EB8"/>
    <w:rsid w:val="00DB13FF"/>
    <w:rsid w:val="00DB3A3C"/>
    <w:rsid w:val="00DB3E3A"/>
    <w:rsid w:val="00DB438F"/>
    <w:rsid w:val="00DB7D65"/>
    <w:rsid w:val="00DC0C75"/>
    <w:rsid w:val="00DC1728"/>
    <w:rsid w:val="00DC5753"/>
    <w:rsid w:val="00DC6387"/>
    <w:rsid w:val="00DC6F3B"/>
    <w:rsid w:val="00DD0019"/>
    <w:rsid w:val="00DD1022"/>
    <w:rsid w:val="00DD1AC3"/>
    <w:rsid w:val="00DD2AD4"/>
    <w:rsid w:val="00DD30B7"/>
    <w:rsid w:val="00DD512B"/>
    <w:rsid w:val="00DD5A6B"/>
    <w:rsid w:val="00DD6C3E"/>
    <w:rsid w:val="00DE034A"/>
    <w:rsid w:val="00DE0524"/>
    <w:rsid w:val="00DE0555"/>
    <w:rsid w:val="00DE1A02"/>
    <w:rsid w:val="00DE20D1"/>
    <w:rsid w:val="00DE228C"/>
    <w:rsid w:val="00DE29F3"/>
    <w:rsid w:val="00DE533F"/>
    <w:rsid w:val="00DE70D1"/>
    <w:rsid w:val="00DE7DF0"/>
    <w:rsid w:val="00DF1486"/>
    <w:rsid w:val="00DF341E"/>
    <w:rsid w:val="00DF48EF"/>
    <w:rsid w:val="00DF510E"/>
    <w:rsid w:val="00DF623D"/>
    <w:rsid w:val="00DF6C9D"/>
    <w:rsid w:val="00DF7988"/>
    <w:rsid w:val="00E01C03"/>
    <w:rsid w:val="00E03646"/>
    <w:rsid w:val="00E0454D"/>
    <w:rsid w:val="00E04568"/>
    <w:rsid w:val="00E06EDE"/>
    <w:rsid w:val="00E07492"/>
    <w:rsid w:val="00E105D9"/>
    <w:rsid w:val="00E12172"/>
    <w:rsid w:val="00E1346A"/>
    <w:rsid w:val="00E136C2"/>
    <w:rsid w:val="00E13704"/>
    <w:rsid w:val="00E21F2A"/>
    <w:rsid w:val="00E21FBF"/>
    <w:rsid w:val="00E22792"/>
    <w:rsid w:val="00E22DCD"/>
    <w:rsid w:val="00E243C2"/>
    <w:rsid w:val="00E244AD"/>
    <w:rsid w:val="00E257C0"/>
    <w:rsid w:val="00E25F1D"/>
    <w:rsid w:val="00E267ED"/>
    <w:rsid w:val="00E3035E"/>
    <w:rsid w:val="00E30B93"/>
    <w:rsid w:val="00E3154E"/>
    <w:rsid w:val="00E3279B"/>
    <w:rsid w:val="00E3643A"/>
    <w:rsid w:val="00E36A2B"/>
    <w:rsid w:val="00E3733F"/>
    <w:rsid w:val="00E4195F"/>
    <w:rsid w:val="00E41DFF"/>
    <w:rsid w:val="00E44D8D"/>
    <w:rsid w:val="00E455AF"/>
    <w:rsid w:val="00E455FB"/>
    <w:rsid w:val="00E46663"/>
    <w:rsid w:val="00E47A2F"/>
    <w:rsid w:val="00E51026"/>
    <w:rsid w:val="00E51F3D"/>
    <w:rsid w:val="00E526A7"/>
    <w:rsid w:val="00E53A83"/>
    <w:rsid w:val="00E54BD5"/>
    <w:rsid w:val="00E554F9"/>
    <w:rsid w:val="00E55BA2"/>
    <w:rsid w:val="00E55F2C"/>
    <w:rsid w:val="00E5755F"/>
    <w:rsid w:val="00E57D38"/>
    <w:rsid w:val="00E62DB7"/>
    <w:rsid w:val="00E632C9"/>
    <w:rsid w:val="00E640F3"/>
    <w:rsid w:val="00E64716"/>
    <w:rsid w:val="00E702DB"/>
    <w:rsid w:val="00E706C4"/>
    <w:rsid w:val="00E714D8"/>
    <w:rsid w:val="00E728BB"/>
    <w:rsid w:val="00E72FF6"/>
    <w:rsid w:val="00E7311D"/>
    <w:rsid w:val="00E734E7"/>
    <w:rsid w:val="00E75A7A"/>
    <w:rsid w:val="00E75FDB"/>
    <w:rsid w:val="00E80492"/>
    <w:rsid w:val="00E8072B"/>
    <w:rsid w:val="00E8170F"/>
    <w:rsid w:val="00E81910"/>
    <w:rsid w:val="00E824EA"/>
    <w:rsid w:val="00E83A4F"/>
    <w:rsid w:val="00E83BD6"/>
    <w:rsid w:val="00E846B3"/>
    <w:rsid w:val="00E84FB9"/>
    <w:rsid w:val="00E8597C"/>
    <w:rsid w:val="00E8689A"/>
    <w:rsid w:val="00E874F6"/>
    <w:rsid w:val="00E91058"/>
    <w:rsid w:val="00E92A46"/>
    <w:rsid w:val="00E92D34"/>
    <w:rsid w:val="00E936EA"/>
    <w:rsid w:val="00E94B29"/>
    <w:rsid w:val="00E954D1"/>
    <w:rsid w:val="00E95641"/>
    <w:rsid w:val="00E964E2"/>
    <w:rsid w:val="00EA184A"/>
    <w:rsid w:val="00EA1977"/>
    <w:rsid w:val="00EA2D90"/>
    <w:rsid w:val="00EA59EA"/>
    <w:rsid w:val="00EA7202"/>
    <w:rsid w:val="00EB142A"/>
    <w:rsid w:val="00EB1453"/>
    <w:rsid w:val="00EB1D6D"/>
    <w:rsid w:val="00EB2A2D"/>
    <w:rsid w:val="00EB31FE"/>
    <w:rsid w:val="00EB371C"/>
    <w:rsid w:val="00EB423C"/>
    <w:rsid w:val="00EB4852"/>
    <w:rsid w:val="00EB4C87"/>
    <w:rsid w:val="00EB4FA3"/>
    <w:rsid w:val="00EB573B"/>
    <w:rsid w:val="00EB6274"/>
    <w:rsid w:val="00EB646C"/>
    <w:rsid w:val="00EB7BEF"/>
    <w:rsid w:val="00EC0F9E"/>
    <w:rsid w:val="00EC2031"/>
    <w:rsid w:val="00EC24B2"/>
    <w:rsid w:val="00EC250E"/>
    <w:rsid w:val="00EC28C7"/>
    <w:rsid w:val="00EC3DCF"/>
    <w:rsid w:val="00EC3E57"/>
    <w:rsid w:val="00EC4794"/>
    <w:rsid w:val="00EC54BF"/>
    <w:rsid w:val="00EC561F"/>
    <w:rsid w:val="00EC6496"/>
    <w:rsid w:val="00EC7127"/>
    <w:rsid w:val="00ED0353"/>
    <w:rsid w:val="00ED0771"/>
    <w:rsid w:val="00ED0A7C"/>
    <w:rsid w:val="00ED0BF1"/>
    <w:rsid w:val="00ED2C7E"/>
    <w:rsid w:val="00ED32F8"/>
    <w:rsid w:val="00ED35BC"/>
    <w:rsid w:val="00ED4493"/>
    <w:rsid w:val="00ED50E8"/>
    <w:rsid w:val="00ED575B"/>
    <w:rsid w:val="00ED62A5"/>
    <w:rsid w:val="00ED6EE0"/>
    <w:rsid w:val="00EE0DDD"/>
    <w:rsid w:val="00EE2368"/>
    <w:rsid w:val="00EE33FF"/>
    <w:rsid w:val="00EE5332"/>
    <w:rsid w:val="00EE53C0"/>
    <w:rsid w:val="00EE5685"/>
    <w:rsid w:val="00EE5A27"/>
    <w:rsid w:val="00EF3CAA"/>
    <w:rsid w:val="00EF507A"/>
    <w:rsid w:val="00EF52C7"/>
    <w:rsid w:val="00EF62EC"/>
    <w:rsid w:val="00EF674F"/>
    <w:rsid w:val="00EF72DF"/>
    <w:rsid w:val="00F00F31"/>
    <w:rsid w:val="00F01BAE"/>
    <w:rsid w:val="00F02C5C"/>
    <w:rsid w:val="00F0365B"/>
    <w:rsid w:val="00F06576"/>
    <w:rsid w:val="00F0784C"/>
    <w:rsid w:val="00F078DB"/>
    <w:rsid w:val="00F147FF"/>
    <w:rsid w:val="00F16457"/>
    <w:rsid w:val="00F164F3"/>
    <w:rsid w:val="00F21217"/>
    <w:rsid w:val="00F22D38"/>
    <w:rsid w:val="00F25122"/>
    <w:rsid w:val="00F2754D"/>
    <w:rsid w:val="00F30B04"/>
    <w:rsid w:val="00F315B4"/>
    <w:rsid w:val="00F31E28"/>
    <w:rsid w:val="00F3221D"/>
    <w:rsid w:val="00F3438F"/>
    <w:rsid w:val="00F36D4C"/>
    <w:rsid w:val="00F37488"/>
    <w:rsid w:val="00F374D4"/>
    <w:rsid w:val="00F37AA4"/>
    <w:rsid w:val="00F37BF8"/>
    <w:rsid w:val="00F37D1D"/>
    <w:rsid w:val="00F40BCD"/>
    <w:rsid w:val="00F41915"/>
    <w:rsid w:val="00F41BD6"/>
    <w:rsid w:val="00F42B9F"/>
    <w:rsid w:val="00F42CD8"/>
    <w:rsid w:val="00F43B02"/>
    <w:rsid w:val="00F4428C"/>
    <w:rsid w:val="00F44F17"/>
    <w:rsid w:val="00F45023"/>
    <w:rsid w:val="00F45911"/>
    <w:rsid w:val="00F474FE"/>
    <w:rsid w:val="00F4756D"/>
    <w:rsid w:val="00F47D13"/>
    <w:rsid w:val="00F512E4"/>
    <w:rsid w:val="00F528CD"/>
    <w:rsid w:val="00F54884"/>
    <w:rsid w:val="00F57998"/>
    <w:rsid w:val="00F60E77"/>
    <w:rsid w:val="00F61356"/>
    <w:rsid w:val="00F62AE5"/>
    <w:rsid w:val="00F62D30"/>
    <w:rsid w:val="00F651EB"/>
    <w:rsid w:val="00F65AC5"/>
    <w:rsid w:val="00F66C6D"/>
    <w:rsid w:val="00F67556"/>
    <w:rsid w:val="00F67CCB"/>
    <w:rsid w:val="00F71F46"/>
    <w:rsid w:val="00F7212C"/>
    <w:rsid w:val="00F72ABF"/>
    <w:rsid w:val="00F7492C"/>
    <w:rsid w:val="00F74DAD"/>
    <w:rsid w:val="00F77A62"/>
    <w:rsid w:val="00F80A3F"/>
    <w:rsid w:val="00F82265"/>
    <w:rsid w:val="00F82721"/>
    <w:rsid w:val="00F82D7E"/>
    <w:rsid w:val="00F86D12"/>
    <w:rsid w:val="00F90809"/>
    <w:rsid w:val="00F90A6A"/>
    <w:rsid w:val="00F91F50"/>
    <w:rsid w:val="00F92B43"/>
    <w:rsid w:val="00F92EB4"/>
    <w:rsid w:val="00F9410C"/>
    <w:rsid w:val="00F957FB"/>
    <w:rsid w:val="00F967DE"/>
    <w:rsid w:val="00F96928"/>
    <w:rsid w:val="00F9718E"/>
    <w:rsid w:val="00FA1559"/>
    <w:rsid w:val="00FA35C8"/>
    <w:rsid w:val="00FA4546"/>
    <w:rsid w:val="00FA4871"/>
    <w:rsid w:val="00FA5144"/>
    <w:rsid w:val="00FA5247"/>
    <w:rsid w:val="00FA5C2E"/>
    <w:rsid w:val="00FA5E2A"/>
    <w:rsid w:val="00FA690C"/>
    <w:rsid w:val="00FB03E2"/>
    <w:rsid w:val="00FB1E01"/>
    <w:rsid w:val="00FB266A"/>
    <w:rsid w:val="00FB2D9E"/>
    <w:rsid w:val="00FB3CE5"/>
    <w:rsid w:val="00FB412B"/>
    <w:rsid w:val="00FB51FE"/>
    <w:rsid w:val="00FB5612"/>
    <w:rsid w:val="00FB68F5"/>
    <w:rsid w:val="00FB6A85"/>
    <w:rsid w:val="00FB6E26"/>
    <w:rsid w:val="00FC089F"/>
    <w:rsid w:val="00FC1981"/>
    <w:rsid w:val="00FC3097"/>
    <w:rsid w:val="00FC75D3"/>
    <w:rsid w:val="00FC769C"/>
    <w:rsid w:val="00FD0323"/>
    <w:rsid w:val="00FD07DD"/>
    <w:rsid w:val="00FD0E06"/>
    <w:rsid w:val="00FD1981"/>
    <w:rsid w:val="00FD1A0A"/>
    <w:rsid w:val="00FD1A77"/>
    <w:rsid w:val="00FD1B9B"/>
    <w:rsid w:val="00FD21B2"/>
    <w:rsid w:val="00FD595E"/>
    <w:rsid w:val="00FD5FBA"/>
    <w:rsid w:val="00FD6601"/>
    <w:rsid w:val="00FD6EA6"/>
    <w:rsid w:val="00FE154D"/>
    <w:rsid w:val="00FE1811"/>
    <w:rsid w:val="00FE22FB"/>
    <w:rsid w:val="00FE36BC"/>
    <w:rsid w:val="00FE6442"/>
    <w:rsid w:val="00FE6897"/>
    <w:rsid w:val="00FE6C6D"/>
    <w:rsid w:val="00FE7171"/>
    <w:rsid w:val="00FE7DAB"/>
    <w:rsid w:val="00FF055E"/>
    <w:rsid w:val="00FF2010"/>
    <w:rsid w:val="00FF2B5E"/>
    <w:rsid w:val="00FF3924"/>
    <w:rsid w:val="00FF3E3B"/>
    <w:rsid w:val="00FF4383"/>
    <w:rsid w:val="00FF44A2"/>
    <w:rsid w:val="00FF46D1"/>
    <w:rsid w:val="00FF5DC6"/>
    <w:rsid w:val="00FF6043"/>
    <w:rsid w:val="026BCA6D"/>
    <w:rsid w:val="02B549FD"/>
    <w:rsid w:val="0D4E347E"/>
    <w:rsid w:val="165D7074"/>
    <w:rsid w:val="171049A5"/>
    <w:rsid w:val="1974959E"/>
    <w:rsid w:val="1D27FAA9"/>
    <w:rsid w:val="1FBB6B47"/>
    <w:rsid w:val="1FC9FAD7"/>
    <w:rsid w:val="22122CD4"/>
    <w:rsid w:val="226D4D40"/>
    <w:rsid w:val="24514406"/>
    <w:rsid w:val="291E81AD"/>
    <w:rsid w:val="29F7B4DA"/>
    <w:rsid w:val="2AEEBFB2"/>
    <w:rsid w:val="2CC68918"/>
    <w:rsid w:val="2E30A9AF"/>
    <w:rsid w:val="3144938E"/>
    <w:rsid w:val="31DA4290"/>
    <w:rsid w:val="332C271D"/>
    <w:rsid w:val="3526B37F"/>
    <w:rsid w:val="3CF3A842"/>
    <w:rsid w:val="3EA5239B"/>
    <w:rsid w:val="3ECEDFEC"/>
    <w:rsid w:val="40C9A37F"/>
    <w:rsid w:val="41798AA2"/>
    <w:rsid w:val="45EE75D7"/>
    <w:rsid w:val="485C99D5"/>
    <w:rsid w:val="4C0CED9E"/>
    <w:rsid w:val="4E7C6A17"/>
    <w:rsid w:val="532E5058"/>
    <w:rsid w:val="5411A323"/>
    <w:rsid w:val="54A9FAC2"/>
    <w:rsid w:val="56601238"/>
    <w:rsid w:val="58875FF1"/>
    <w:rsid w:val="5B982CC8"/>
    <w:rsid w:val="5C997D3E"/>
    <w:rsid w:val="5EBD89B8"/>
    <w:rsid w:val="61ACAD1A"/>
    <w:rsid w:val="6752CB4D"/>
    <w:rsid w:val="67B4AFD3"/>
    <w:rsid w:val="69140ABD"/>
    <w:rsid w:val="6B97575F"/>
    <w:rsid w:val="6DB94D31"/>
    <w:rsid w:val="7266D29F"/>
    <w:rsid w:val="750E103E"/>
    <w:rsid w:val="774B46A3"/>
    <w:rsid w:val="775D5D1C"/>
    <w:rsid w:val="7A520230"/>
    <w:rsid w:val="7E7FAD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82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rPr>
      <w:sz w:val="20"/>
    </w:rPr>
  </w:style>
  <w:style w:type="paragraph" w:customStyle="1" w:styleId="Level1">
    <w:name w:val="Level 1"/>
    <w:basedOn w:val="Header"/>
    <w:pPr>
      <w:numPr>
        <w:numId w:val="28"/>
      </w:numPr>
    </w:pPr>
  </w:style>
  <w:style w:type="character" w:styleId="CommentReference">
    <w:name w:val="annotation reference"/>
    <w:basedOn w:val="DefaultParagraphFont"/>
    <w:unhideWhenUsed/>
    <w:rsid w:val="00D4756A"/>
    <w:rPr>
      <w:sz w:val="16"/>
      <w:szCs w:val="16"/>
    </w:rPr>
  </w:style>
  <w:style w:type="paragraph" w:styleId="CommentText">
    <w:name w:val="annotation text"/>
    <w:basedOn w:val="Normal"/>
    <w:link w:val="CommentTextChar"/>
    <w:unhideWhenUsed/>
    <w:rsid w:val="00D4756A"/>
    <w:rPr>
      <w:sz w:val="20"/>
      <w:szCs w:val="20"/>
    </w:rPr>
  </w:style>
  <w:style w:type="character" w:customStyle="1" w:styleId="CommentTextChar">
    <w:name w:val="Comment Text Char"/>
    <w:basedOn w:val="DefaultParagraphFont"/>
    <w:link w:val="CommentText"/>
    <w:rsid w:val="00D4756A"/>
  </w:style>
  <w:style w:type="paragraph" w:styleId="CommentSubject">
    <w:name w:val="annotation subject"/>
    <w:basedOn w:val="CommentText"/>
    <w:next w:val="CommentText"/>
    <w:link w:val="CommentSubjectChar"/>
    <w:uiPriority w:val="99"/>
    <w:semiHidden/>
    <w:unhideWhenUsed/>
    <w:rsid w:val="00D4756A"/>
    <w:rPr>
      <w:b/>
      <w:bCs/>
    </w:rPr>
  </w:style>
  <w:style w:type="character" w:customStyle="1" w:styleId="CommentSubjectChar">
    <w:name w:val="Comment Subject Char"/>
    <w:basedOn w:val="CommentTextChar"/>
    <w:link w:val="CommentSubject"/>
    <w:uiPriority w:val="99"/>
    <w:semiHidden/>
    <w:rsid w:val="00D4756A"/>
    <w:rPr>
      <w:b/>
      <w:bCs/>
    </w:rPr>
  </w:style>
  <w:style w:type="paragraph" w:styleId="BalloonText">
    <w:name w:val="Balloon Text"/>
    <w:basedOn w:val="Normal"/>
    <w:link w:val="BalloonTextChar"/>
    <w:uiPriority w:val="99"/>
    <w:semiHidden/>
    <w:unhideWhenUsed/>
    <w:rsid w:val="00D475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56A"/>
    <w:rPr>
      <w:rFonts w:ascii="Segoe UI" w:hAnsi="Segoe UI" w:cs="Segoe UI"/>
      <w:sz w:val="18"/>
      <w:szCs w:val="18"/>
    </w:rPr>
  </w:style>
  <w:style w:type="paragraph" w:styleId="ListParagraph">
    <w:name w:val="List Paragraph"/>
    <w:basedOn w:val="Normal"/>
    <w:uiPriority w:val="34"/>
    <w:qFormat/>
    <w:rsid w:val="002365BC"/>
    <w:pPr>
      <w:ind w:left="720"/>
      <w:contextualSpacing/>
    </w:pPr>
  </w:style>
  <w:style w:type="paragraph" w:styleId="NormalWeb">
    <w:name w:val="Normal (Web)"/>
    <w:basedOn w:val="Normal"/>
    <w:uiPriority w:val="99"/>
    <w:semiHidden/>
    <w:unhideWhenUsed/>
    <w:rsid w:val="0025268C"/>
    <w:pPr>
      <w:spacing w:before="100" w:beforeAutospacing="1" w:after="100" w:afterAutospacing="1"/>
    </w:pPr>
  </w:style>
  <w:style w:type="character" w:customStyle="1" w:styleId="apple-converted-space">
    <w:name w:val="apple-converted-space"/>
    <w:basedOn w:val="DefaultParagraphFont"/>
    <w:rsid w:val="0025268C"/>
  </w:style>
  <w:style w:type="paragraph" w:styleId="Revision">
    <w:name w:val="Revision"/>
    <w:hidden/>
    <w:uiPriority w:val="99"/>
    <w:semiHidden/>
    <w:rsid w:val="00F164F3"/>
    <w:rPr>
      <w:sz w:val="24"/>
      <w:szCs w:val="24"/>
    </w:rPr>
  </w:style>
  <w:style w:type="character" w:customStyle="1" w:styleId="num">
    <w:name w:val="num"/>
    <w:rsid w:val="007F3A8F"/>
  </w:style>
  <w:style w:type="character" w:customStyle="1" w:styleId="normaltextrun">
    <w:name w:val="normaltextrun"/>
    <w:basedOn w:val="DefaultParagraphFont"/>
    <w:rsid w:val="00D86EB2"/>
  </w:style>
  <w:style w:type="table" w:styleId="TableGrid">
    <w:name w:val="Table Grid"/>
    <w:basedOn w:val="TableNormal"/>
    <w:uiPriority w:val="59"/>
    <w:rsid w:val="002D6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058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45091">
      <w:bodyDiv w:val="1"/>
      <w:marLeft w:val="0"/>
      <w:marRight w:val="0"/>
      <w:marTop w:val="0"/>
      <w:marBottom w:val="0"/>
      <w:divBdr>
        <w:top w:val="none" w:sz="0" w:space="0" w:color="auto"/>
        <w:left w:val="none" w:sz="0" w:space="0" w:color="auto"/>
        <w:bottom w:val="none" w:sz="0" w:space="0" w:color="auto"/>
        <w:right w:val="none" w:sz="0" w:space="0" w:color="auto"/>
      </w:divBdr>
    </w:div>
    <w:div w:id="138956823">
      <w:bodyDiv w:val="1"/>
      <w:marLeft w:val="0"/>
      <w:marRight w:val="0"/>
      <w:marTop w:val="0"/>
      <w:marBottom w:val="0"/>
      <w:divBdr>
        <w:top w:val="none" w:sz="0" w:space="0" w:color="auto"/>
        <w:left w:val="none" w:sz="0" w:space="0" w:color="auto"/>
        <w:bottom w:val="none" w:sz="0" w:space="0" w:color="auto"/>
        <w:right w:val="none" w:sz="0" w:space="0" w:color="auto"/>
      </w:divBdr>
    </w:div>
    <w:div w:id="180050350">
      <w:bodyDiv w:val="1"/>
      <w:marLeft w:val="0"/>
      <w:marRight w:val="0"/>
      <w:marTop w:val="0"/>
      <w:marBottom w:val="0"/>
      <w:divBdr>
        <w:top w:val="none" w:sz="0" w:space="0" w:color="auto"/>
        <w:left w:val="none" w:sz="0" w:space="0" w:color="auto"/>
        <w:bottom w:val="none" w:sz="0" w:space="0" w:color="auto"/>
        <w:right w:val="none" w:sz="0" w:space="0" w:color="auto"/>
      </w:divBdr>
      <w:divsChild>
        <w:div w:id="1222594806">
          <w:marLeft w:val="0"/>
          <w:marRight w:val="0"/>
          <w:marTop w:val="0"/>
          <w:marBottom w:val="0"/>
          <w:divBdr>
            <w:top w:val="none" w:sz="0" w:space="0" w:color="auto"/>
            <w:left w:val="none" w:sz="0" w:space="0" w:color="auto"/>
            <w:bottom w:val="none" w:sz="0" w:space="0" w:color="auto"/>
            <w:right w:val="none" w:sz="0" w:space="0" w:color="auto"/>
          </w:divBdr>
        </w:div>
      </w:divsChild>
    </w:div>
    <w:div w:id="181553859">
      <w:bodyDiv w:val="1"/>
      <w:marLeft w:val="0"/>
      <w:marRight w:val="0"/>
      <w:marTop w:val="0"/>
      <w:marBottom w:val="0"/>
      <w:divBdr>
        <w:top w:val="none" w:sz="0" w:space="0" w:color="auto"/>
        <w:left w:val="none" w:sz="0" w:space="0" w:color="auto"/>
        <w:bottom w:val="none" w:sz="0" w:space="0" w:color="auto"/>
        <w:right w:val="none" w:sz="0" w:space="0" w:color="auto"/>
      </w:divBdr>
    </w:div>
    <w:div w:id="322010900">
      <w:bodyDiv w:val="1"/>
      <w:marLeft w:val="0"/>
      <w:marRight w:val="0"/>
      <w:marTop w:val="0"/>
      <w:marBottom w:val="0"/>
      <w:divBdr>
        <w:top w:val="none" w:sz="0" w:space="0" w:color="auto"/>
        <w:left w:val="none" w:sz="0" w:space="0" w:color="auto"/>
        <w:bottom w:val="none" w:sz="0" w:space="0" w:color="auto"/>
        <w:right w:val="none" w:sz="0" w:space="0" w:color="auto"/>
      </w:divBdr>
    </w:div>
    <w:div w:id="468865958">
      <w:bodyDiv w:val="1"/>
      <w:marLeft w:val="0"/>
      <w:marRight w:val="0"/>
      <w:marTop w:val="0"/>
      <w:marBottom w:val="0"/>
      <w:divBdr>
        <w:top w:val="none" w:sz="0" w:space="0" w:color="auto"/>
        <w:left w:val="none" w:sz="0" w:space="0" w:color="auto"/>
        <w:bottom w:val="none" w:sz="0" w:space="0" w:color="auto"/>
        <w:right w:val="none" w:sz="0" w:space="0" w:color="auto"/>
      </w:divBdr>
    </w:div>
    <w:div w:id="727994025">
      <w:bodyDiv w:val="1"/>
      <w:marLeft w:val="0"/>
      <w:marRight w:val="0"/>
      <w:marTop w:val="0"/>
      <w:marBottom w:val="0"/>
      <w:divBdr>
        <w:top w:val="none" w:sz="0" w:space="0" w:color="auto"/>
        <w:left w:val="none" w:sz="0" w:space="0" w:color="auto"/>
        <w:bottom w:val="none" w:sz="0" w:space="0" w:color="auto"/>
        <w:right w:val="none" w:sz="0" w:space="0" w:color="auto"/>
      </w:divBdr>
    </w:div>
    <w:div w:id="814448225">
      <w:bodyDiv w:val="1"/>
      <w:marLeft w:val="0"/>
      <w:marRight w:val="0"/>
      <w:marTop w:val="0"/>
      <w:marBottom w:val="0"/>
      <w:divBdr>
        <w:top w:val="none" w:sz="0" w:space="0" w:color="auto"/>
        <w:left w:val="none" w:sz="0" w:space="0" w:color="auto"/>
        <w:bottom w:val="none" w:sz="0" w:space="0" w:color="auto"/>
        <w:right w:val="none" w:sz="0" w:space="0" w:color="auto"/>
      </w:divBdr>
      <w:divsChild>
        <w:div w:id="850534433">
          <w:marLeft w:val="0"/>
          <w:marRight w:val="0"/>
          <w:marTop w:val="0"/>
          <w:marBottom w:val="0"/>
          <w:divBdr>
            <w:top w:val="none" w:sz="0" w:space="0" w:color="auto"/>
            <w:left w:val="none" w:sz="0" w:space="0" w:color="auto"/>
            <w:bottom w:val="none" w:sz="0" w:space="0" w:color="auto"/>
            <w:right w:val="none" w:sz="0" w:space="0" w:color="auto"/>
          </w:divBdr>
        </w:div>
      </w:divsChild>
    </w:div>
    <w:div w:id="874267945">
      <w:bodyDiv w:val="1"/>
      <w:marLeft w:val="0"/>
      <w:marRight w:val="0"/>
      <w:marTop w:val="0"/>
      <w:marBottom w:val="0"/>
      <w:divBdr>
        <w:top w:val="none" w:sz="0" w:space="0" w:color="auto"/>
        <w:left w:val="none" w:sz="0" w:space="0" w:color="auto"/>
        <w:bottom w:val="none" w:sz="0" w:space="0" w:color="auto"/>
        <w:right w:val="none" w:sz="0" w:space="0" w:color="auto"/>
      </w:divBdr>
    </w:div>
    <w:div w:id="901791489">
      <w:bodyDiv w:val="1"/>
      <w:marLeft w:val="0"/>
      <w:marRight w:val="0"/>
      <w:marTop w:val="0"/>
      <w:marBottom w:val="0"/>
      <w:divBdr>
        <w:top w:val="none" w:sz="0" w:space="0" w:color="auto"/>
        <w:left w:val="none" w:sz="0" w:space="0" w:color="auto"/>
        <w:bottom w:val="none" w:sz="0" w:space="0" w:color="auto"/>
        <w:right w:val="none" w:sz="0" w:space="0" w:color="auto"/>
      </w:divBdr>
    </w:div>
    <w:div w:id="1143161223">
      <w:bodyDiv w:val="1"/>
      <w:marLeft w:val="0"/>
      <w:marRight w:val="0"/>
      <w:marTop w:val="0"/>
      <w:marBottom w:val="0"/>
      <w:divBdr>
        <w:top w:val="none" w:sz="0" w:space="0" w:color="auto"/>
        <w:left w:val="none" w:sz="0" w:space="0" w:color="auto"/>
        <w:bottom w:val="none" w:sz="0" w:space="0" w:color="auto"/>
        <w:right w:val="none" w:sz="0" w:space="0" w:color="auto"/>
      </w:divBdr>
    </w:div>
    <w:div w:id="1191265102">
      <w:bodyDiv w:val="1"/>
      <w:marLeft w:val="0"/>
      <w:marRight w:val="0"/>
      <w:marTop w:val="0"/>
      <w:marBottom w:val="0"/>
      <w:divBdr>
        <w:top w:val="none" w:sz="0" w:space="0" w:color="auto"/>
        <w:left w:val="none" w:sz="0" w:space="0" w:color="auto"/>
        <w:bottom w:val="none" w:sz="0" w:space="0" w:color="auto"/>
        <w:right w:val="none" w:sz="0" w:space="0" w:color="auto"/>
      </w:divBdr>
    </w:div>
    <w:div w:id="1438794309">
      <w:bodyDiv w:val="1"/>
      <w:marLeft w:val="0"/>
      <w:marRight w:val="0"/>
      <w:marTop w:val="0"/>
      <w:marBottom w:val="0"/>
      <w:divBdr>
        <w:top w:val="none" w:sz="0" w:space="0" w:color="auto"/>
        <w:left w:val="none" w:sz="0" w:space="0" w:color="auto"/>
        <w:bottom w:val="none" w:sz="0" w:space="0" w:color="auto"/>
        <w:right w:val="none" w:sz="0" w:space="0" w:color="auto"/>
      </w:divBdr>
    </w:div>
    <w:div w:id="1448040288">
      <w:bodyDiv w:val="1"/>
      <w:marLeft w:val="0"/>
      <w:marRight w:val="0"/>
      <w:marTop w:val="0"/>
      <w:marBottom w:val="0"/>
      <w:divBdr>
        <w:top w:val="none" w:sz="0" w:space="0" w:color="auto"/>
        <w:left w:val="none" w:sz="0" w:space="0" w:color="auto"/>
        <w:bottom w:val="none" w:sz="0" w:space="0" w:color="auto"/>
        <w:right w:val="none" w:sz="0" w:space="0" w:color="auto"/>
      </w:divBdr>
    </w:div>
    <w:div w:id="1582831380">
      <w:bodyDiv w:val="1"/>
      <w:marLeft w:val="0"/>
      <w:marRight w:val="0"/>
      <w:marTop w:val="0"/>
      <w:marBottom w:val="0"/>
      <w:divBdr>
        <w:top w:val="none" w:sz="0" w:space="0" w:color="auto"/>
        <w:left w:val="none" w:sz="0" w:space="0" w:color="auto"/>
        <w:bottom w:val="none" w:sz="0" w:space="0" w:color="auto"/>
        <w:right w:val="none" w:sz="0" w:space="0" w:color="auto"/>
      </w:divBdr>
    </w:div>
    <w:div w:id="1612395731">
      <w:bodyDiv w:val="1"/>
      <w:marLeft w:val="0"/>
      <w:marRight w:val="0"/>
      <w:marTop w:val="0"/>
      <w:marBottom w:val="0"/>
      <w:divBdr>
        <w:top w:val="none" w:sz="0" w:space="0" w:color="auto"/>
        <w:left w:val="none" w:sz="0" w:space="0" w:color="auto"/>
        <w:bottom w:val="none" w:sz="0" w:space="0" w:color="auto"/>
        <w:right w:val="none" w:sz="0" w:space="0" w:color="auto"/>
      </w:divBdr>
    </w:div>
    <w:div w:id="1738436915">
      <w:bodyDiv w:val="1"/>
      <w:marLeft w:val="0"/>
      <w:marRight w:val="0"/>
      <w:marTop w:val="0"/>
      <w:marBottom w:val="0"/>
      <w:divBdr>
        <w:top w:val="none" w:sz="0" w:space="0" w:color="auto"/>
        <w:left w:val="none" w:sz="0" w:space="0" w:color="auto"/>
        <w:bottom w:val="none" w:sz="0" w:space="0" w:color="auto"/>
        <w:right w:val="none" w:sz="0" w:space="0" w:color="auto"/>
      </w:divBdr>
    </w:div>
    <w:div w:id="1846091218">
      <w:bodyDiv w:val="1"/>
      <w:marLeft w:val="0"/>
      <w:marRight w:val="0"/>
      <w:marTop w:val="0"/>
      <w:marBottom w:val="0"/>
      <w:divBdr>
        <w:top w:val="none" w:sz="0" w:space="0" w:color="auto"/>
        <w:left w:val="none" w:sz="0" w:space="0" w:color="auto"/>
        <w:bottom w:val="none" w:sz="0" w:space="0" w:color="auto"/>
        <w:right w:val="none" w:sz="0" w:space="0" w:color="auto"/>
      </w:divBdr>
    </w:div>
    <w:div w:id="1899049036">
      <w:bodyDiv w:val="1"/>
      <w:marLeft w:val="0"/>
      <w:marRight w:val="0"/>
      <w:marTop w:val="0"/>
      <w:marBottom w:val="0"/>
      <w:divBdr>
        <w:top w:val="none" w:sz="0" w:space="0" w:color="auto"/>
        <w:left w:val="none" w:sz="0" w:space="0" w:color="auto"/>
        <w:bottom w:val="none" w:sz="0" w:space="0" w:color="auto"/>
        <w:right w:val="none" w:sz="0" w:space="0" w:color="auto"/>
      </w:divBdr>
    </w:div>
    <w:div w:id="200720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48234782FFCA42875AF975AD80665F" ma:contentTypeVersion="5" ma:contentTypeDescription="Create a new document." ma:contentTypeScope="" ma:versionID="bd73b8f1d2f831bca1ee5822debe6ddd">
  <xsd:schema xmlns:xsd="http://www.w3.org/2001/XMLSchema" xmlns:xs="http://www.w3.org/2001/XMLSchema" xmlns:p="http://schemas.microsoft.com/office/2006/metadata/properties" xmlns:ns2="533b647e-c6ce-41dd-9975-d3bf13680656" xmlns:ns3="a9979162-b859-4b73-a23b-882159dd20dd" targetNamespace="http://schemas.microsoft.com/office/2006/metadata/properties" ma:root="true" ma:fieldsID="46dda5929fecf5159c9262dcb01dc573" ns2:_="" ns3:_="">
    <xsd:import namespace="533b647e-c6ce-41dd-9975-d3bf13680656"/>
    <xsd:import namespace="a9979162-b859-4b73-a23b-882159dd20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647e-c6ce-41dd-9975-d3bf13680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979162-b859-4b73-a23b-882159dd20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357076-80AC-4104-A8BE-E97B05CA40C9}">
  <ds:schemaRefs>
    <ds:schemaRef ds:uri="http://schemas.microsoft.com/sharepoint/v3/contenttype/forms"/>
  </ds:schemaRefs>
</ds:datastoreItem>
</file>

<file path=customXml/itemProps2.xml><?xml version="1.0" encoding="utf-8"?>
<ds:datastoreItem xmlns:ds="http://schemas.openxmlformats.org/officeDocument/2006/customXml" ds:itemID="{84CE5133-9166-4C15-A5AC-91745B9E91AA}">
  <ds:schemaRefs>
    <ds:schemaRef ds:uri="http://schemas.openxmlformats.org/officeDocument/2006/bibliography"/>
  </ds:schemaRefs>
</ds:datastoreItem>
</file>

<file path=customXml/itemProps3.xml><?xml version="1.0" encoding="utf-8"?>
<ds:datastoreItem xmlns:ds="http://schemas.openxmlformats.org/officeDocument/2006/customXml" ds:itemID="{BF532181-D78D-4870-A21C-FD7DD6C10538}">
  <ds:schemaRefs>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533b647e-c6ce-41dd-9975-d3bf13680656"/>
    <ds:schemaRef ds:uri="http://purl.org/dc/elements/1.1/"/>
    <ds:schemaRef ds:uri="a9979162-b859-4b73-a23b-882159dd20dd"/>
    <ds:schemaRef ds:uri="http://www.w3.org/XML/1998/namespace"/>
    <ds:schemaRef ds:uri="http://purl.org/dc/dcmitype/"/>
  </ds:schemaRefs>
</ds:datastoreItem>
</file>

<file path=customXml/itemProps4.xml><?xml version="1.0" encoding="utf-8"?>
<ds:datastoreItem xmlns:ds="http://schemas.openxmlformats.org/officeDocument/2006/customXml" ds:itemID="{AA94D9F8-E10D-44AE-83B8-8379E7BCA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b647e-c6ce-41dd-9975-d3bf13680656"/>
    <ds:schemaRef ds:uri="a9979162-b859-4b73-a23b-882159dd2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3547</Words>
  <Characters>20223</Characters>
  <Application>Microsoft Office Word</Application>
  <DocSecurity>4</DocSecurity>
  <Lines>168</Lines>
  <Paragraphs>47</Paragraphs>
  <ScaleCrop>false</ScaleCrop>
  <Company/>
  <LinksUpToDate>false</LinksUpToDate>
  <CharactersWithSpaces>23723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2024-01-12T01:31:00Z</dcterms:created>
  <dcterms:modified xsi:type="dcterms:W3CDTF">2024-01-12T03:05:00Z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0x010100E248234782FFCA42875AF975AD80665F</vt:lpwstr>
  </property>
  <property fmtid="{D5CDD505-2E9C-101B-9397-08002B2CF9AE}" pid="3" name="Order">
    <vt:r8>91900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dlc_DocIdItemGuid">
    <vt:lpwstr>08dbf777-0dbc-4f95-9a40-08ee861997f7</vt:lpwstr>
  </property>
</Properties>
</file>