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492BB" w14:textId="35153963" w:rsidR="00C838D1" w:rsidRPr="00F538FF" w:rsidRDefault="00C838D1" w:rsidP="004C6C8A">
      <w:pPr>
        <w:rPr>
          <w:sz w:val="16"/>
          <w:szCs w:val="16"/>
        </w:rPr>
      </w:pPr>
      <w:bookmarkStart w:id="0" w:name="_Toc204672621"/>
      <w:bookmarkStart w:id="1" w:name="_Hlk89324826"/>
      <w:r w:rsidRPr="00F538FF">
        <w:rPr>
          <w:b/>
          <w:bCs/>
          <w:sz w:val="16"/>
          <w:szCs w:val="16"/>
        </w:rPr>
        <w:t xml:space="preserve">Public Burden Statement: </w:t>
      </w:r>
      <w:r w:rsidRPr="00F538FF">
        <w:rPr>
          <w:sz w:val="16"/>
          <w:szCs w:val="16"/>
        </w:rPr>
        <w:t>According to the Paperwork Reduction Act of 1995, no persons are required to respond to a collection of information unless such collection displays a valid OMB control number.</w:t>
      </w:r>
      <w:r w:rsidR="00F538FF">
        <w:rPr>
          <w:sz w:val="16"/>
          <w:szCs w:val="16"/>
        </w:rPr>
        <w:t xml:space="preserve">  </w:t>
      </w:r>
      <w:r w:rsidRPr="00F538FF">
        <w:rPr>
          <w:sz w:val="16"/>
          <w:szCs w:val="16"/>
        </w:rPr>
        <w:t xml:space="preserve">Public reporting burden for this collection of information is estimated to average 1.5 hours per response, including time for reviewing instructions, searching existing data sources, </w:t>
      </w:r>
      <w:proofErr w:type="gramStart"/>
      <w:r w:rsidRPr="00F538FF">
        <w:rPr>
          <w:sz w:val="16"/>
          <w:szCs w:val="16"/>
        </w:rPr>
        <w:t>gathering</w:t>
      </w:r>
      <w:proofErr w:type="gramEnd"/>
      <w:r w:rsidRPr="00F538FF">
        <w:rPr>
          <w:sz w:val="16"/>
          <w:szCs w:val="16"/>
        </w:rPr>
        <w:t xml:space="preserve"> and maintaining the data needed, and completing and reviewing the collection of information.</w:t>
      </w:r>
      <w:r w:rsidR="00F538FF">
        <w:rPr>
          <w:sz w:val="16"/>
          <w:szCs w:val="16"/>
        </w:rPr>
        <w:t xml:space="preserve">  </w:t>
      </w:r>
      <w:r w:rsidRPr="00F538FF">
        <w:rPr>
          <w:sz w:val="16"/>
          <w:szCs w:val="16"/>
        </w:rPr>
        <w:t xml:space="preserve">The </w:t>
      </w:r>
      <w:r w:rsidR="00657D6E" w:rsidRPr="00F538FF">
        <w:rPr>
          <w:sz w:val="16"/>
          <w:szCs w:val="16"/>
        </w:rPr>
        <w:t>information requested is required</w:t>
      </w:r>
      <w:r w:rsidRPr="00F538FF">
        <w:rPr>
          <w:sz w:val="16"/>
          <w:szCs w:val="16"/>
        </w:rPr>
        <w:t xml:space="preserve"> in order to receive the benefits to be derived. Send comments regarding the burden estimate or any other aspect of this collection of information, including suggestions for reducing this burden, to the U.S. Department of Housing and Urban</w:t>
      </w:r>
      <w:r w:rsidR="00EF50D3" w:rsidRPr="00F538FF">
        <w:rPr>
          <w:sz w:val="16"/>
          <w:szCs w:val="16"/>
        </w:rPr>
        <w:t xml:space="preserve"> Development</w:t>
      </w:r>
      <w:r w:rsidRPr="00F538FF">
        <w:rPr>
          <w:sz w:val="16"/>
          <w:szCs w:val="16"/>
        </w:rPr>
        <w:t>, Office of the Chief Data Officer, Attention: Departmental Clearance Officer, 451 7</w:t>
      </w:r>
      <w:r w:rsidRPr="00F538FF">
        <w:rPr>
          <w:sz w:val="16"/>
          <w:szCs w:val="16"/>
          <w:vertAlign w:val="superscript"/>
        </w:rPr>
        <w:t>th</w:t>
      </w:r>
      <w:r w:rsidRPr="00F538FF">
        <w:rPr>
          <w:sz w:val="16"/>
          <w:szCs w:val="16"/>
        </w:rPr>
        <w:t xml:space="preserve"> Street SW. Room, Washington, DC 20410 or email </w:t>
      </w:r>
      <w:hyperlink r:id="rId12" w:history="1">
        <w:r w:rsidRPr="009B62C5">
          <w:rPr>
            <w:rStyle w:val="Hyperlink"/>
            <w:sz w:val="16"/>
            <w:szCs w:val="16"/>
          </w:rPr>
          <w:t>Hospitals@hud.gov</w:t>
        </w:r>
      </w:hyperlink>
      <w:r w:rsidRPr="00F538FF">
        <w:rPr>
          <w:sz w:val="16"/>
          <w:szCs w:val="16"/>
        </w:rPr>
        <w:t>.</w:t>
      </w:r>
      <w:r w:rsidR="00F538FF">
        <w:rPr>
          <w:sz w:val="16"/>
          <w:szCs w:val="16"/>
        </w:rPr>
        <w:t xml:space="preserve">  </w:t>
      </w:r>
      <w:r w:rsidR="00657D6E" w:rsidRPr="00F538FF">
        <w:rPr>
          <w:sz w:val="16"/>
          <w:szCs w:val="16"/>
        </w:rPr>
        <w:t xml:space="preserve">HUD collects this information, pursuant to Section 242 of the National Housing Act and regulations at 24 CFR Part 242, </w:t>
      </w:r>
      <w:proofErr w:type="gramStart"/>
      <w:r w:rsidR="00657D6E" w:rsidRPr="00F538FF">
        <w:rPr>
          <w:sz w:val="16"/>
          <w:szCs w:val="16"/>
        </w:rPr>
        <w:t>in order to</w:t>
      </w:r>
      <w:proofErr w:type="gramEnd"/>
      <w:r w:rsidR="00657D6E" w:rsidRPr="00F538FF">
        <w:rPr>
          <w:sz w:val="16"/>
          <w:szCs w:val="16"/>
        </w:rPr>
        <w:t xml:space="preserve">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5490835A" w14:textId="07F460CF" w:rsidR="004C6C8A" w:rsidRPr="008B04E0" w:rsidRDefault="00C838D1" w:rsidP="004C6C8A">
      <w:pPr>
        <w:jc w:val="both"/>
        <w:rPr>
          <w:sz w:val="16"/>
        </w:rPr>
      </w:pPr>
      <w:r w:rsidRPr="00F538FF">
        <w:rPr>
          <w:b/>
          <w:bCs/>
          <w:sz w:val="16"/>
          <w:szCs w:val="16"/>
        </w:rPr>
        <w:t xml:space="preserve">Warning: </w:t>
      </w:r>
      <w:r w:rsidRPr="00F538FF">
        <w:rPr>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bookmarkEnd w:id="0"/>
      <w:bookmarkEnd w:id="1"/>
    </w:p>
    <w:p w14:paraId="5A5F93F7" w14:textId="5B0BF732" w:rsidR="005176E3" w:rsidRDefault="00E44F9E" w:rsidP="004C6C8A">
      <w:pPr>
        <w:pStyle w:val="Heading1"/>
      </w:pPr>
      <w:bookmarkStart w:id="2" w:name="_Toc332973962"/>
      <w:bookmarkStart w:id="3" w:name="_Toc355359124"/>
      <w:r>
        <w:t xml:space="preserve">Interest Rate Reduction (IRR) </w:t>
      </w:r>
      <w:r w:rsidR="00BB740C" w:rsidRPr="004C6C8A">
        <w:t>Executive</w:t>
      </w:r>
      <w:r w:rsidR="00BB740C">
        <w:t xml:space="preserve"> Summary</w:t>
      </w:r>
      <w:bookmarkEnd w:id="2"/>
      <w:bookmarkEnd w:id="3"/>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718"/>
        <w:gridCol w:w="6822"/>
      </w:tblGrid>
      <w:tr w:rsidR="00E253DC" w:rsidRPr="00A12512" w14:paraId="7D3F8D44" w14:textId="77777777" w:rsidTr="008B04E0">
        <w:trPr>
          <w:trHeight w:val="20"/>
        </w:trPr>
        <w:tc>
          <w:tcPr>
            <w:tcW w:w="2718" w:type="dxa"/>
          </w:tcPr>
          <w:p w14:paraId="3714F75F" w14:textId="77777777" w:rsidR="00E253DC" w:rsidRDefault="00E253DC" w:rsidP="007712C0">
            <w:pPr>
              <w:spacing w:after="0"/>
            </w:pPr>
            <w:r>
              <w:t>Borrower Name:</w:t>
            </w:r>
          </w:p>
        </w:tc>
        <w:tc>
          <w:tcPr>
            <w:tcW w:w="6822" w:type="dxa"/>
          </w:tcPr>
          <w:p w14:paraId="3A62D985" w14:textId="2EBE4F85" w:rsidR="00E253DC" w:rsidRPr="00A12512" w:rsidRDefault="00E253DC" w:rsidP="007712C0">
            <w:pPr>
              <w:spacing w:after="0"/>
            </w:pPr>
            <w:r w:rsidRPr="00A12512">
              <w:fldChar w:fldCharType="begin">
                <w:ffData>
                  <w:name w:val="Text121"/>
                  <w:enabled/>
                  <w:calcOnExit w:val="0"/>
                  <w:textInput/>
                </w:ffData>
              </w:fldChar>
            </w:r>
            <w:bookmarkStart w:id="4" w:name="Text121"/>
            <w:r w:rsidRPr="00A12512">
              <w:instrText xml:space="preserve"> FORMTEXT </w:instrText>
            </w:r>
            <w:r w:rsidRPr="00A12512">
              <w:fldChar w:fldCharType="separate"/>
            </w:r>
            <w:r w:rsidRPr="00A12512">
              <w:rPr>
                <w:noProof/>
              </w:rPr>
              <w:t> </w:t>
            </w:r>
            <w:r w:rsidRPr="00A12512">
              <w:rPr>
                <w:noProof/>
              </w:rPr>
              <w:t> </w:t>
            </w:r>
            <w:r w:rsidRPr="00A12512">
              <w:rPr>
                <w:noProof/>
              </w:rPr>
              <w:t> </w:t>
            </w:r>
            <w:r w:rsidRPr="00A12512">
              <w:rPr>
                <w:noProof/>
              </w:rPr>
              <w:t> </w:t>
            </w:r>
            <w:r w:rsidRPr="00A12512">
              <w:rPr>
                <w:noProof/>
              </w:rPr>
              <w:t> </w:t>
            </w:r>
            <w:r w:rsidRPr="00A12512">
              <w:fldChar w:fldCharType="end"/>
            </w:r>
            <w:bookmarkEnd w:id="4"/>
          </w:p>
        </w:tc>
      </w:tr>
      <w:tr w:rsidR="00E253DC" w:rsidRPr="00A12512" w14:paraId="27FDE223" w14:textId="77777777" w:rsidTr="008B04E0">
        <w:trPr>
          <w:trHeight w:val="20"/>
        </w:trPr>
        <w:tc>
          <w:tcPr>
            <w:tcW w:w="2718" w:type="dxa"/>
          </w:tcPr>
          <w:p w14:paraId="0A1B74A0" w14:textId="77777777" w:rsidR="00E253DC" w:rsidRDefault="00E253DC" w:rsidP="007712C0">
            <w:pPr>
              <w:spacing w:after="0"/>
            </w:pPr>
            <w:r>
              <w:t>Project Address:</w:t>
            </w:r>
          </w:p>
        </w:tc>
        <w:tc>
          <w:tcPr>
            <w:tcW w:w="6822" w:type="dxa"/>
          </w:tcPr>
          <w:p w14:paraId="5A55C89C" w14:textId="55FD6487" w:rsidR="00E253DC" w:rsidRPr="00A12512" w:rsidRDefault="00E253DC" w:rsidP="007712C0">
            <w:pPr>
              <w:spacing w:after="0"/>
            </w:pPr>
            <w:r w:rsidRPr="00A12512">
              <w:fldChar w:fldCharType="begin">
                <w:ffData>
                  <w:name w:val="Text122"/>
                  <w:enabled/>
                  <w:calcOnExit w:val="0"/>
                  <w:textInput/>
                </w:ffData>
              </w:fldChar>
            </w:r>
            <w:bookmarkStart w:id="5" w:name="Text122"/>
            <w:r w:rsidRPr="00A12512">
              <w:instrText xml:space="preserve"> FORMTEXT </w:instrText>
            </w:r>
            <w:r w:rsidRPr="00A12512">
              <w:fldChar w:fldCharType="separate"/>
            </w:r>
            <w:r w:rsidRPr="00A12512">
              <w:rPr>
                <w:noProof/>
              </w:rPr>
              <w:t> </w:t>
            </w:r>
            <w:r w:rsidRPr="00A12512">
              <w:rPr>
                <w:noProof/>
              </w:rPr>
              <w:t> </w:t>
            </w:r>
            <w:r w:rsidRPr="00A12512">
              <w:rPr>
                <w:noProof/>
              </w:rPr>
              <w:t> </w:t>
            </w:r>
            <w:r w:rsidRPr="00A12512">
              <w:rPr>
                <w:noProof/>
              </w:rPr>
              <w:t> </w:t>
            </w:r>
            <w:r w:rsidRPr="00A12512">
              <w:rPr>
                <w:noProof/>
              </w:rPr>
              <w:t> </w:t>
            </w:r>
            <w:r w:rsidRPr="00A12512">
              <w:fldChar w:fldCharType="end"/>
            </w:r>
            <w:bookmarkEnd w:id="5"/>
          </w:p>
        </w:tc>
      </w:tr>
      <w:tr w:rsidR="00E253DC" w:rsidRPr="00A12512" w14:paraId="3C946F25" w14:textId="77777777" w:rsidTr="008B04E0">
        <w:trPr>
          <w:trHeight w:val="20"/>
        </w:trPr>
        <w:tc>
          <w:tcPr>
            <w:tcW w:w="2718" w:type="dxa"/>
          </w:tcPr>
          <w:p w14:paraId="51D92DE8" w14:textId="77777777" w:rsidR="00E253DC" w:rsidRDefault="00E253DC" w:rsidP="007712C0">
            <w:pPr>
              <w:spacing w:after="0"/>
            </w:pPr>
            <w:r>
              <w:t xml:space="preserve">FHA Number: </w:t>
            </w:r>
          </w:p>
        </w:tc>
        <w:tc>
          <w:tcPr>
            <w:tcW w:w="6822" w:type="dxa"/>
          </w:tcPr>
          <w:p w14:paraId="13C30B47" w14:textId="75066642" w:rsidR="00E253DC" w:rsidRPr="00A12512" w:rsidRDefault="00E253DC" w:rsidP="007712C0">
            <w:pPr>
              <w:spacing w:after="0"/>
            </w:pPr>
            <w:r w:rsidRPr="00A12512">
              <w:fldChar w:fldCharType="begin">
                <w:ffData>
                  <w:name w:val="Text123"/>
                  <w:enabled/>
                  <w:calcOnExit w:val="0"/>
                  <w:textInput/>
                </w:ffData>
              </w:fldChar>
            </w:r>
            <w:bookmarkStart w:id="6" w:name="Text123"/>
            <w:r w:rsidRPr="00A12512">
              <w:instrText xml:space="preserve"> FORMTEXT </w:instrText>
            </w:r>
            <w:r w:rsidRPr="00A12512">
              <w:fldChar w:fldCharType="separate"/>
            </w:r>
            <w:r w:rsidRPr="00A12512">
              <w:rPr>
                <w:noProof/>
              </w:rPr>
              <w:t> </w:t>
            </w:r>
            <w:r w:rsidRPr="00A12512">
              <w:rPr>
                <w:noProof/>
              </w:rPr>
              <w:t> </w:t>
            </w:r>
            <w:r w:rsidRPr="00A12512">
              <w:rPr>
                <w:noProof/>
              </w:rPr>
              <w:t> </w:t>
            </w:r>
            <w:r w:rsidRPr="00A12512">
              <w:rPr>
                <w:noProof/>
              </w:rPr>
              <w:t> </w:t>
            </w:r>
            <w:r w:rsidRPr="00A12512">
              <w:rPr>
                <w:noProof/>
              </w:rPr>
              <w:t> </w:t>
            </w:r>
            <w:r w:rsidRPr="00A12512">
              <w:fldChar w:fldCharType="end"/>
            </w:r>
            <w:bookmarkEnd w:id="6"/>
          </w:p>
        </w:tc>
      </w:tr>
      <w:tr w:rsidR="00E253DC" w:rsidRPr="007E5E25" w14:paraId="064FD645" w14:textId="77777777" w:rsidTr="008B04E0">
        <w:trPr>
          <w:trHeight w:val="20"/>
        </w:trPr>
        <w:tc>
          <w:tcPr>
            <w:tcW w:w="2718" w:type="dxa"/>
          </w:tcPr>
          <w:p w14:paraId="2578BBCE" w14:textId="77777777" w:rsidR="00E253DC" w:rsidRDefault="00E253DC" w:rsidP="007712C0">
            <w:pPr>
              <w:spacing w:after="0"/>
            </w:pPr>
            <w:r>
              <w:t>Lender Name:</w:t>
            </w:r>
          </w:p>
        </w:tc>
        <w:tc>
          <w:tcPr>
            <w:tcW w:w="6822" w:type="dxa"/>
          </w:tcPr>
          <w:p w14:paraId="23C98DC0" w14:textId="118DDC4E" w:rsidR="00E253DC" w:rsidRPr="007E5E25" w:rsidRDefault="00E253DC" w:rsidP="007712C0">
            <w:pPr>
              <w:spacing w:after="0"/>
              <w:rPr>
                <w:u w:val="single"/>
              </w:rPr>
            </w:pPr>
            <w:r w:rsidRPr="00A12512">
              <w:fldChar w:fldCharType="begin">
                <w:ffData>
                  <w:name w:val=""/>
                  <w:enabled/>
                  <w:calcOnExit w:val="0"/>
                  <w:textInput/>
                </w:ffData>
              </w:fldChar>
            </w:r>
            <w:r w:rsidRPr="00A12512">
              <w:instrText xml:space="preserve"> FORMTEXT </w:instrText>
            </w:r>
            <w:r w:rsidRPr="00A12512">
              <w:fldChar w:fldCharType="separate"/>
            </w:r>
            <w:r w:rsidRPr="00A12512">
              <w:rPr>
                <w:noProof/>
              </w:rPr>
              <w:t> </w:t>
            </w:r>
            <w:r w:rsidRPr="00A12512">
              <w:rPr>
                <w:noProof/>
              </w:rPr>
              <w:t> </w:t>
            </w:r>
            <w:r w:rsidRPr="00A12512">
              <w:rPr>
                <w:noProof/>
              </w:rPr>
              <w:t> </w:t>
            </w:r>
            <w:r w:rsidRPr="00A12512">
              <w:rPr>
                <w:noProof/>
              </w:rPr>
              <w:t> </w:t>
            </w:r>
            <w:r w:rsidRPr="00A12512">
              <w:rPr>
                <w:noProof/>
              </w:rPr>
              <w:t> </w:t>
            </w:r>
            <w:r w:rsidRPr="00A12512">
              <w:fldChar w:fldCharType="end"/>
            </w:r>
          </w:p>
        </w:tc>
      </w:tr>
    </w:tbl>
    <w:p w14:paraId="704D5285" w14:textId="593771E2" w:rsidR="00E253DC" w:rsidRPr="00BF034D" w:rsidRDefault="00E253DC" w:rsidP="00E11C96">
      <w:pPr>
        <w:spacing w:after="0"/>
        <w:rPr>
          <w:sz w:val="18"/>
          <w:szCs w:val="18"/>
        </w:rPr>
      </w:pPr>
    </w:p>
    <w:tbl>
      <w:tblPr>
        <w:tblStyle w:val="TableGrid"/>
        <w:tblpPr w:leftFromText="180" w:rightFromText="180" w:vertAnchor="text" w:horzAnchor="margin" w:tblpY="130"/>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990"/>
        <w:gridCol w:w="270"/>
        <w:gridCol w:w="3240"/>
        <w:gridCol w:w="1345"/>
      </w:tblGrid>
      <w:tr w:rsidR="00BF034D" w:rsidRPr="00844311" w14:paraId="4140F2A0" w14:textId="77777777" w:rsidTr="004C6106">
        <w:trPr>
          <w:trHeight w:val="288"/>
        </w:trPr>
        <w:tc>
          <w:tcPr>
            <w:tcW w:w="3690" w:type="dxa"/>
          </w:tcPr>
          <w:p w14:paraId="4F1BACC1" w14:textId="77777777" w:rsidR="00E253DC" w:rsidRPr="004C6106" w:rsidRDefault="00E253DC" w:rsidP="00E11C96">
            <w:pPr>
              <w:spacing w:after="0"/>
              <w:jc w:val="right"/>
              <w:rPr>
                <w:rFonts w:asciiTheme="minorHAnsi" w:hAnsiTheme="minorHAnsi" w:cstheme="minorHAnsi"/>
                <w:sz w:val="20"/>
                <w:szCs w:val="20"/>
              </w:rPr>
            </w:pPr>
            <w:r w:rsidRPr="004C6106">
              <w:rPr>
                <w:rFonts w:asciiTheme="minorHAnsi" w:hAnsiTheme="minorHAnsi" w:cstheme="minorHAnsi"/>
                <w:b/>
                <w:sz w:val="20"/>
                <w:szCs w:val="20"/>
              </w:rPr>
              <w:t xml:space="preserve">Original Loan Closing Date: </w:t>
            </w:r>
            <w:r w:rsidRPr="004C6106">
              <w:rPr>
                <w:rFonts w:asciiTheme="minorHAnsi" w:hAnsiTheme="minorHAnsi" w:cstheme="minorHAnsi"/>
                <w:i/>
                <w:sz w:val="20"/>
                <w:szCs w:val="20"/>
              </w:rPr>
              <w:t>(final endorsement or initial/final endorsement)</w:t>
            </w:r>
          </w:p>
        </w:tc>
        <w:tc>
          <w:tcPr>
            <w:tcW w:w="990" w:type="dxa"/>
          </w:tcPr>
          <w:p w14:paraId="73BF5535" w14:textId="77777777" w:rsidR="00E253DC" w:rsidRPr="004C6106" w:rsidRDefault="00E253DC" w:rsidP="00E11C96">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c>
          <w:tcPr>
            <w:tcW w:w="270" w:type="dxa"/>
            <w:shd w:val="clear" w:color="auto" w:fill="BFBFBF" w:themeFill="background1" w:themeFillShade="BF"/>
          </w:tcPr>
          <w:p w14:paraId="0E34BE14" w14:textId="77777777" w:rsidR="00E253DC" w:rsidRPr="004C6106" w:rsidRDefault="00E253DC" w:rsidP="00E11C96">
            <w:pPr>
              <w:spacing w:after="0"/>
              <w:jc w:val="right"/>
              <w:rPr>
                <w:rFonts w:asciiTheme="minorHAnsi" w:hAnsiTheme="minorHAnsi" w:cstheme="minorHAnsi"/>
                <w:b/>
                <w:sz w:val="20"/>
                <w:szCs w:val="20"/>
              </w:rPr>
            </w:pPr>
          </w:p>
        </w:tc>
        <w:tc>
          <w:tcPr>
            <w:tcW w:w="3240" w:type="dxa"/>
          </w:tcPr>
          <w:p w14:paraId="186CC76E" w14:textId="77777777" w:rsidR="00E253DC" w:rsidRPr="004C6106" w:rsidRDefault="00E253DC" w:rsidP="00E11C96">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 xml:space="preserve">Expected Date of Interest Rate </w:t>
            </w:r>
            <w:proofErr w:type="spellStart"/>
            <w:r w:rsidRPr="004C6106">
              <w:rPr>
                <w:rFonts w:asciiTheme="minorHAnsi" w:hAnsiTheme="minorHAnsi" w:cstheme="minorHAnsi"/>
                <w:b/>
                <w:sz w:val="20"/>
                <w:szCs w:val="20"/>
              </w:rPr>
              <w:t>Reducton</w:t>
            </w:r>
            <w:proofErr w:type="spellEnd"/>
            <w:r w:rsidRPr="004C6106">
              <w:rPr>
                <w:rFonts w:asciiTheme="minorHAnsi" w:hAnsiTheme="minorHAnsi" w:cstheme="minorHAnsi"/>
                <w:b/>
                <w:sz w:val="20"/>
                <w:szCs w:val="20"/>
              </w:rPr>
              <w:t xml:space="preserve"> (IRR) Closing:</w:t>
            </w:r>
          </w:p>
        </w:tc>
        <w:tc>
          <w:tcPr>
            <w:tcW w:w="1345" w:type="dxa"/>
          </w:tcPr>
          <w:p w14:paraId="202B895A" w14:textId="77777777" w:rsidR="00E253DC" w:rsidRPr="004C6106" w:rsidRDefault="00E253DC" w:rsidP="00E11C96">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r>
      <w:tr w:rsidR="00BF034D" w:rsidRPr="00844311" w14:paraId="6CC5847E" w14:textId="77777777" w:rsidTr="004C6106">
        <w:trPr>
          <w:trHeight w:val="288"/>
        </w:trPr>
        <w:tc>
          <w:tcPr>
            <w:tcW w:w="3690" w:type="dxa"/>
          </w:tcPr>
          <w:p w14:paraId="73A8AF0D" w14:textId="77777777" w:rsidR="00E253DC" w:rsidRPr="004C6106" w:rsidRDefault="00E253DC" w:rsidP="00E11C96">
            <w:pPr>
              <w:spacing w:after="0"/>
              <w:jc w:val="right"/>
              <w:rPr>
                <w:rFonts w:asciiTheme="minorHAnsi" w:hAnsiTheme="minorHAnsi" w:cstheme="minorHAnsi"/>
                <w:b/>
                <w:sz w:val="20"/>
                <w:szCs w:val="20"/>
              </w:rPr>
            </w:pPr>
            <w:r w:rsidRPr="004C6106">
              <w:rPr>
                <w:rFonts w:asciiTheme="minorHAnsi" w:hAnsiTheme="minorHAnsi" w:cstheme="minorHAnsi"/>
                <w:sz w:val="20"/>
                <w:szCs w:val="20"/>
              </w:rPr>
              <w:br w:type="page"/>
            </w:r>
            <w:r w:rsidRPr="004C6106">
              <w:rPr>
                <w:rFonts w:asciiTheme="minorHAnsi" w:hAnsiTheme="minorHAnsi" w:cstheme="minorHAnsi"/>
                <w:sz w:val="20"/>
                <w:szCs w:val="20"/>
              </w:rPr>
              <w:br w:type="page"/>
            </w:r>
            <w:r w:rsidRPr="004C6106">
              <w:rPr>
                <w:rFonts w:asciiTheme="minorHAnsi" w:hAnsiTheme="minorHAnsi" w:cstheme="minorHAnsi"/>
                <w:sz w:val="20"/>
                <w:szCs w:val="20"/>
              </w:rPr>
              <w:br w:type="page"/>
            </w:r>
            <w:r w:rsidRPr="004C6106">
              <w:rPr>
                <w:rFonts w:asciiTheme="minorHAnsi" w:hAnsiTheme="minorHAnsi" w:cstheme="minorHAnsi"/>
                <w:sz w:val="20"/>
                <w:szCs w:val="20"/>
              </w:rPr>
              <w:br w:type="page"/>
            </w:r>
            <w:r w:rsidRPr="004C6106">
              <w:rPr>
                <w:rFonts w:asciiTheme="minorHAnsi" w:hAnsiTheme="minorHAnsi" w:cstheme="minorHAnsi"/>
                <w:b/>
                <w:sz w:val="20"/>
                <w:szCs w:val="20"/>
              </w:rPr>
              <w:t xml:space="preserve">Original Loan Amount </w:t>
            </w:r>
            <w:r w:rsidRPr="004C6106">
              <w:rPr>
                <w:rFonts w:asciiTheme="minorHAnsi" w:hAnsiTheme="minorHAnsi" w:cstheme="minorHAnsi"/>
                <w:i/>
                <w:sz w:val="20"/>
                <w:szCs w:val="20"/>
              </w:rPr>
              <w:t>(if previously modified, use numbers from the most recent modification)</w:t>
            </w:r>
          </w:p>
        </w:tc>
        <w:tc>
          <w:tcPr>
            <w:tcW w:w="990" w:type="dxa"/>
          </w:tcPr>
          <w:p w14:paraId="29507824" w14:textId="77777777" w:rsidR="00E253DC" w:rsidRPr="004C6106" w:rsidRDefault="00E253DC" w:rsidP="00E11C96">
            <w:pPr>
              <w:spacing w:after="0"/>
              <w:rPr>
                <w:rFonts w:asciiTheme="minorHAnsi" w:hAnsiTheme="minorHAnsi" w:cstheme="minorHAnsi"/>
                <w:sz w:val="20"/>
                <w:szCs w:val="20"/>
              </w:rPr>
            </w:pPr>
            <w:r w:rsidRPr="004C6106">
              <w:rPr>
                <w:rFonts w:asciiTheme="minorHAnsi" w:hAnsiTheme="minorHAnsi" w:cstheme="minorHAnsi"/>
                <w:sz w:val="20"/>
                <w:szCs w:val="20"/>
              </w:rPr>
              <w:t>$</w:t>
            </w: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c>
          <w:tcPr>
            <w:tcW w:w="270" w:type="dxa"/>
            <w:shd w:val="clear" w:color="auto" w:fill="BFBFBF" w:themeFill="background1" w:themeFillShade="BF"/>
          </w:tcPr>
          <w:p w14:paraId="0F1DBEA5" w14:textId="77777777" w:rsidR="00E253DC" w:rsidRPr="004C6106" w:rsidRDefault="00E253DC" w:rsidP="00E11C96">
            <w:pPr>
              <w:spacing w:after="0"/>
              <w:jc w:val="right"/>
              <w:rPr>
                <w:rFonts w:asciiTheme="minorHAnsi" w:hAnsiTheme="minorHAnsi" w:cstheme="minorHAnsi"/>
                <w:b/>
                <w:sz w:val="20"/>
                <w:szCs w:val="20"/>
              </w:rPr>
            </w:pPr>
          </w:p>
        </w:tc>
        <w:tc>
          <w:tcPr>
            <w:tcW w:w="3240" w:type="dxa"/>
          </w:tcPr>
          <w:p w14:paraId="032770F3" w14:textId="77777777" w:rsidR="00E253DC" w:rsidRPr="004C6106" w:rsidRDefault="00E253DC" w:rsidP="00E11C96">
            <w:pPr>
              <w:spacing w:after="0"/>
              <w:jc w:val="right"/>
              <w:rPr>
                <w:rFonts w:asciiTheme="minorHAnsi" w:hAnsiTheme="minorHAnsi" w:cstheme="minorHAnsi"/>
                <w:sz w:val="20"/>
                <w:szCs w:val="20"/>
              </w:rPr>
            </w:pPr>
            <w:r w:rsidRPr="004C6106">
              <w:rPr>
                <w:rFonts w:asciiTheme="minorHAnsi" w:hAnsiTheme="minorHAnsi" w:cstheme="minorHAnsi"/>
                <w:b/>
                <w:sz w:val="20"/>
                <w:szCs w:val="20"/>
              </w:rPr>
              <w:t>Current Unpaid Principal Balance:</w:t>
            </w:r>
          </w:p>
        </w:tc>
        <w:tc>
          <w:tcPr>
            <w:tcW w:w="1345" w:type="dxa"/>
          </w:tcPr>
          <w:p w14:paraId="1B24C5D0" w14:textId="77777777" w:rsidR="00E253DC" w:rsidRPr="004C6106" w:rsidRDefault="00E253DC" w:rsidP="00E11C96">
            <w:pPr>
              <w:spacing w:after="0"/>
              <w:rPr>
                <w:rFonts w:asciiTheme="minorHAnsi" w:hAnsiTheme="minorHAnsi" w:cstheme="minorHAnsi"/>
                <w:sz w:val="20"/>
                <w:szCs w:val="20"/>
              </w:rPr>
            </w:pPr>
            <w:r w:rsidRPr="004C6106">
              <w:rPr>
                <w:rFonts w:asciiTheme="minorHAnsi" w:hAnsiTheme="minorHAnsi" w:cstheme="minorHAnsi"/>
                <w:sz w:val="20"/>
                <w:szCs w:val="20"/>
              </w:rPr>
              <w:t>$</w:t>
            </w: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r>
      <w:tr w:rsidR="00BF034D" w:rsidRPr="00844311" w14:paraId="0FBCA8D6" w14:textId="77777777" w:rsidTr="004C6106">
        <w:trPr>
          <w:trHeight w:val="288"/>
        </w:trPr>
        <w:tc>
          <w:tcPr>
            <w:tcW w:w="3690" w:type="dxa"/>
            <w:hideMark/>
          </w:tcPr>
          <w:p w14:paraId="7078D500" w14:textId="77777777" w:rsidR="00E253DC" w:rsidRPr="004C6106" w:rsidRDefault="00E253DC" w:rsidP="00E11C96">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Estimated Unpaid Principal Balance at Closing of IRR:</w:t>
            </w:r>
          </w:p>
        </w:tc>
        <w:tc>
          <w:tcPr>
            <w:tcW w:w="990" w:type="dxa"/>
            <w:hideMark/>
          </w:tcPr>
          <w:p w14:paraId="66904B52" w14:textId="77777777" w:rsidR="00E253DC" w:rsidRPr="004C6106" w:rsidRDefault="00E253DC" w:rsidP="00E11C96">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c>
          <w:tcPr>
            <w:tcW w:w="270" w:type="dxa"/>
            <w:shd w:val="clear" w:color="auto" w:fill="BFBFBF" w:themeFill="background1" w:themeFillShade="BF"/>
          </w:tcPr>
          <w:p w14:paraId="48A67F66" w14:textId="77777777" w:rsidR="00E253DC" w:rsidRPr="004C6106" w:rsidRDefault="00E253DC" w:rsidP="00E11C96">
            <w:pPr>
              <w:spacing w:after="0"/>
              <w:jc w:val="right"/>
              <w:rPr>
                <w:rFonts w:asciiTheme="minorHAnsi" w:hAnsiTheme="minorHAnsi" w:cstheme="minorHAnsi"/>
                <w:b/>
                <w:sz w:val="20"/>
                <w:szCs w:val="20"/>
              </w:rPr>
            </w:pPr>
          </w:p>
        </w:tc>
        <w:tc>
          <w:tcPr>
            <w:tcW w:w="3240" w:type="dxa"/>
          </w:tcPr>
          <w:p w14:paraId="36725A80" w14:textId="77777777" w:rsidR="00E253DC" w:rsidRPr="004C6106" w:rsidRDefault="00E253DC" w:rsidP="00E11C96">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Proposed Modified Loan Amount</w:t>
            </w:r>
          </w:p>
          <w:p w14:paraId="5C06B04C" w14:textId="77777777" w:rsidR="00E253DC" w:rsidRPr="004C6106" w:rsidRDefault="00E253DC" w:rsidP="00E11C96">
            <w:pPr>
              <w:spacing w:after="0"/>
              <w:jc w:val="right"/>
              <w:rPr>
                <w:rFonts w:asciiTheme="minorHAnsi" w:hAnsiTheme="minorHAnsi" w:cstheme="minorHAnsi"/>
                <w:sz w:val="20"/>
                <w:szCs w:val="20"/>
              </w:rPr>
            </w:pPr>
          </w:p>
        </w:tc>
        <w:tc>
          <w:tcPr>
            <w:tcW w:w="1345" w:type="dxa"/>
          </w:tcPr>
          <w:p w14:paraId="07A63E9C" w14:textId="77777777" w:rsidR="00E253DC" w:rsidRPr="004C6106" w:rsidRDefault="00E253DC" w:rsidP="00E11C96">
            <w:pPr>
              <w:spacing w:after="0"/>
              <w:rPr>
                <w:rFonts w:asciiTheme="minorHAnsi" w:hAnsiTheme="minorHAnsi" w:cstheme="minorHAnsi"/>
                <w:sz w:val="20"/>
                <w:szCs w:val="20"/>
              </w:rPr>
            </w:pPr>
            <w:r w:rsidRPr="004C6106">
              <w:rPr>
                <w:rFonts w:asciiTheme="minorHAnsi" w:hAnsiTheme="minorHAnsi" w:cstheme="minorHAnsi"/>
                <w:sz w:val="20"/>
                <w:szCs w:val="20"/>
              </w:rPr>
              <w:t>$</w:t>
            </w: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r>
      <w:tr w:rsidR="00BF034D" w14:paraId="0C1E143C" w14:textId="77777777" w:rsidTr="004C6106">
        <w:trPr>
          <w:trHeight w:val="288"/>
        </w:trPr>
        <w:tc>
          <w:tcPr>
            <w:tcW w:w="3690" w:type="dxa"/>
          </w:tcPr>
          <w:p w14:paraId="53A5DC21" w14:textId="77777777" w:rsidR="00E253DC" w:rsidRPr="004C6106" w:rsidRDefault="00E253DC" w:rsidP="00E11C96">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Maturity Date of Existing Loan</w:t>
            </w:r>
          </w:p>
        </w:tc>
        <w:tc>
          <w:tcPr>
            <w:tcW w:w="990" w:type="dxa"/>
          </w:tcPr>
          <w:p w14:paraId="1CFAB548" w14:textId="77777777" w:rsidR="00E253DC" w:rsidRPr="004C6106" w:rsidRDefault="00E253DC" w:rsidP="00E11C96">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c>
          <w:tcPr>
            <w:tcW w:w="270" w:type="dxa"/>
            <w:shd w:val="clear" w:color="auto" w:fill="BFBFBF" w:themeFill="background1" w:themeFillShade="BF"/>
          </w:tcPr>
          <w:p w14:paraId="59095615" w14:textId="77777777" w:rsidR="00E253DC" w:rsidRPr="004C6106" w:rsidRDefault="00E253DC" w:rsidP="00E11C96">
            <w:pPr>
              <w:spacing w:after="0"/>
              <w:jc w:val="right"/>
              <w:rPr>
                <w:rFonts w:asciiTheme="minorHAnsi" w:hAnsiTheme="minorHAnsi" w:cstheme="minorHAnsi"/>
                <w:b/>
                <w:sz w:val="20"/>
                <w:szCs w:val="20"/>
              </w:rPr>
            </w:pPr>
          </w:p>
        </w:tc>
        <w:tc>
          <w:tcPr>
            <w:tcW w:w="3240" w:type="dxa"/>
          </w:tcPr>
          <w:p w14:paraId="5638560B" w14:textId="77777777" w:rsidR="00E253DC" w:rsidRPr="004C6106" w:rsidRDefault="00E253DC" w:rsidP="00E11C96">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Maturity Date of Modified Loan:</w:t>
            </w:r>
          </w:p>
        </w:tc>
        <w:tc>
          <w:tcPr>
            <w:tcW w:w="1345" w:type="dxa"/>
          </w:tcPr>
          <w:p w14:paraId="4A49CBD9" w14:textId="77777777" w:rsidR="00E253DC" w:rsidRPr="004C6106" w:rsidRDefault="00E253DC" w:rsidP="00E11C96">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r>
      <w:tr w:rsidR="00BF034D" w14:paraId="3C572A87" w14:textId="77777777" w:rsidTr="004C6106">
        <w:trPr>
          <w:trHeight w:val="288"/>
        </w:trPr>
        <w:tc>
          <w:tcPr>
            <w:tcW w:w="3690" w:type="dxa"/>
            <w:hideMark/>
          </w:tcPr>
          <w:p w14:paraId="78FAF173" w14:textId="77777777" w:rsidR="00E253DC" w:rsidRPr="004C6106" w:rsidRDefault="00E253DC" w:rsidP="00E11C96">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Current Interest Rate:</w:t>
            </w:r>
          </w:p>
        </w:tc>
        <w:tc>
          <w:tcPr>
            <w:tcW w:w="990" w:type="dxa"/>
            <w:hideMark/>
          </w:tcPr>
          <w:p w14:paraId="4E0DB6B2" w14:textId="77777777" w:rsidR="00E253DC" w:rsidRPr="004C6106" w:rsidRDefault="00E253DC" w:rsidP="00E11C96">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r w:rsidRPr="004C6106">
              <w:rPr>
                <w:rFonts w:asciiTheme="minorHAnsi" w:hAnsiTheme="minorHAnsi" w:cstheme="minorHAnsi"/>
                <w:sz w:val="20"/>
                <w:szCs w:val="20"/>
              </w:rPr>
              <w:t>%</w:t>
            </w:r>
          </w:p>
        </w:tc>
        <w:tc>
          <w:tcPr>
            <w:tcW w:w="270" w:type="dxa"/>
            <w:shd w:val="clear" w:color="auto" w:fill="BFBFBF" w:themeFill="background1" w:themeFillShade="BF"/>
          </w:tcPr>
          <w:p w14:paraId="7F26B67B" w14:textId="77777777" w:rsidR="00E253DC" w:rsidRPr="004C6106" w:rsidRDefault="00E253DC" w:rsidP="00E11C96">
            <w:pPr>
              <w:spacing w:after="0"/>
              <w:jc w:val="right"/>
              <w:rPr>
                <w:rFonts w:asciiTheme="minorHAnsi" w:hAnsiTheme="minorHAnsi" w:cstheme="minorHAnsi"/>
                <w:b/>
                <w:sz w:val="20"/>
                <w:szCs w:val="20"/>
              </w:rPr>
            </w:pPr>
          </w:p>
        </w:tc>
        <w:tc>
          <w:tcPr>
            <w:tcW w:w="3240" w:type="dxa"/>
          </w:tcPr>
          <w:p w14:paraId="0B339B80" w14:textId="77777777" w:rsidR="00E253DC" w:rsidRPr="004C6106" w:rsidRDefault="00E253DC" w:rsidP="00E11C96">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Proposed Interest Rate:</w:t>
            </w:r>
          </w:p>
        </w:tc>
        <w:tc>
          <w:tcPr>
            <w:tcW w:w="1345" w:type="dxa"/>
          </w:tcPr>
          <w:p w14:paraId="55E13911" w14:textId="77777777" w:rsidR="00E253DC" w:rsidRPr="004C6106" w:rsidRDefault="00E253DC" w:rsidP="00E11C96">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r w:rsidRPr="004C6106">
              <w:rPr>
                <w:rFonts w:asciiTheme="minorHAnsi" w:hAnsiTheme="minorHAnsi" w:cstheme="minorHAnsi"/>
                <w:sz w:val="20"/>
                <w:szCs w:val="20"/>
              </w:rPr>
              <w:t>%</w:t>
            </w:r>
          </w:p>
        </w:tc>
      </w:tr>
      <w:tr w:rsidR="00BF034D" w14:paraId="0369B581" w14:textId="77777777" w:rsidTr="004C6106">
        <w:trPr>
          <w:trHeight w:val="288"/>
        </w:trPr>
        <w:tc>
          <w:tcPr>
            <w:tcW w:w="3690" w:type="dxa"/>
            <w:hideMark/>
          </w:tcPr>
          <w:p w14:paraId="77073F5A" w14:textId="77777777" w:rsidR="00E253DC" w:rsidRPr="004C6106" w:rsidRDefault="00E253DC" w:rsidP="00E11C96">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Current Monthly P&amp;I</w:t>
            </w:r>
          </w:p>
        </w:tc>
        <w:tc>
          <w:tcPr>
            <w:tcW w:w="990" w:type="dxa"/>
            <w:hideMark/>
          </w:tcPr>
          <w:p w14:paraId="6C165661" w14:textId="77777777" w:rsidR="00E253DC" w:rsidRPr="004C6106" w:rsidRDefault="00E253DC" w:rsidP="00E11C96">
            <w:pPr>
              <w:spacing w:after="0"/>
              <w:rPr>
                <w:rFonts w:asciiTheme="minorHAnsi" w:hAnsiTheme="minorHAnsi" w:cstheme="minorHAnsi"/>
                <w:sz w:val="20"/>
                <w:szCs w:val="20"/>
              </w:rPr>
            </w:pPr>
            <w:r w:rsidRPr="004C6106">
              <w:rPr>
                <w:rFonts w:asciiTheme="minorHAnsi" w:hAnsiTheme="minorHAnsi" w:cstheme="minorHAnsi"/>
                <w:sz w:val="20"/>
                <w:szCs w:val="20"/>
              </w:rPr>
              <w:t>$</w:t>
            </w:r>
            <w:r w:rsidRPr="004C6106">
              <w:rPr>
                <w:rFonts w:asciiTheme="minorHAnsi" w:hAnsiTheme="minorHAnsi" w:cstheme="minorHAnsi"/>
                <w:sz w:val="20"/>
                <w:szCs w:val="20"/>
              </w:rPr>
              <w:fldChar w:fldCharType="begin">
                <w:ffData>
                  <w:name w:val="Text198"/>
                  <w:enabled/>
                  <w:calcOnExit w:val="0"/>
                  <w:textInput/>
                </w:ffData>
              </w:fldChar>
            </w:r>
            <w:bookmarkStart w:id="7" w:name="Text198"/>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bookmarkEnd w:id="7"/>
          </w:p>
        </w:tc>
        <w:tc>
          <w:tcPr>
            <w:tcW w:w="270" w:type="dxa"/>
            <w:shd w:val="clear" w:color="auto" w:fill="BFBFBF" w:themeFill="background1" w:themeFillShade="BF"/>
          </w:tcPr>
          <w:p w14:paraId="2FFCBCA7" w14:textId="77777777" w:rsidR="00E253DC" w:rsidRPr="004C6106" w:rsidRDefault="00E253DC" w:rsidP="00E11C96">
            <w:pPr>
              <w:spacing w:after="0"/>
              <w:jc w:val="right"/>
              <w:rPr>
                <w:rFonts w:asciiTheme="minorHAnsi" w:hAnsiTheme="minorHAnsi" w:cstheme="minorHAnsi"/>
                <w:b/>
                <w:sz w:val="20"/>
                <w:szCs w:val="20"/>
              </w:rPr>
            </w:pPr>
          </w:p>
        </w:tc>
        <w:tc>
          <w:tcPr>
            <w:tcW w:w="3240" w:type="dxa"/>
            <w:hideMark/>
          </w:tcPr>
          <w:p w14:paraId="0DDE1E6D" w14:textId="77777777" w:rsidR="00E253DC" w:rsidRPr="004C6106" w:rsidRDefault="00E253DC" w:rsidP="00E11C96">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Proposed Monthly P&amp;I</w:t>
            </w:r>
          </w:p>
        </w:tc>
        <w:tc>
          <w:tcPr>
            <w:tcW w:w="1345" w:type="dxa"/>
            <w:hideMark/>
          </w:tcPr>
          <w:p w14:paraId="1D41E137" w14:textId="77777777" w:rsidR="00E253DC" w:rsidRPr="004C6106" w:rsidRDefault="00E253DC" w:rsidP="00E11C96">
            <w:pPr>
              <w:spacing w:after="0"/>
              <w:rPr>
                <w:rFonts w:asciiTheme="minorHAnsi" w:hAnsiTheme="minorHAnsi" w:cstheme="minorHAnsi"/>
                <w:sz w:val="20"/>
                <w:szCs w:val="20"/>
              </w:rPr>
            </w:pPr>
            <w:r w:rsidRPr="004C6106">
              <w:rPr>
                <w:rFonts w:asciiTheme="minorHAnsi" w:hAnsiTheme="minorHAnsi" w:cstheme="minorHAnsi"/>
                <w:sz w:val="20"/>
                <w:szCs w:val="20"/>
              </w:rPr>
              <w:t>$</w:t>
            </w: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r>
      <w:tr w:rsidR="00BF034D" w14:paraId="4BDB63D8" w14:textId="77777777" w:rsidTr="004C6106">
        <w:trPr>
          <w:trHeight w:val="288"/>
        </w:trPr>
        <w:tc>
          <w:tcPr>
            <w:tcW w:w="3690" w:type="dxa"/>
          </w:tcPr>
          <w:p w14:paraId="0964C406" w14:textId="77777777" w:rsidR="00E253DC" w:rsidRPr="004C6106" w:rsidRDefault="00E253DC" w:rsidP="00E11C96">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Current Monthly MIP</w:t>
            </w:r>
          </w:p>
        </w:tc>
        <w:tc>
          <w:tcPr>
            <w:tcW w:w="990" w:type="dxa"/>
          </w:tcPr>
          <w:p w14:paraId="79C0C975" w14:textId="77777777" w:rsidR="00E253DC" w:rsidRPr="004C6106" w:rsidRDefault="00E253DC" w:rsidP="00E11C96">
            <w:pPr>
              <w:spacing w:after="0"/>
              <w:rPr>
                <w:rFonts w:asciiTheme="minorHAnsi" w:hAnsiTheme="minorHAnsi" w:cstheme="minorHAnsi"/>
                <w:sz w:val="20"/>
                <w:szCs w:val="20"/>
              </w:rPr>
            </w:pPr>
            <w:r w:rsidRPr="004C6106">
              <w:rPr>
                <w:rFonts w:asciiTheme="minorHAnsi" w:hAnsiTheme="minorHAnsi" w:cstheme="minorHAnsi"/>
                <w:sz w:val="20"/>
                <w:szCs w:val="20"/>
              </w:rPr>
              <w:t>$</w:t>
            </w:r>
            <w:r w:rsidRPr="004C6106">
              <w:rPr>
                <w:rFonts w:asciiTheme="minorHAnsi" w:hAnsiTheme="minorHAnsi" w:cstheme="minorHAnsi"/>
                <w:sz w:val="20"/>
                <w:szCs w:val="20"/>
              </w:rPr>
              <w:fldChar w:fldCharType="begin">
                <w:ffData>
                  <w:name w:val="Text199"/>
                  <w:enabled/>
                  <w:calcOnExit w:val="0"/>
                  <w:textInput/>
                </w:ffData>
              </w:fldChar>
            </w:r>
            <w:bookmarkStart w:id="8" w:name="Text199"/>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bookmarkEnd w:id="8"/>
          </w:p>
        </w:tc>
        <w:tc>
          <w:tcPr>
            <w:tcW w:w="270" w:type="dxa"/>
            <w:shd w:val="clear" w:color="auto" w:fill="BFBFBF" w:themeFill="background1" w:themeFillShade="BF"/>
          </w:tcPr>
          <w:p w14:paraId="73FD7EF1" w14:textId="77777777" w:rsidR="00E253DC" w:rsidRPr="004C6106" w:rsidRDefault="00E253DC" w:rsidP="00E11C96">
            <w:pPr>
              <w:spacing w:after="0"/>
              <w:jc w:val="right"/>
              <w:rPr>
                <w:rFonts w:asciiTheme="minorHAnsi" w:hAnsiTheme="minorHAnsi" w:cstheme="minorHAnsi"/>
                <w:b/>
                <w:sz w:val="20"/>
                <w:szCs w:val="20"/>
              </w:rPr>
            </w:pPr>
          </w:p>
        </w:tc>
        <w:tc>
          <w:tcPr>
            <w:tcW w:w="3240" w:type="dxa"/>
          </w:tcPr>
          <w:p w14:paraId="5EFBE40D" w14:textId="77777777" w:rsidR="00E253DC" w:rsidRPr="004C6106" w:rsidRDefault="00E253DC" w:rsidP="00E11C96">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Proposed Monthly MIP</w:t>
            </w:r>
          </w:p>
        </w:tc>
        <w:tc>
          <w:tcPr>
            <w:tcW w:w="1345" w:type="dxa"/>
          </w:tcPr>
          <w:p w14:paraId="0068B459" w14:textId="77777777" w:rsidR="00E253DC" w:rsidRPr="004C6106" w:rsidRDefault="00E253DC" w:rsidP="00E11C96">
            <w:pPr>
              <w:spacing w:after="0"/>
              <w:rPr>
                <w:rFonts w:asciiTheme="minorHAnsi" w:hAnsiTheme="minorHAnsi" w:cstheme="minorHAnsi"/>
                <w:sz w:val="20"/>
                <w:szCs w:val="20"/>
              </w:rPr>
            </w:pPr>
            <w:r w:rsidRPr="004C6106">
              <w:rPr>
                <w:rFonts w:asciiTheme="minorHAnsi" w:hAnsiTheme="minorHAnsi" w:cstheme="minorHAnsi"/>
                <w:sz w:val="20"/>
                <w:szCs w:val="20"/>
              </w:rPr>
              <w:t>$</w:t>
            </w: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r>
      <w:tr w:rsidR="00BF034D" w14:paraId="64DDA3C3" w14:textId="77777777" w:rsidTr="004C6106">
        <w:trPr>
          <w:trHeight w:val="288"/>
        </w:trPr>
        <w:tc>
          <w:tcPr>
            <w:tcW w:w="3690" w:type="dxa"/>
          </w:tcPr>
          <w:p w14:paraId="3A922113" w14:textId="77777777" w:rsidR="00E253DC" w:rsidRPr="004C6106" w:rsidRDefault="00E253DC" w:rsidP="00E11C96">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Current MIP Rate:</w:t>
            </w:r>
          </w:p>
        </w:tc>
        <w:tc>
          <w:tcPr>
            <w:tcW w:w="990" w:type="dxa"/>
          </w:tcPr>
          <w:p w14:paraId="130BA255" w14:textId="77777777" w:rsidR="00E253DC" w:rsidRPr="004C6106" w:rsidRDefault="00E253DC" w:rsidP="00E11C96">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r w:rsidRPr="004C6106">
              <w:rPr>
                <w:rFonts w:asciiTheme="minorHAnsi" w:hAnsiTheme="minorHAnsi" w:cstheme="minorHAnsi"/>
                <w:sz w:val="20"/>
                <w:szCs w:val="20"/>
              </w:rPr>
              <w:t>%</w:t>
            </w:r>
          </w:p>
        </w:tc>
        <w:tc>
          <w:tcPr>
            <w:tcW w:w="270" w:type="dxa"/>
            <w:shd w:val="clear" w:color="auto" w:fill="BFBFBF" w:themeFill="background1" w:themeFillShade="BF"/>
          </w:tcPr>
          <w:p w14:paraId="405F54D8" w14:textId="77777777" w:rsidR="00E253DC" w:rsidRPr="004C6106" w:rsidRDefault="00E253DC" w:rsidP="00E11C96">
            <w:pPr>
              <w:spacing w:after="0"/>
              <w:jc w:val="right"/>
              <w:rPr>
                <w:rFonts w:asciiTheme="minorHAnsi" w:hAnsiTheme="minorHAnsi" w:cstheme="minorHAnsi"/>
                <w:b/>
                <w:sz w:val="20"/>
                <w:szCs w:val="20"/>
              </w:rPr>
            </w:pPr>
          </w:p>
        </w:tc>
        <w:tc>
          <w:tcPr>
            <w:tcW w:w="3240" w:type="dxa"/>
          </w:tcPr>
          <w:p w14:paraId="2446C4A0" w14:textId="77777777" w:rsidR="00E253DC" w:rsidRPr="004C6106" w:rsidRDefault="00E253DC" w:rsidP="00E11C96">
            <w:pPr>
              <w:spacing w:after="0"/>
              <w:jc w:val="right"/>
              <w:rPr>
                <w:rFonts w:asciiTheme="minorHAnsi" w:hAnsiTheme="minorHAnsi" w:cstheme="minorHAnsi"/>
                <w:b/>
                <w:iCs/>
                <w:sz w:val="20"/>
                <w:szCs w:val="20"/>
              </w:rPr>
            </w:pPr>
            <w:r w:rsidRPr="004C6106">
              <w:rPr>
                <w:rFonts w:asciiTheme="minorHAnsi" w:hAnsiTheme="minorHAnsi" w:cstheme="minorHAnsi"/>
                <w:b/>
                <w:iCs/>
                <w:sz w:val="20"/>
                <w:szCs w:val="20"/>
              </w:rPr>
              <w:t xml:space="preserve">Proposed MIP Rate </w:t>
            </w:r>
          </w:p>
        </w:tc>
        <w:tc>
          <w:tcPr>
            <w:tcW w:w="1345" w:type="dxa"/>
          </w:tcPr>
          <w:p w14:paraId="49F20604" w14:textId="77777777" w:rsidR="00E253DC" w:rsidRPr="004C6106" w:rsidRDefault="00E253DC" w:rsidP="00E11C96">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r w:rsidRPr="004C6106">
              <w:rPr>
                <w:rFonts w:asciiTheme="minorHAnsi" w:hAnsiTheme="minorHAnsi" w:cstheme="minorHAnsi"/>
                <w:sz w:val="20"/>
                <w:szCs w:val="20"/>
              </w:rPr>
              <w:t>%</w:t>
            </w:r>
          </w:p>
        </w:tc>
      </w:tr>
      <w:tr w:rsidR="00BF034D" w14:paraId="06287DAC" w14:textId="77777777" w:rsidTr="004C6106">
        <w:trPr>
          <w:trHeight w:val="288"/>
        </w:trPr>
        <w:tc>
          <w:tcPr>
            <w:tcW w:w="3690" w:type="dxa"/>
          </w:tcPr>
          <w:p w14:paraId="25E067A7" w14:textId="77777777" w:rsidR="00E253DC" w:rsidRPr="004C6106" w:rsidRDefault="00E253DC" w:rsidP="00E11C96">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Current Monthly Payment including MIP:</w:t>
            </w:r>
          </w:p>
        </w:tc>
        <w:tc>
          <w:tcPr>
            <w:tcW w:w="990" w:type="dxa"/>
          </w:tcPr>
          <w:p w14:paraId="2CF53627" w14:textId="77777777" w:rsidR="00E253DC" w:rsidRPr="004C6106" w:rsidRDefault="00E253DC" w:rsidP="00E11C96">
            <w:pPr>
              <w:spacing w:after="0"/>
              <w:rPr>
                <w:rFonts w:asciiTheme="minorHAnsi" w:hAnsiTheme="minorHAnsi" w:cstheme="minorHAnsi"/>
                <w:sz w:val="20"/>
                <w:szCs w:val="20"/>
              </w:rPr>
            </w:pPr>
            <w:r w:rsidRPr="004C6106">
              <w:rPr>
                <w:rFonts w:asciiTheme="minorHAnsi" w:hAnsiTheme="minorHAnsi" w:cstheme="minorHAnsi"/>
                <w:sz w:val="20"/>
                <w:szCs w:val="20"/>
              </w:rPr>
              <w:t>$</w:t>
            </w: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c>
          <w:tcPr>
            <w:tcW w:w="270" w:type="dxa"/>
            <w:shd w:val="clear" w:color="auto" w:fill="BFBFBF" w:themeFill="background1" w:themeFillShade="BF"/>
          </w:tcPr>
          <w:p w14:paraId="562B50C1" w14:textId="77777777" w:rsidR="00E253DC" w:rsidRPr="004C6106" w:rsidRDefault="00E253DC" w:rsidP="00E11C96">
            <w:pPr>
              <w:spacing w:after="0"/>
              <w:jc w:val="right"/>
              <w:rPr>
                <w:rFonts w:asciiTheme="minorHAnsi" w:hAnsiTheme="minorHAnsi" w:cstheme="minorHAnsi"/>
                <w:b/>
                <w:sz w:val="20"/>
                <w:szCs w:val="20"/>
                <w:highlight w:val="yellow"/>
              </w:rPr>
            </w:pPr>
          </w:p>
        </w:tc>
        <w:tc>
          <w:tcPr>
            <w:tcW w:w="3240" w:type="dxa"/>
          </w:tcPr>
          <w:p w14:paraId="56C5ED1B" w14:textId="77777777" w:rsidR="00E253DC" w:rsidRPr="004C6106" w:rsidRDefault="00E253DC" w:rsidP="00E11C96">
            <w:pPr>
              <w:spacing w:after="0"/>
              <w:jc w:val="right"/>
              <w:rPr>
                <w:rFonts w:asciiTheme="minorHAnsi" w:hAnsiTheme="minorHAnsi" w:cstheme="minorHAnsi"/>
                <w:b/>
                <w:i/>
                <w:sz w:val="20"/>
                <w:szCs w:val="20"/>
                <w:highlight w:val="yellow"/>
              </w:rPr>
            </w:pPr>
            <w:r w:rsidRPr="004C6106">
              <w:rPr>
                <w:rFonts w:asciiTheme="minorHAnsi" w:hAnsiTheme="minorHAnsi" w:cstheme="minorHAnsi"/>
                <w:b/>
                <w:sz w:val="20"/>
                <w:szCs w:val="20"/>
              </w:rPr>
              <w:t>Proposed Monthly Payment including MIP:</w:t>
            </w:r>
          </w:p>
        </w:tc>
        <w:tc>
          <w:tcPr>
            <w:tcW w:w="1345" w:type="dxa"/>
          </w:tcPr>
          <w:p w14:paraId="0225FB5B" w14:textId="77777777" w:rsidR="00E253DC" w:rsidRPr="004C6106" w:rsidRDefault="00E253DC" w:rsidP="00E11C96">
            <w:pPr>
              <w:spacing w:after="0"/>
              <w:rPr>
                <w:rFonts w:asciiTheme="minorHAnsi" w:hAnsiTheme="minorHAnsi" w:cstheme="minorHAnsi"/>
                <w:sz w:val="20"/>
                <w:szCs w:val="20"/>
                <w:highlight w:val="yellow"/>
              </w:rPr>
            </w:pPr>
            <w:r w:rsidRPr="004C6106">
              <w:rPr>
                <w:rFonts w:asciiTheme="minorHAnsi" w:hAnsiTheme="minorHAnsi" w:cstheme="minorHAnsi"/>
                <w:sz w:val="20"/>
                <w:szCs w:val="20"/>
              </w:rPr>
              <w:t>$</w:t>
            </w: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r>
      <w:tr w:rsidR="00BF034D" w14:paraId="63C31FB0" w14:textId="77777777" w:rsidTr="004C6106">
        <w:trPr>
          <w:trHeight w:val="288"/>
        </w:trPr>
        <w:tc>
          <w:tcPr>
            <w:tcW w:w="3690" w:type="dxa"/>
          </w:tcPr>
          <w:p w14:paraId="5A69D806" w14:textId="77777777" w:rsidR="00E253DC" w:rsidRPr="004C6106" w:rsidRDefault="00E253DC" w:rsidP="00E11C96">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Current Net Income:</w:t>
            </w:r>
          </w:p>
        </w:tc>
        <w:tc>
          <w:tcPr>
            <w:tcW w:w="990" w:type="dxa"/>
          </w:tcPr>
          <w:p w14:paraId="299132EA" w14:textId="77777777" w:rsidR="00E253DC" w:rsidRPr="004C6106" w:rsidRDefault="00E253DC" w:rsidP="00E11C96">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c>
          <w:tcPr>
            <w:tcW w:w="270" w:type="dxa"/>
            <w:shd w:val="clear" w:color="auto" w:fill="BFBFBF" w:themeFill="background1" w:themeFillShade="BF"/>
          </w:tcPr>
          <w:p w14:paraId="425B1645" w14:textId="77777777" w:rsidR="00E253DC" w:rsidRPr="004C6106" w:rsidRDefault="00E253DC" w:rsidP="00E11C96">
            <w:pPr>
              <w:spacing w:after="0"/>
              <w:jc w:val="right"/>
              <w:rPr>
                <w:rFonts w:asciiTheme="minorHAnsi" w:hAnsiTheme="minorHAnsi" w:cstheme="minorHAnsi"/>
                <w:b/>
                <w:sz w:val="20"/>
                <w:szCs w:val="20"/>
              </w:rPr>
            </w:pPr>
          </w:p>
        </w:tc>
        <w:tc>
          <w:tcPr>
            <w:tcW w:w="3240" w:type="dxa"/>
          </w:tcPr>
          <w:p w14:paraId="3B72380C" w14:textId="77777777" w:rsidR="00E253DC" w:rsidRPr="004C6106" w:rsidRDefault="00E253DC" w:rsidP="00E11C96">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Resulting Net Income:</w:t>
            </w:r>
          </w:p>
        </w:tc>
        <w:tc>
          <w:tcPr>
            <w:tcW w:w="1345" w:type="dxa"/>
          </w:tcPr>
          <w:p w14:paraId="27DCFC2D" w14:textId="77777777" w:rsidR="00E253DC" w:rsidRPr="004C6106" w:rsidRDefault="00E253DC" w:rsidP="00E11C96">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r>
      <w:tr w:rsidR="00BF034D" w14:paraId="2B5B87AB" w14:textId="77777777" w:rsidTr="004C6106">
        <w:trPr>
          <w:trHeight w:val="288"/>
        </w:trPr>
        <w:tc>
          <w:tcPr>
            <w:tcW w:w="3690" w:type="dxa"/>
            <w:hideMark/>
          </w:tcPr>
          <w:p w14:paraId="4FA39EDE" w14:textId="77777777" w:rsidR="00E253DC" w:rsidRPr="004C6106" w:rsidRDefault="00E253DC" w:rsidP="00E11C96">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Current DSC:</w:t>
            </w:r>
          </w:p>
        </w:tc>
        <w:tc>
          <w:tcPr>
            <w:tcW w:w="990" w:type="dxa"/>
            <w:hideMark/>
          </w:tcPr>
          <w:p w14:paraId="5312951F" w14:textId="77777777" w:rsidR="00E253DC" w:rsidRPr="004C6106" w:rsidRDefault="00E253DC" w:rsidP="00E11C96">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c>
          <w:tcPr>
            <w:tcW w:w="270" w:type="dxa"/>
            <w:shd w:val="clear" w:color="auto" w:fill="BFBFBF" w:themeFill="background1" w:themeFillShade="BF"/>
          </w:tcPr>
          <w:p w14:paraId="0AEFA460" w14:textId="77777777" w:rsidR="00E253DC" w:rsidRPr="004C6106" w:rsidRDefault="00E253DC" w:rsidP="00E11C96">
            <w:pPr>
              <w:spacing w:after="0"/>
              <w:jc w:val="right"/>
              <w:rPr>
                <w:rFonts w:asciiTheme="minorHAnsi" w:hAnsiTheme="minorHAnsi" w:cstheme="minorHAnsi"/>
                <w:b/>
                <w:sz w:val="20"/>
                <w:szCs w:val="20"/>
              </w:rPr>
            </w:pPr>
          </w:p>
        </w:tc>
        <w:tc>
          <w:tcPr>
            <w:tcW w:w="3240" w:type="dxa"/>
            <w:hideMark/>
          </w:tcPr>
          <w:p w14:paraId="2681AFBF" w14:textId="77777777" w:rsidR="00E253DC" w:rsidRPr="004C6106" w:rsidRDefault="00E253DC" w:rsidP="00E11C96">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Proposed DSC:</w:t>
            </w:r>
          </w:p>
        </w:tc>
        <w:tc>
          <w:tcPr>
            <w:tcW w:w="1345" w:type="dxa"/>
            <w:hideMark/>
          </w:tcPr>
          <w:p w14:paraId="5840070E" w14:textId="77777777" w:rsidR="00E253DC" w:rsidRPr="004C6106" w:rsidRDefault="00E253DC" w:rsidP="00E11C96">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r>
      <w:tr w:rsidR="00BF034D" w14:paraId="0BC194E4" w14:textId="77777777" w:rsidTr="004C6106">
        <w:trPr>
          <w:trHeight w:val="288"/>
        </w:trPr>
        <w:tc>
          <w:tcPr>
            <w:tcW w:w="3690" w:type="dxa"/>
            <w:hideMark/>
          </w:tcPr>
          <w:p w14:paraId="71706DF4" w14:textId="77777777" w:rsidR="00E253DC" w:rsidRPr="004C6106" w:rsidRDefault="00E253DC" w:rsidP="00E11C96">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Lockout End Date (enter N/A or date):</w:t>
            </w:r>
          </w:p>
        </w:tc>
        <w:tc>
          <w:tcPr>
            <w:tcW w:w="990" w:type="dxa"/>
          </w:tcPr>
          <w:p w14:paraId="01372ABF" w14:textId="77777777" w:rsidR="00E253DC" w:rsidRPr="004C6106" w:rsidRDefault="00E253DC" w:rsidP="00E11C96">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c>
          <w:tcPr>
            <w:tcW w:w="270" w:type="dxa"/>
            <w:shd w:val="clear" w:color="auto" w:fill="BFBFBF" w:themeFill="background1" w:themeFillShade="BF"/>
          </w:tcPr>
          <w:p w14:paraId="3C6F93AA" w14:textId="77777777" w:rsidR="00E253DC" w:rsidRPr="004C6106" w:rsidRDefault="00E253DC" w:rsidP="00E11C96">
            <w:pPr>
              <w:spacing w:after="0"/>
              <w:jc w:val="right"/>
              <w:rPr>
                <w:rFonts w:asciiTheme="minorHAnsi" w:hAnsiTheme="minorHAnsi" w:cstheme="minorHAnsi"/>
                <w:b/>
                <w:sz w:val="20"/>
                <w:szCs w:val="20"/>
              </w:rPr>
            </w:pPr>
          </w:p>
        </w:tc>
        <w:tc>
          <w:tcPr>
            <w:tcW w:w="3240" w:type="dxa"/>
          </w:tcPr>
          <w:p w14:paraId="1F80B608" w14:textId="77777777" w:rsidR="00E253DC" w:rsidRPr="004C6106" w:rsidRDefault="00E253DC" w:rsidP="00E11C96">
            <w:pPr>
              <w:spacing w:after="0"/>
              <w:jc w:val="right"/>
              <w:rPr>
                <w:rFonts w:asciiTheme="minorHAnsi" w:hAnsiTheme="minorHAnsi" w:cstheme="minorHAnsi"/>
                <w:b/>
                <w:sz w:val="20"/>
                <w:szCs w:val="20"/>
              </w:rPr>
            </w:pPr>
          </w:p>
        </w:tc>
        <w:tc>
          <w:tcPr>
            <w:tcW w:w="1345" w:type="dxa"/>
          </w:tcPr>
          <w:p w14:paraId="27D4049C" w14:textId="77777777" w:rsidR="00E253DC" w:rsidRPr="004C6106" w:rsidRDefault="00E253DC" w:rsidP="00E11C96">
            <w:pPr>
              <w:spacing w:after="0"/>
              <w:rPr>
                <w:rFonts w:asciiTheme="minorHAnsi" w:hAnsiTheme="minorHAnsi" w:cstheme="minorHAnsi"/>
                <w:sz w:val="20"/>
                <w:szCs w:val="20"/>
              </w:rPr>
            </w:pPr>
          </w:p>
        </w:tc>
      </w:tr>
      <w:tr w:rsidR="00BF034D" w14:paraId="2C6D81DE" w14:textId="77777777" w:rsidTr="004C6106">
        <w:trPr>
          <w:trHeight w:val="288"/>
        </w:trPr>
        <w:tc>
          <w:tcPr>
            <w:tcW w:w="3690" w:type="dxa"/>
          </w:tcPr>
          <w:p w14:paraId="1C79957E" w14:textId="77777777" w:rsidR="00E253DC" w:rsidRPr="004C6106" w:rsidDel="00E311D1" w:rsidRDefault="00E253DC" w:rsidP="00E11C96">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Prepayment Penalty (enter N/A or amount):</w:t>
            </w:r>
          </w:p>
        </w:tc>
        <w:tc>
          <w:tcPr>
            <w:tcW w:w="990" w:type="dxa"/>
          </w:tcPr>
          <w:p w14:paraId="7F68D21E" w14:textId="77777777" w:rsidR="00E253DC" w:rsidRPr="004C6106" w:rsidDel="00E311D1" w:rsidRDefault="00E253DC" w:rsidP="00E11C96">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c>
          <w:tcPr>
            <w:tcW w:w="270" w:type="dxa"/>
            <w:shd w:val="clear" w:color="auto" w:fill="BFBFBF" w:themeFill="background1" w:themeFillShade="BF"/>
          </w:tcPr>
          <w:p w14:paraId="7351D6CF" w14:textId="77777777" w:rsidR="00E253DC" w:rsidRPr="004C6106" w:rsidRDefault="00E253DC" w:rsidP="00E11C96">
            <w:pPr>
              <w:spacing w:after="0"/>
              <w:jc w:val="right"/>
              <w:rPr>
                <w:rFonts w:asciiTheme="minorHAnsi" w:hAnsiTheme="minorHAnsi" w:cstheme="minorHAnsi"/>
                <w:b/>
                <w:sz w:val="20"/>
                <w:szCs w:val="20"/>
                <w:highlight w:val="lightGray"/>
              </w:rPr>
            </w:pPr>
          </w:p>
        </w:tc>
        <w:tc>
          <w:tcPr>
            <w:tcW w:w="3240" w:type="dxa"/>
          </w:tcPr>
          <w:p w14:paraId="25AAC49A" w14:textId="77777777" w:rsidR="00E253DC" w:rsidRPr="004C6106" w:rsidRDefault="00E253DC" w:rsidP="00E11C96">
            <w:pPr>
              <w:spacing w:after="0"/>
              <w:jc w:val="right"/>
              <w:rPr>
                <w:rFonts w:asciiTheme="minorHAnsi" w:hAnsiTheme="minorHAnsi" w:cstheme="minorHAnsi"/>
                <w:b/>
                <w:sz w:val="20"/>
                <w:szCs w:val="20"/>
              </w:rPr>
            </w:pPr>
          </w:p>
        </w:tc>
        <w:tc>
          <w:tcPr>
            <w:tcW w:w="1345" w:type="dxa"/>
          </w:tcPr>
          <w:p w14:paraId="23451619" w14:textId="77777777" w:rsidR="00E253DC" w:rsidRPr="004C6106" w:rsidRDefault="00E253DC" w:rsidP="00E11C96">
            <w:pPr>
              <w:spacing w:after="0"/>
              <w:rPr>
                <w:rFonts w:asciiTheme="minorHAnsi" w:hAnsiTheme="minorHAnsi" w:cstheme="minorHAnsi"/>
                <w:sz w:val="20"/>
                <w:szCs w:val="20"/>
              </w:rPr>
            </w:pPr>
          </w:p>
        </w:tc>
      </w:tr>
      <w:tr w:rsidR="00BF034D" w14:paraId="20CB04E6" w14:textId="77777777" w:rsidTr="004C6106">
        <w:trPr>
          <w:trHeight w:val="288"/>
        </w:trPr>
        <w:tc>
          <w:tcPr>
            <w:tcW w:w="3690" w:type="dxa"/>
          </w:tcPr>
          <w:p w14:paraId="001BF1C0" w14:textId="77777777" w:rsidR="00E253DC" w:rsidRPr="004C6106" w:rsidRDefault="00E253DC" w:rsidP="00E11C96">
            <w:pPr>
              <w:spacing w:after="0"/>
              <w:jc w:val="right"/>
              <w:rPr>
                <w:rFonts w:asciiTheme="minorHAnsi" w:hAnsiTheme="minorHAnsi" w:cstheme="minorHAnsi"/>
                <w:b/>
                <w:sz w:val="20"/>
                <w:szCs w:val="20"/>
              </w:rPr>
            </w:pPr>
          </w:p>
        </w:tc>
        <w:tc>
          <w:tcPr>
            <w:tcW w:w="990" w:type="dxa"/>
          </w:tcPr>
          <w:p w14:paraId="4B160CE5" w14:textId="77777777" w:rsidR="00E253DC" w:rsidRPr="004C6106" w:rsidRDefault="00E253DC" w:rsidP="00E11C96">
            <w:pPr>
              <w:spacing w:after="0"/>
              <w:rPr>
                <w:rFonts w:asciiTheme="minorHAnsi" w:hAnsiTheme="minorHAnsi" w:cstheme="minorHAnsi"/>
                <w:sz w:val="20"/>
                <w:szCs w:val="20"/>
              </w:rPr>
            </w:pPr>
          </w:p>
        </w:tc>
        <w:tc>
          <w:tcPr>
            <w:tcW w:w="270" w:type="dxa"/>
            <w:shd w:val="clear" w:color="auto" w:fill="BFBFBF" w:themeFill="background1" w:themeFillShade="BF"/>
          </w:tcPr>
          <w:p w14:paraId="27F9853C" w14:textId="77777777" w:rsidR="00E253DC" w:rsidRPr="004C6106" w:rsidRDefault="00E253DC" w:rsidP="00E11C96">
            <w:pPr>
              <w:spacing w:after="0"/>
              <w:jc w:val="right"/>
              <w:rPr>
                <w:rFonts w:asciiTheme="minorHAnsi" w:hAnsiTheme="minorHAnsi" w:cstheme="minorHAnsi"/>
                <w:b/>
                <w:sz w:val="20"/>
                <w:szCs w:val="20"/>
                <w:highlight w:val="lightGray"/>
              </w:rPr>
            </w:pPr>
          </w:p>
        </w:tc>
        <w:tc>
          <w:tcPr>
            <w:tcW w:w="3240" w:type="dxa"/>
          </w:tcPr>
          <w:p w14:paraId="2A792112" w14:textId="77777777" w:rsidR="00E253DC" w:rsidRPr="004C6106" w:rsidRDefault="00E253DC" w:rsidP="00E11C96">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Hospital Cost-Based (Y/</w:t>
            </w:r>
            <w:proofErr w:type="gramStart"/>
            <w:r w:rsidRPr="004C6106">
              <w:rPr>
                <w:rFonts w:asciiTheme="minorHAnsi" w:hAnsiTheme="minorHAnsi" w:cstheme="minorHAnsi"/>
                <w:b/>
                <w:sz w:val="20"/>
                <w:szCs w:val="20"/>
              </w:rPr>
              <w:t>N)*</w:t>
            </w:r>
            <w:proofErr w:type="gramEnd"/>
          </w:p>
        </w:tc>
        <w:tc>
          <w:tcPr>
            <w:tcW w:w="1345" w:type="dxa"/>
          </w:tcPr>
          <w:p w14:paraId="03F673F4" w14:textId="77777777" w:rsidR="00E253DC" w:rsidRPr="004C6106" w:rsidRDefault="00E253DC" w:rsidP="00E11C96">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r>
      <w:tr w:rsidR="00BF034D" w14:paraId="1F8B315C" w14:textId="77777777" w:rsidTr="004C6106">
        <w:trPr>
          <w:trHeight w:val="288"/>
        </w:trPr>
        <w:tc>
          <w:tcPr>
            <w:tcW w:w="3690" w:type="dxa"/>
          </w:tcPr>
          <w:p w14:paraId="2787BA4E" w14:textId="77777777" w:rsidR="00E253DC" w:rsidRPr="004C6106" w:rsidRDefault="00E253DC" w:rsidP="00E11C96">
            <w:pPr>
              <w:spacing w:after="0"/>
              <w:jc w:val="right"/>
              <w:rPr>
                <w:rFonts w:asciiTheme="minorHAnsi" w:hAnsiTheme="minorHAnsi" w:cstheme="minorHAnsi"/>
                <w:b/>
                <w:sz w:val="20"/>
                <w:szCs w:val="20"/>
              </w:rPr>
            </w:pPr>
          </w:p>
        </w:tc>
        <w:tc>
          <w:tcPr>
            <w:tcW w:w="990" w:type="dxa"/>
          </w:tcPr>
          <w:p w14:paraId="1D031882" w14:textId="77777777" w:rsidR="00E253DC" w:rsidRPr="004C6106" w:rsidRDefault="00E253DC" w:rsidP="00E11C96">
            <w:pPr>
              <w:spacing w:after="0"/>
              <w:rPr>
                <w:rFonts w:asciiTheme="minorHAnsi" w:hAnsiTheme="minorHAnsi" w:cstheme="minorHAnsi"/>
                <w:sz w:val="20"/>
                <w:szCs w:val="20"/>
              </w:rPr>
            </w:pPr>
          </w:p>
        </w:tc>
        <w:tc>
          <w:tcPr>
            <w:tcW w:w="270" w:type="dxa"/>
            <w:shd w:val="clear" w:color="auto" w:fill="BFBFBF" w:themeFill="background1" w:themeFillShade="BF"/>
          </w:tcPr>
          <w:p w14:paraId="1ACFE25C" w14:textId="77777777" w:rsidR="00E253DC" w:rsidRPr="004C6106" w:rsidRDefault="00E253DC" w:rsidP="00E11C96">
            <w:pPr>
              <w:spacing w:after="0"/>
              <w:jc w:val="right"/>
              <w:rPr>
                <w:rFonts w:asciiTheme="minorHAnsi" w:hAnsiTheme="minorHAnsi" w:cstheme="minorHAnsi"/>
                <w:b/>
                <w:sz w:val="20"/>
                <w:szCs w:val="20"/>
              </w:rPr>
            </w:pPr>
          </w:p>
        </w:tc>
        <w:tc>
          <w:tcPr>
            <w:tcW w:w="3240" w:type="dxa"/>
          </w:tcPr>
          <w:p w14:paraId="342BA090" w14:textId="77777777" w:rsidR="00E253DC" w:rsidRPr="004C6106" w:rsidRDefault="00E253DC" w:rsidP="00E11C96">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Total Annual Savings:</w:t>
            </w:r>
          </w:p>
        </w:tc>
        <w:tc>
          <w:tcPr>
            <w:tcW w:w="1345" w:type="dxa"/>
          </w:tcPr>
          <w:p w14:paraId="08BB968C" w14:textId="77777777" w:rsidR="00E253DC" w:rsidRPr="004C6106" w:rsidRDefault="00E253DC" w:rsidP="00E11C96">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r>
      <w:tr w:rsidR="00BF034D" w14:paraId="09D2F0E3" w14:textId="77777777" w:rsidTr="004C6106">
        <w:trPr>
          <w:trHeight w:val="288"/>
        </w:trPr>
        <w:tc>
          <w:tcPr>
            <w:tcW w:w="3690" w:type="dxa"/>
          </w:tcPr>
          <w:p w14:paraId="39F14840" w14:textId="77777777" w:rsidR="00E253DC" w:rsidRPr="004C6106" w:rsidRDefault="00E253DC" w:rsidP="00E11C96">
            <w:pPr>
              <w:spacing w:after="0"/>
              <w:jc w:val="right"/>
              <w:rPr>
                <w:rFonts w:asciiTheme="minorHAnsi" w:hAnsiTheme="minorHAnsi" w:cstheme="minorHAnsi"/>
                <w:b/>
                <w:sz w:val="20"/>
                <w:szCs w:val="20"/>
              </w:rPr>
            </w:pPr>
          </w:p>
        </w:tc>
        <w:tc>
          <w:tcPr>
            <w:tcW w:w="990" w:type="dxa"/>
          </w:tcPr>
          <w:p w14:paraId="786D9112" w14:textId="77777777" w:rsidR="00E253DC" w:rsidRPr="004C6106" w:rsidRDefault="00E253DC" w:rsidP="00E11C96">
            <w:pPr>
              <w:spacing w:after="0"/>
              <w:rPr>
                <w:rFonts w:asciiTheme="minorHAnsi" w:hAnsiTheme="minorHAnsi" w:cstheme="minorHAnsi"/>
                <w:sz w:val="20"/>
                <w:szCs w:val="20"/>
              </w:rPr>
            </w:pPr>
          </w:p>
        </w:tc>
        <w:tc>
          <w:tcPr>
            <w:tcW w:w="270" w:type="dxa"/>
            <w:shd w:val="clear" w:color="auto" w:fill="BFBFBF" w:themeFill="background1" w:themeFillShade="BF"/>
          </w:tcPr>
          <w:p w14:paraId="1E6346DE" w14:textId="77777777" w:rsidR="00E253DC" w:rsidRPr="004C6106" w:rsidRDefault="00E253DC" w:rsidP="00E11C96">
            <w:pPr>
              <w:spacing w:after="0"/>
              <w:jc w:val="right"/>
              <w:rPr>
                <w:rFonts w:asciiTheme="minorHAnsi" w:hAnsiTheme="minorHAnsi" w:cstheme="minorHAnsi"/>
                <w:b/>
                <w:sz w:val="20"/>
                <w:szCs w:val="20"/>
              </w:rPr>
            </w:pPr>
          </w:p>
        </w:tc>
        <w:tc>
          <w:tcPr>
            <w:tcW w:w="3240" w:type="dxa"/>
          </w:tcPr>
          <w:p w14:paraId="61A278B4" w14:textId="77777777" w:rsidR="00E253DC" w:rsidRPr="004C6106" w:rsidRDefault="00E253DC" w:rsidP="00E11C96">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Total Savings (</w:t>
            </w:r>
            <w:r w:rsidRPr="004C6106" w:rsidDel="0072775F">
              <w:rPr>
                <w:rFonts w:asciiTheme="minorHAnsi" w:hAnsiTheme="minorHAnsi" w:cstheme="minorHAnsi"/>
                <w:b/>
                <w:sz w:val="20"/>
                <w:szCs w:val="20"/>
              </w:rPr>
              <w:t xml:space="preserve">Over </w:t>
            </w:r>
            <w:r w:rsidRPr="004C6106">
              <w:rPr>
                <w:rFonts w:asciiTheme="minorHAnsi" w:hAnsiTheme="minorHAnsi" w:cstheme="minorHAnsi"/>
                <w:b/>
                <w:sz w:val="20"/>
                <w:szCs w:val="20"/>
              </w:rPr>
              <w:t>Life of the Loan):</w:t>
            </w:r>
          </w:p>
        </w:tc>
        <w:tc>
          <w:tcPr>
            <w:tcW w:w="1345" w:type="dxa"/>
          </w:tcPr>
          <w:p w14:paraId="30FD8B3A" w14:textId="77777777" w:rsidR="00E253DC" w:rsidRPr="004C6106" w:rsidRDefault="00E253DC" w:rsidP="00E11C96">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r>
      <w:tr w:rsidR="00BF034D" w14:paraId="480956A7" w14:textId="77777777" w:rsidTr="004C6106">
        <w:trPr>
          <w:trHeight w:val="288"/>
        </w:trPr>
        <w:tc>
          <w:tcPr>
            <w:tcW w:w="3690" w:type="dxa"/>
          </w:tcPr>
          <w:p w14:paraId="7C6FEC82" w14:textId="77777777" w:rsidR="00E253DC" w:rsidRPr="004C6106" w:rsidRDefault="00E253DC" w:rsidP="00E11C96">
            <w:pPr>
              <w:spacing w:after="0"/>
              <w:jc w:val="right"/>
              <w:rPr>
                <w:rFonts w:asciiTheme="minorHAnsi" w:hAnsiTheme="minorHAnsi" w:cstheme="minorHAnsi"/>
                <w:b/>
                <w:sz w:val="20"/>
                <w:szCs w:val="20"/>
              </w:rPr>
            </w:pPr>
          </w:p>
        </w:tc>
        <w:tc>
          <w:tcPr>
            <w:tcW w:w="990" w:type="dxa"/>
          </w:tcPr>
          <w:p w14:paraId="6CD13255" w14:textId="77777777" w:rsidR="00E253DC" w:rsidRPr="004C6106" w:rsidRDefault="00E253DC" w:rsidP="00E11C96">
            <w:pPr>
              <w:spacing w:after="0"/>
              <w:rPr>
                <w:rFonts w:asciiTheme="minorHAnsi" w:hAnsiTheme="minorHAnsi" w:cstheme="minorHAnsi"/>
                <w:sz w:val="20"/>
                <w:szCs w:val="20"/>
              </w:rPr>
            </w:pPr>
          </w:p>
        </w:tc>
        <w:tc>
          <w:tcPr>
            <w:tcW w:w="270" w:type="dxa"/>
            <w:shd w:val="clear" w:color="auto" w:fill="BFBFBF" w:themeFill="background1" w:themeFillShade="BF"/>
          </w:tcPr>
          <w:p w14:paraId="3084D181" w14:textId="77777777" w:rsidR="00E253DC" w:rsidRPr="004C6106" w:rsidRDefault="00E253DC" w:rsidP="00E11C96">
            <w:pPr>
              <w:spacing w:after="0"/>
              <w:jc w:val="right"/>
              <w:rPr>
                <w:rFonts w:asciiTheme="minorHAnsi" w:hAnsiTheme="minorHAnsi" w:cstheme="minorHAnsi"/>
                <w:b/>
                <w:sz w:val="20"/>
                <w:szCs w:val="20"/>
              </w:rPr>
            </w:pPr>
          </w:p>
        </w:tc>
        <w:tc>
          <w:tcPr>
            <w:tcW w:w="3240" w:type="dxa"/>
          </w:tcPr>
          <w:p w14:paraId="7266079E" w14:textId="77777777" w:rsidR="00E253DC" w:rsidRPr="004C6106" w:rsidRDefault="00E253DC" w:rsidP="00E11C96">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 xml:space="preserve">Total Net </w:t>
            </w:r>
            <w:proofErr w:type="spellStart"/>
            <w:r w:rsidRPr="004C6106">
              <w:rPr>
                <w:rFonts w:asciiTheme="minorHAnsi" w:hAnsiTheme="minorHAnsi" w:cstheme="minorHAnsi"/>
                <w:b/>
                <w:sz w:val="20"/>
                <w:szCs w:val="20"/>
              </w:rPr>
              <w:t>PresentValue</w:t>
            </w:r>
            <w:proofErr w:type="spellEnd"/>
            <w:r w:rsidRPr="004C6106">
              <w:rPr>
                <w:rFonts w:asciiTheme="minorHAnsi" w:hAnsiTheme="minorHAnsi" w:cstheme="minorHAnsi"/>
                <w:b/>
                <w:sz w:val="20"/>
                <w:szCs w:val="20"/>
              </w:rPr>
              <w:t xml:space="preserve"> (NPV) Savings Over Life of the Loan:</w:t>
            </w:r>
          </w:p>
        </w:tc>
        <w:tc>
          <w:tcPr>
            <w:tcW w:w="1345" w:type="dxa"/>
          </w:tcPr>
          <w:p w14:paraId="4F3F3CB9" w14:textId="77777777" w:rsidR="00E253DC" w:rsidRPr="004C6106" w:rsidRDefault="00E253DC" w:rsidP="00E11C96">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r>
    </w:tbl>
    <w:p w14:paraId="17A4F0B1" w14:textId="3CBF7507" w:rsidR="00E253DC" w:rsidRPr="00E253DC" w:rsidRDefault="00E253DC" w:rsidP="00E253DC">
      <w:pPr>
        <w:rPr>
          <w:sz w:val="20"/>
          <w:szCs w:val="20"/>
        </w:rPr>
      </w:pPr>
      <w:r w:rsidRPr="00E253DC">
        <w:rPr>
          <w:sz w:val="20"/>
          <w:szCs w:val="20"/>
        </w:rPr>
        <w:t>If Hospital is cost-based reimbursement, all responses should be calculated utilizing a cost-based reimbursement model.</w:t>
      </w:r>
      <w:r w:rsidR="00BF034D">
        <w:rPr>
          <w:sz w:val="20"/>
          <w:szCs w:val="20"/>
        </w:rPr>
        <w:br/>
      </w:r>
      <w:r w:rsidRPr="00E253DC">
        <w:rPr>
          <w:sz w:val="20"/>
          <w:szCs w:val="20"/>
        </w:rPr>
        <w:t xml:space="preserve">The executive summary should compare the current loan terms to the proposed loan terms after the modification.  </w:t>
      </w:r>
    </w:p>
    <w:p w14:paraId="40288412" w14:textId="77777777" w:rsidR="004C6106" w:rsidRDefault="004C6106" w:rsidP="004C6106">
      <w:pPr>
        <w:pStyle w:val="Heading1"/>
      </w:pPr>
      <w:bookmarkStart w:id="9" w:name="_Toc355359125"/>
      <w:r>
        <w:lastRenderedPageBreak/>
        <w:t>Key Requirements for Interest Rate Reductions</w:t>
      </w:r>
      <w:bookmarkEnd w:id="9"/>
    </w:p>
    <w:p w14:paraId="6D5F86AB" w14:textId="77777777" w:rsidR="004C6106" w:rsidRPr="00F94AA1" w:rsidRDefault="004C6106" w:rsidP="004C6106">
      <w:pPr>
        <w:numPr>
          <w:ilvl w:val="0"/>
          <w:numId w:val="25"/>
        </w:numPr>
        <w:contextualSpacing/>
        <w:rPr>
          <w:rFonts w:eastAsia="PMingLiU"/>
        </w:rPr>
      </w:pPr>
      <w:r w:rsidRPr="00F94AA1">
        <w:rPr>
          <w:rFonts w:eastAsia="PMingLiU"/>
        </w:rPr>
        <w:t xml:space="preserve">There must be no extension in the </w:t>
      </w:r>
      <w:r>
        <w:rPr>
          <w:rFonts w:eastAsia="PMingLiU"/>
        </w:rPr>
        <w:t>term</w:t>
      </w:r>
      <w:r w:rsidRPr="00F94AA1">
        <w:rPr>
          <w:rFonts w:eastAsia="PMingLiU"/>
        </w:rPr>
        <w:t xml:space="preserve"> of the insured mortgage.</w:t>
      </w:r>
    </w:p>
    <w:p w14:paraId="04BE500D" w14:textId="77777777" w:rsidR="004C6106" w:rsidRPr="00F94AA1" w:rsidRDefault="004C6106" w:rsidP="004C6106">
      <w:pPr>
        <w:numPr>
          <w:ilvl w:val="0"/>
          <w:numId w:val="25"/>
        </w:numPr>
        <w:contextualSpacing/>
        <w:rPr>
          <w:rFonts w:eastAsia="PMingLiU"/>
        </w:rPr>
      </w:pPr>
      <w:r w:rsidRPr="00F94AA1">
        <w:rPr>
          <w:rFonts w:eastAsia="PMingLiU"/>
        </w:rPr>
        <w:t>There must be no increase in the unpaid principal balance of the loan, and the refinancing amount must not exceed the current loan’s UPB at closing.</w:t>
      </w:r>
    </w:p>
    <w:p w14:paraId="1411B501" w14:textId="77777777" w:rsidR="004C6106" w:rsidRPr="00F94AA1" w:rsidRDefault="004C6106" w:rsidP="004C6106">
      <w:pPr>
        <w:numPr>
          <w:ilvl w:val="0"/>
          <w:numId w:val="25"/>
        </w:numPr>
        <w:contextualSpacing/>
        <w:rPr>
          <w:rFonts w:eastAsia="PMingLiU"/>
        </w:rPr>
      </w:pPr>
      <w:r w:rsidRPr="00F94AA1">
        <w:rPr>
          <w:rFonts w:eastAsia="PMingLiU"/>
        </w:rPr>
        <w:t>The IRR must reduce the monthly payment of the loan.</w:t>
      </w:r>
    </w:p>
    <w:p w14:paraId="06599646" w14:textId="77777777" w:rsidR="004C6106" w:rsidRPr="00F94AA1" w:rsidRDefault="004C6106" w:rsidP="004C6106">
      <w:pPr>
        <w:numPr>
          <w:ilvl w:val="0"/>
          <w:numId w:val="25"/>
        </w:numPr>
        <w:contextualSpacing/>
        <w:rPr>
          <w:rFonts w:eastAsia="PMingLiU"/>
        </w:rPr>
      </w:pPr>
      <w:r w:rsidRPr="00F94AA1">
        <w:rPr>
          <w:rFonts w:eastAsia="PMingLiU"/>
        </w:rPr>
        <w:t xml:space="preserve">Closing fees must be paid by the </w:t>
      </w:r>
      <w:proofErr w:type="spellStart"/>
      <w:r w:rsidRPr="00F94AA1">
        <w:rPr>
          <w:rFonts w:eastAsia="PMingLiU"/>
        </w:rPr>
        <w:t>Borrrower</w:t>
      </w:r>
      <w:proofErr w:type="spellEnd"/>
      <w:r w:rsidRPr="00F94AA1">
        <w:rPr>
          <w:rFonts w:eastAsia="PMingLiU"/>
        </w:rPr>
        <w:t xml:space="preserve"> and not increase the unpaid principal balance of the loan.</w:t>
      </w:r>
    </w:p>
    <w:p w14:paraId="35E6A3AB" w14:textId="77777777" w:rsidR="004C6106" w:rsidRPr="00F94AA1" w:rsidRDefault="004C6106" w:rsidP="004C6106">
      <w:pPr>
        <w:numPr>
          <w:ilvl w:val="0"/>
          <w:numId w:val="25"/>
        </w:numPr>
        <w:contextualSpacing/>
        <w:rPr>
          <w:rFonts w:eastAsia="PMingLiU"/>
        </w:rPr>
      </w:pPr>
      <w:r w:rsidRPr="00F94AA1">
        <w:rPr>
          <w:rFonts w:eastAsia="PMingLiU"/>
        </w:rPr>
        <w:t xml:space="preserve">The Borrower must not receive any cash proceeds from the interest rate reduction.  </w:t>
      </w:r>
    </w:p>
    <w:p w14:paraId="6C219F59" w14:textId="77777777" w:rsidR="004C6106" w:rsidRPr="00F94AA1" w:rsidRDefault="004C6106" w:rsidP="004C6106">
      <w:pPr>
        <w:numPr>
          <w:ilvl w:val="0"/>
          <w:numId w:val="25"/>
        </w:numPr>
        <w:contextualSpacing/>
        <w:rPr>
          <w:rFonts w:eastAsia="PMingLiU"/>
        </w:rPr>
      </w:pPr>
      <w:r w:rsidRPr="00F94AA1">
        <w:rPr>
          <w:rFonts w:eastAsia="PMingLiU"/>
        </w:rPr>
        <w:t>The loan must have been finally endorsed.</w:t>
      </w:r>
    </w:p>
    <w:p w14:paraId="60EB1D6E" w14:textId="77777777" w:rsidR="004C6106" w:rsidRPr="00F94AA1" w:rsidRDefault="004C6106" w:rsidP="004C6106">
      <w:pPr>
        <w:numPr>
          <w:ilvl w:val="0"/>
          <w:numId w:val="25"/>
        </w:numPr>
        <w:contextualSpacing/>
        <w:rPr>
          <w:rFonts w:eastAsia="PMingLiU"/>
        </w:rPr>
      </w:pPr>
      <w:r w:rsidRPr="00F94AA1">
        <w:rPr>
          <w:rFonts w:eastAsia="PMingLiU"/>
        </w:rPr>
        <w:t>All required principals must have completed the Previous Participation (HUD form 2530) process</w:t>
      </w:r>
      <w:r>
        <w:rPr>
          <w:rFonts w:eastAsia="PMingLiU"/>
        </w:rPr>
        <w:t>, or complete documentation has been submitted to clear those principals</w:t>
      </w:r>
    </w:p>
    <w:p w14:paraId="786977B5" w14:textId="0D69635D" w:rsidR="004C6106" w:rsidRPr="00E11C96" w:rsidRDefault="004C6106" w:rsidP="004C6106">
      <w:pPr>
        <w:numPr>
          <w:ilvl w:val="0"/>
          <w:numId w:val="25"/>
        </w:numPr>
        <w:contextualSpacing/>
        <w:rPr>
          <w:rFonts w:eastAsia="PMingLiU"/>
        </w:rPr>
      </w:pPr>
      <w:r w:rsidRPr="00F94AA1">
        <w:rPr>
          <w:rFonts w:eastAsia="PMingLiU"/>
        </w:rPr>
        <w:t xml:space="preserve">The loan must not currently be in </w:t>
      </w:r>
      <w:proofErr w:type="gramStart"/>
      <w:r w:rsidRPr="00F94AA1">
        <w:rPr>
          <w:rFonts w:eastAsia="PMingLiU"/>
        </w:rPr>
        <w:t>lockout</w:t>
      </w:r>
      <w:r>
        <w:rPr>
          <w:rFonts w:eastAsia="PMingLiU"/>
        </w:rPr>
        <w:t>, or</w:t>
      </w:r>
      <w:proofErr w:type="gramEnd"/>
      <w:r>
        <w:rPr>
          <w:rFonts w:eastAsia="PMingLiU"/>
        </w:rPr>
        <w:t xml:space="preserve"> will not be in lockout when the IRR closes</w:t>
      </w:r>
      <w:r w:rsidRPr="00F94AA1">
        <w:rPr>
          <w:rFonts w:eastAsia="PMingLiU"/>
        </w:rPr>
        <w:t>.</w:t>
      </w:r>
    </w:p>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3"/>
        <w:gridCol w:w="507"/>
        <w:gridCol w:w="17"/>
        <w:gridCol w:w="241"/>
        <w:gridCol w:w="17"/>
        <w:gridCol w:w="549"/>
        <w:gridCol w:w="17"/>
      </w:tblGrid>
      <w:tr w:rsidR="004C6106" w14:paraId="092118D5" w14:textId="77777777" w:rsidTr="004C6106">
        <w:tc>
          <w:tcPr>
            <w:tcW w:w="7903" w:type="dxa"/>
            <w:tcBorders>
              <w:top w:val="nil"/>
              <w:left w:val="nil"/>
              <w:bottom w:val="nil"/>
              <w:right w:val="nil"/>
            </w:tcBorders>
          </w:tcPr>
          <w:p w14:paraId="55FE9ECA" w14:textId="77777777" w:rsidR="004C6106" w:rsidRDefault="004C6106" w:rsidP="00E11C96">
            <w:pPr>
              <w:keepNext/>
              <w:spacing w:before="240" w:after="0"/>
            </w:pPr>
          </w:p>
        </w:tc>
        <w:tc>
          <w:tcPr>
            <w:tcW w:w="524" w:type="dxa"/>
            <w:gridSpan w:val="2"/>
            <w:tcBorders>
              <w:top w:val="nil"/>
              <w:left w:val="nil"/>
              <w:bottom w:val="nil"/>
              <w:right w:val="nil"/>
            </w:tcBorders>
            <w:vAlign w:val="bottom"/>
          </w:tcPr>
          <w:p w14:paraId="241E7D82" w14:textId="77777777" w:rsidR="004C6106" w:rsidRDefault="004C6106" w:rsidP="00E11C96">
            <w:pPr>
              <w:keepNext/>
              <w:spacing w:before="240" w:after="0"/>
              <w:ind w:right="-159"/>
              <w:rPr>
                <w:b/>
                <w:sz w:val="22"/>
              </w:rPr>
            </w:pPr>
            <w:r>
              <w:rPr>
                <w:b/>
                <w:sz w:val="22"/>
              </w:rPr>
              <w:t>Yes</w:t>
            </w:r>
          </w:p>
        </w:tc>
        <w:tc>
          <w:tcPr>
            <w:tcW w:w="258" w:type="dxa"/>
            <w:gridSpan w:val="2"/>
            <w:tcBorders>
              <w:top w:val="nil"/>
              <w:left w:val="nil"/>
              <w:bottom w:val="nil"/>
              <w:right w:val="nil"/>
            </w:tcBorders>
          </w:tcPr>
          <w:p w14:paraId="40C19AB3" w14:textId="77777777" w:rsidR="004C6106" w:rsidRDefault="004C6106" w:rsidP="00E11C96">
            <w:pPr>
              <w:keepNext/>
              <w:spacing w:before="240" w:after="0"/>
              <w:rPr>
                <w:b/>
                <w:sz w:val="22"/>
              </w:rPr>
            </w:pPr>
          </w:p>
        </w:tc>
        <w:tc>
          <w:tcPr>
            <w:tcW w:w="566" w:type="dxa"/>
            <w:gridSpan w:val="2"/>
            <w:tcBorders>
              <w:top w:val="nil"/>
              <w:left w:val="nil"/>
              <w:bottom w:val="nil"/>
              <w:right w:val="nil"/>
            </w:tcBorders>
            <w:vAlign w:val="bottom"/>
          </w:tcPr>
          <w:p w14:paraId="5E58A0E3" w14:textId="77777777" w:rsidR="004C6106" w:rsidRDefault="004C6106" w:rsidP="00E11C96">
            <w:pPr>
              <w:keepNext/>
              <w:spacing w:before="240" w:after="0"/>
              <w:rPr>
                <w:b/>
                <w:sz w:val="22"/>
              </w:rPr>
            </w:pPr>
            <w:r>
              <w:rPr>
                <w:b/>
                <w:sz w:val="22"/>
              </w:rPr>
              <w:t>No</w:t>
            </w:r>
          </w:p>
        </w:tc>
      </w:tr>
      <w:tr w:rsidR="004C6106" w14:paraId="50153018" w14:textId="77777777" w:rsidTr="004C6106">
        <w:trPr>
          <w:gridAfter w:val="1"/>
          <w:wAfter w:w="17" w:type="dxa"/>
        </w:trPr>
        <w:tc>
          <w:tcPr>
            <w:tcW w:w="7903" w:type="dxa"/>
            <w:tcBorders>
              <w:top w:val="nil"/>
              <w:left w:val="nil"/>
              <w:bottom w:val="nil"/>
              <w:right w:val="nil"/>
            </w:tcBorders>
          </w:tcPr>
          <w:p w14:paraId="55C25A3A" w14:textId="77777777" w:rsidR="004C6106" w:rsidRDefault="004C6106" w:rsidP="00E11C96">
            <w:pPr>
              <w:keepNext/>
              <w:tabs>
                <w:tab w:val="right" w:leader="dot" w:pos="7740"/>
              </w:tabs>
              <w:spacing w:after="0"/>
            </w:pPr>
            <w:r>
              <w:t>Are each of these Requirements met by the proposed Interest Rate Reduction?</w:t>
            </w:r>
          </w:p>
        </w:tc>
        <w:tc>
          <w:tcPr>
            <w:tcW w:w="507" w:type="dxa"/>
            <w:tcBorders>
              <w:top w:val="nil"/>
              <w:left w:val="nil"/>
              <w:bottom w:val="nil"/>
              <w:right w:val="nil"/>
            </w:tcBorders>
            <w:vAlign w:val="bottom"/>
          </w:tcPr>
          <w:p w14:paraId="1C0C3B6A" w14:textId="77777777" w:rsidR="004C6106" w:rsidRDefault="004C6106" w:rsidP="00E11C96">
            <w:pPr>
              <w:keepNext/>
              <w:spacing w:after="0"/>
            </w:pPr>
            <w:r>
              <w:fldChar w:fldCharType="begin">
                <w:ffData>
                  <w:name w:val="Check2"/>
                  <w:enabled/>
                  <w:calcOnExit w:val="0"/>
                  <w:checkBox>
                    <w:sizeAuto/>
                    <w:default w:val="0"/>
                  </w:checkBox>
                </w:ffData>
              </w:fldChar>
            </w:r>
            <w:bookmarkStart w:id="10" w:name="Check2"/>
            <w:r>
              <w:instrText xml:space="preserve"> FORMCHECKBOX </w:instrText>
            </w:r>
            <w:r w:rsidR="00561625">
              <w:fldChar w:fldCharType="separate"/>
            </w:r>
            <w:r>
              <w:fldChar w:fldCharType="end"/>
            </w:r>
            <w:bookmarkEnd w:id="10"/>
          </w:p>
        </w:tc>
        <w:tc>
          <w:tcPr>
            <w:tcW w:w="258" w:type="dxa"/>
            <w:gridSpan w:val="2"/>
            <w:tcBorders>
              <w:top w:val="nil"/>
              <w:left w:val="nil"/>
              <w:bottom w:val="nil"/>
              <w:right w:val="nil"/>
            </w:tcBorders>
            <w:vAlign w:val="bottom"/>
          </w:tcPr>
          <w:p w14:paraId="1C500AE8" w14:textId="77777777" w:rsidR="004C6106" w:rsidRDefault="004C6106" w:rsidP="00E11C96">
            <w:pPr>
              <w:keepNext/>
              <w:spacing w:after="0"/>
            </w:pPr>
          </w:p>
        </w:tc>
        <w:tc>
          <w:tcPr>
            <w:tcW w:w="566" w:type="dxa"/>
            <w:gridSpan w:val="2"/>
            <w:tcBorders>
              <w:top w:val="nil"/>
              <w:left w:val="nil"/>
              <w:bottom w:val="nil"/>
              <w:right w:val="nil"/>
            </w:tcBorders>
            <w:vAlign w:val="bottom"/>
          </w:tcPr>
          <w:p w14:paraId="45BF1F00" w14:textId="77777777" w:rsidR="004C6106" w:rsidRDefault="004C6106" w:rsidP="00E11C96">
            <w:pPr>
              <w:keepNext/>
              <w:spacing w:after="0"/>
              <w:rPr>
                <w:b/>
              </w:rPr>
            </w:pPr>
            <w:r>
              <w:rPr>
                <w:b/>
              </w:rPr>
              <w:fldChar w:fldCharType="begin">
                <w:ffData>
                  <w:name w:val="Check3"/>
                  <w:enabled/>
                  <w:calcOnExit w:val="0"/>
                  <w:checkBox>
                    <w:sizeAuto/>
                    <w:default w:val="0"/>
                  </w:checkBox>
                </w:ffData>
              </w:fldChar>
            </w:r>
            <w:bookmarkStart w:id="11" w:name="Check3"/>
            <w:r>
              <w:rPr>
                <w:b/>
              </w:rPr>
              <w:instrText xml:space="preserve"> FORMCHECKBOX </w:instrText>
            </w:r>
            <w:r w:rsidR="00561625">
              <w:rPr>
                <w:b/>
              </w:rPr>
            </w:r>
            <w:r w:rsidR="00561625">
              <w:rPr>
                <w:b/>
              </w:rPr>
              <w:fldChar w:fldCharType="separate"/>
            </w:r>
            <w:r>
              <w:rPr>
                <w:b/>
              </w:rPr>
              <w:fldChar w:fldCharType="end"/>
            </w:r>
            <w:bookmarkEnd w:id="11"/>
          </w:p>
        </w:tc>
      </w:tr>
      <w:tr w:rsidR="004C6106" w14:paraId="61E0B700" w14:textId="77777777" w:rsidTr="004C6106">
        <w:trPr>
          <w:gridAfter w:val="1"/>
          <w:wAfter w:w="17" w:type="dxa"/>
        </w:trPr>
        <w:tc>
          <w:tcPr>
            <w:tcW w:w="7903" w:type="dxa"/>
            <w:tcBorders>
              <w:top w:val="nil"/>
              <w:left w:val="nil"/>
              <w:bottom w:val="nil"/>
              <w:right w:val="nil"/>
            </w:tcBorders>
          </w:tcPr>
          <w:p w14:paraId="57E2F48A" w14:textId="77777777" w:rsidR="004C6106" w:rsidRDefault="004C6106" w:rsidP="00E11C96">
            <w:pPr>
              <w:keepNext/>
              <w:tabs>
                <w:tab w:val="right" w:leader="dot" w:pos="7740"/>
              </w:tabs>
              <w:spacing w:after="0"/>
            </w:pPr>
          </w:p>
        </w:tc>
        <w:tc>
          <w:tcPr>
            <w:tcW w:w="507" w:type="dxa"/>
            <w:tcBorders>
              <w:top w:val="nil"/>
              <w:left w:val="nil"/>
              <w:bottom w:val="nil"/>
              <w:right w:val="nil"/>
            </w:tcBorders>
            <w:vAlign w:val="bottom"/>
          </w:tcPr>
          <w:p w14:paraId="38CC3A95" w14:textId="77777777" w:rsidR="004C6106" w:rsidRDefault="004C6106" w:rsidP="00E11C96">
            <w:pPr>
              <w:keepNext/>
              <w:spacing w:after="0"/>
            </w:pPr>
          </w:p>
        </w:tc>
        <w:tc>
          <w:tcPr>
            <w:tcW w:w="258" w:type="dxa"/>
            <w:gridSpan w:val="2"/>
            <w:tcBorders>
              <w:top w:val="nil"/>
              <w:left w:val="nil"/>
              <w:bottom w:val="nil"/>
              <w:right w:val="nil"/>
            </w:tcBorders>
            <w:vAlign w:val="bottom"/>
          </w:tcPr>
          <w:p w14:paraId="0DF047EA" w14:textId="77777777" w:rsidR="004C6106" w:rsidRDefault="004C6106" w:rsidP="00E11C96">
            <w:pPr>
              <w:keepNext/>
              <w:spacing w:after="0"/>
            </w:pPr>
          </w:p>
        </w:tc>
        <w:tc>
          <w:tcPr>
            <w:tcW w:w="566" w:type="dxa"/>
            <w:gridSpan w:val="2"/>
            <w:tcBorders>
              <w:top w:val="nil"/>
              <w:left w:val="nil"/>
              <w:bottom w:val="nil"/>
              <w:right w:val="nil"/>
            </w:tcBorders>
            <w:vAlign w:val="bottom"/>
          </w:tcPr>
          <w:p w14:paraId="5603910E" w14:textId="77777777" w:rsidR="004C6106" w:rsidRDefault="004C6106" w:rsidP="00E11C96">
            <w:pPr>
              <w:keepNext/>
              <w:spacing w:after="0"/>
            </w:pPr>
          </w:p>
        </w:tc>
      </w:tr>
    </w:tbl>
    <w:p w14:paraId="5B040B29" w14:textId="77777777" w:rsidR="004C6106" w:rsidRDefault="004C6106" w:rsidP="004C6106">
      <w:r>
        <w:t xml:space="preserve">If one or more of the Key Requirements are not met, please describe how the </w:t>
      </w:r>
      <w:proofErr w:type="spellStart"/>
      <w:r>
        <w:t>the</w:t>
      </w:r>
      <w:proofErr w:type="spellEnd"/>
      <w:r>
        <w:t xml:space="preserve"> issue will be addressed.   This may be descried in the Cover Letter (see Required Attachments below).</w:t>
      </w:r>
    </w:p>
    <w:p w14:paraId="0271898E" w14:textId="50E2D0E7" w:rsidR="004C6106" w:rsidRDefault="004C6106" w:rsidP="00AA6A8D">
      <w:pPr>
        <w:pStyle w:val="Heading1"/>
        <w:spacing w:after="0"/>
        <w:rPr>
          <w:rFonts w:eastAsia="PMingLiU"/>
        </w:rPr>
      </w:pPr>
      <w:bookmarkStart w:id="12" w:name="_Toc332974012"/>
      <w:bookmarkStart w:id="13" w:name="_Toc355359146"/>
      <w:r>
        <w:t>Sources &amp; Uses</w:t>
      </w:r>
      <w:bookmarkEnd w:id="12"/>
      <w:bookmarkEnd w:id="13"/>
    </w:p>
    <w:p w14:paraId="59F9BFE1" w14:textId="77777777" w:rsidR="004C6106" w:rsidRDefault="004C6106" w:rsidP="004C6106">
      <w:r>
        <w:rPr>
          <w:i/>
        </w:rPr>
        <w:t xml:space="preserve">&lt;&lt;Provide a statement of </w:t>
      </w:r>
      <w:r>
        <w:rPr>
          <w:b/>
          <w:i/>
        </w:rPr>
        <w:t xml:space="preserve">Sources and Uses </w:t>
      </w:r>
      <w:r>
        <w:rPr>
          <w:i/>
        </w:rPr>
        <w:t>estimating the costs for the loan modification.  Include all costs and sources of funds.  Use the format provided; you may add or delete rows and change categories as needed.&gt;&gt;</w:t>
      </w:r>
      <w:r w:rsidDel="001677E6">
        <w:t xml:space="preserve"> </w:t>
      </w:r>
    </w:p>
    <w:tbl>
      <w:tblPr>
        <w:tblStyle w:val="TableGrid"/>
        <w:tblpPr w:leftFromText="180" w:rightFromText="180" w:vertAnchor="text" w:horzAnchor="margin" w:tblpY="5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4"/>
        <w:gridCol w:w="5102"/>
        <w:gridCol w:w="1614"/>
      </w:tblGrid>
      <w:tr w:rsidR="004C6106" w:rsidRPr="00E11C96" w14:paraId="07C34D9A" w14:textId="77777777" w:rsidTr="00E11C96">
        <w:trPr>
          <w:trHeight w:val="20"/>
        </w:trPr>
        <w:tc>
          <w:tcPr>
            <w:tcW w:w="2516" w:type="dxa"/>
            <w:noWrap/>
            <w:hideMark/>
          </w:tcPr>
          <w:p w14:paraId="55981DDF" w14:textId="77777777" w:rsidR="004C6106" w:rsidRPr="00E11C96" w:rsidRDefault="004C6106" w:rsidP="00E11C96">
            <w:pPr>
              <w:keepNext/>
              <w:keepLines/>
              <w:spacing w:after="0"/>
              <w:rPr>
                <w:rFonts w:asciiTheme="minorHAnsi" w:hAnsiTheme="minorHAnsi" w:cstheme="minorHAnsi"/>
                <w:b/>
                <w:bCs/>
                <w:color w:val="000000"/>
              </w:rPr>
            </w:pPr>
            <w:r w:rsidRPr="00E11C96">
              <w:rPr>
                <w:rFonts w:asciiTheme="minorHAnsi" w:hAnsiTheme="minorHAnsi" w:cstheme="minorHAnsi"/>
                <w:b/>
                <w:bCs/>
                <w:color w:val="000000"/>
              </w:rPr>
              <w:t>SOURCES:</w:t>
            </w:r>
          </w:p>
        </w:tc>
        <w:tc>
          <w:tcPr>
            <w:tcW w:w="4856" w:type="dxa"/>
            <w:noWrap/>
            <w:hideMark/>
          </w:tcPr>
          <w:p w14:paraId="47BEC95B" w14:textId="77777777" w:rsidR="004C6106" w:rsidRPr="00E11C96" w:rsidRDefault="004C6106" w:rsidP="00E11C96">
            <w:pPr>
              <w:keepNext/>
              <w:keepLines/>
              <w:spacing w:after="0"/>
              <w:rPr>
                <w:rFonts w:asciiTheme="minorHAnsi" w:hAnsiTheme="minorHAnsi" w:cstheme="minorHAnsi"/>
                <w:color w:val="000000"/>
              </w:rPr>
            </w:pPr>
            <w:r w:rsidRPr="00E11C96">
              <w:rPr>
                <w:rFonts w:asciiTheme="minorHAnsi" w:hAnsiTheme="minorHAnsi" w:cstheme="minorHAnsi"/>
                <w:color w:val="000000"/>
              </w:rPr>
              <w:t>Modified HUD Insured Loan</w:t>
            </w:r>
          </w:p>
        </w:tc>
        <w:tc>
          <w:tcPr>
            <w:tcW w:w="1536" w:type="dxa"/>
            <w:noWrap/>
            <w:hideMark/>
          </w:tcPr>
          <w:p w14:paraId="7D3F7DA0" w14:textId="77777777" w:rsidR="004C6106" w:rsidRPr="00E11C96" w:rsidRDefault="004C6106" w:rsidP="00E11C96">
            <w:pPr>
              <w:keepNext/>
              <w:keepLines/>
              <w:spacing w:after="0"/>
              <w:jc w:val="right"/>
              <w:rPr>
                <w:rFonts w:asciiTheme="minorHAnsi" w:hAnsiTheme="minorHAnsi" w:cstheme="minorHAnsi"/>
                <w:color w:val="000000"/>
              </w:rPr>
            </w:pPr>
            <w:r w:rsidRPr="00E11C96">
              <w:rPr>
                <w:rFonts w:asciiTheme="minorHAnsi" w:hAnsiTheme="minorHAnsi" w:cstheme="minorHAnsi"/>
                <w:color w:val="000000"/>
              </w:rPr>
              <w:t>$</w:t>
            </w:r>
            <w:r w:rsidRPr="00E11C96">
              <w:rPr>
                <w:rFonts w:asciiTheme="minorHAnsi" w:hAnsiTheme="minorHAnsi" w:cstheme="minorHAnsi"/>
                <w:color w:val="000000"/>
              </w:rPr>
              <w:fldChar w:fldCharType="begin">
                <w:ffData>
                  <w:name w:val="Text201"/>
                  <w:enabled/>
                  <w:calcOnExit w:val="0"/>
                  <w:textInput/>
                </w:ffData>
              </w:fldChar>
            </w:r>
            <w:bookmarkStart w:id="14" w:name="Text201"/>
            <w:r w:rsidRPr="00E11C96">
              <w:rPr>
                <w:rFonts w:asciiTheme="minorHAnsi" w:hAnsiTheme="minorHAnsi" w:cstheme="minorHAnsi"/>
                <w:color w:val="000000"/>
              </w:rPr>
              <w:instrText xml:space="preserve"> FORMTEXT </w:instrText>
            </w:r>
            <w:r w:rsidRPr="00E11C96">
              <w:rPr>
                <w:rFonts w:asciiTheme="minorHAnsi" w:hAnsiTheme="minorHAnsi" w:cstheme="minorHAnsi"/>
                <w:color w:val="000000"/>
              </w:rPr>
            </w:r>
            <w:r w:rsidRPr="00E11C96">
              <w:rPr>
                <w:rFonts w:asciiTheme="minorHAnsi" w:hAnsiTheme="minorHAnsi" w:cstheme="minorHAnsi"/>
                <w:color w:val="000000"/>
              </w:rPr>
              <w:fldChar w:fldCharType="separate"/>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color w:val="000000"/>
              </w:rPr>
              <w:fldChar w:fldCharType="end"/>
            </w:r>
            <w:bookmarkEnd w:id="14"/>
          </w:p>
        </w:tc>
      </w:tr>
      <w:tr w:rsidR="004C6106" w:rsidRPr="00E11C96" w14:paraId="0967897A" w14:textId="77777777" w:rsidTr="00E11C96">
        <w:trPr>
          <w:trHeight w:val="20"/>
        </w:trPr>
        <w:tc>
          <w:tcPr>
            <w:tcW w:w="2516" w:type="dxa"/>
            <w:noWrap/>
            <w:hideMark/>
          </w:tcPr>
          <w:p w14:paraId="6A84C4C4" w14:textId="77777777" w:rsidR="004C6106" w:rsidRPr="00E11C96" w:rsidRDefault="004C6106" w:rsidP="00E11C96">
            <w:pPr>
              <w:keepNext/>
              <w:keepLines/>
              <w:spacing w:after="0"/>
              <w:jc w:val="right"/>
              <w:rPr>
                <w:rFonts w:asciiTheme="minorHAnsi" w:hAnsiTheme="minorHAnsi" w:cstheme="minorHAnsi"/>
                <w:color w:val="000000"/>
              </w:rPr>
            </w:pPr>
          </w:p>
        </w:tc>
        <w:tc>
          <w:tcPr>
            <w:tcW w:w="4856" w:type="dxa"/>
            <w:noWrap/>
            <w:hideMark/>
          </w:tcPr>
          <w:p w14:paraId="027D7969" w14:textId="77777777" w:rsidR="004C6106" w:rsidRPr="00E11C96" w:rsidRDefault="004C6106" w:rsidP="00E11C96">
            <w:pPr>
              <w:keepNext/>
              <w:keepLines/>
              <w:spacing w:after="0"/>
              <w:rPr>
                <w:rFonts w:asciiTheme="minorHAnsi" w:hAnsiTheme="minorHAnsi" w:cstheme="minorHAnsi"/>
                <w:color w:val="000000"/>
              </w:rPr>
            </w:pPr>
            <w:r w:rsidRPr="00E11C96">
              <w:rPr>
                <w:rFonts w:asciiTheme="minorHAnsi" w:hAnsiTheme="minorHAnsi" w:cstheme="minorHAnsi"/>
                <w:color w:val="000000"/>
              </w:rPr>
              <w:t>Borrower Cash Contribution</w:t>
            </w:r>
          </w:p>
        </w:tc>
        <w:tc>
          <w:tcPr>
            <w:tcW w:w="1536" w:type="dxa"/>
            <w:noWrap/>
            <w:hideMark/>
          </w:tcPr>
          <w:p w14:paraId="22A75B55" w14:textId="77777777" w:rsidR="004C6106" w:rsidRPr="00E11C96" w:rsidRDefault="004C6106" w:rsidP="00E11C96">
            <w:pPr>
              <w:keepNext/>
              <w:keepLines/>
              <w:spacing w:after="0"/>
              <w:jc w:val="right"/>
              <w:rPr>
                <w:rFonts w:asciiTheme="minorHAnsi" w:hAnsiTheme="minorHAnsi" w:cstheme="minorHAnsi"/>
                <w:color w:val="000000"/>
              </w:rPr>
            </w:pPr>
            <w:r w:rsidRPr="00E11C96">
              <w:rPr>
                <w:rFonts w:asciiTheme="minorHAnsi" w:hAnsiTheme="minorHAnsi" w:cstheme="minorHAnsi"/>
                <w:color w:val="000000"/>
              </w:rPr>
              <w:t>$</w:t>
            </w:r>
            <w:r w:rsidRPr="00E11C96">
              <w:rPr>
                <w:rFonts w:asciiTheme="minorHAnsi" w:hAnsiTheme="minorHAnsi" w:cstheme="minorHAnsi"/>
                <w:color w:val="000000"/>
              </w:rPr>
              <w:fldChar w:fldCharType="begin">
                <w:ffData>
                  <w:name w:val="Text203"/>
                  <w:enabled/>
                  <w:calcOnExit w:val="0"/>
                  <w:textInput/>
                </w:ffData>
              </w:fldChar>
            </w:r>
            <w:r w:rsidRPr="00E11C96">
              <w:rPr>
                <w:rFonts w:asciiTheme="minorHAnsi" w:hAnsiTheme="minorHAnsi" w:cstheme="minorHAnsi"/>
                <w:color w:val="000000"/>
              </w:rPr>
              <w:instrText xml:space="preserve"> </w:instrText>
            </w:r>
            <w:bookmarkStart w:id="15" w:name="Text203"/>
            <w:r w:rsidRPr="00E11C96">
              <w:rPr>
                <w:rFonts w:asciiTheme="minorHAnsi" w:hAnsiTheme="minorHAnsi" w:cstheme="minorHAnsi"/>
                <w:color w:val="000000"/>
              </w:rPr>
              <w:instrText xml:space="preserve">FORMTEXT </w:instrText>
            </w:r>
            <w:r w:rsidRPr="00E11C96">
              <w:rPr>
                <w:rFonts w:asciiTheme="minorHAnsi" w:hAnsiTheme="minorHAnsi" w:cstheme="minorHAnsi"/>
                <w:color w:val="000000"/>
              </w:rPr>
            </w:r>
            <w:r w:rsidRPr="00E11C96">
              <w:rPr>
                <w:rFonts w:asciiTheme="minorHAnsi" w:hAnsiTheme="minorHAnsi" w:cstheme="minorHAnsi"/>
                <w:color w:val="000000"/>
              </w:rPr>
              <w:fldChar w:fldCharType="separate"/>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color w:val="000000"/>
              </w:rPr>
              <w:fldChar w:fldCharType="end"/>
            </w:r>
            <w:bookmarkEnd w:id="15"/>
          </w:p>
        </w:tc>
      </w:tr>
      <w:tr w:rsidR="004C6106" w:rsidRPr="00E11C96" w14:paraId="0646A60F" w14:textId="77777777" w:rsidTr="00E11C96">
        <w:trPr>
          <w:trHeight w:val="20"/>
        </w:trPr>
        <w:tc>
          <w:tcPr>
            <w:tcW w:w="2516" w:type="dxa"/>
            <w:noWrap/>
            <w:hideMark/>
          </w:tcPr>
          <w:p w14:paraId="6411BD46" w14:textId="77777777" w:rsidR="004C6106" w:rsidRPr="00E11C96" w:rsidRDefault="004C6106" w:rsidP="00E11C96">
            <w:pPr>
              <w:keepNext/>
              <w:keepLines/>
              <w:spacing w:after="0"/>
              <w:jc w:val="right"/>
              <w:rPr>
                <w:rFonts w:asciiTheme="minorHAnsi" w:hAnsiTheme="minorHAnsi" w:cstheme="minorHAnsi"/>
                <w:color w:val="000000"/>
              </w:rPr>
            </w:pPr>
          </w:p>
        </w:tc>
        <w:tc>
          <w:tcPr>
            <w:tcW w:w="4856" w:type="dxa"/>
            <w:noWrap/>
            <w:hideMark/>
          </w:tcPr>
          <w:p w14:paraId="179709DD" w14:textId="77777777" w:rsidR="004C6106" w:rsidRPr="00E11C96" w:rsidRDefault="004C6106" w:rsidP="00E11C96">
            <w:pPr>
              <w:keepNext/>
              <w:keepLines/>
              <w:spacing w:after="0"/>
              <w:rPr>
                <w:rFonts w:asciiTheme="minorHAnsi" w:hAnsiTheme="minorHAnsi" w:cstheme="minorHAnsi"/>
                <w:color w:val="000000"/>
              </w:rPr>
            </w:pPr>
            <w:r w:rsidRPr="00E11C96">
              <w:rPr>
                <w:rFonts w:asciiTheme="minorHAnsi" w:hAnsiTheme="minorHAnsi" w:cstheme="minorHAnsi"/>
                <w:color w:val="000000"/>
              </w:rPr>
              <w:t>Interest Rate Premium</w:t>
            </w:r>
          </w:p>
        </w:tc>
        <w:tc>
          <w:tcPr>
            <w:tcW w:w="1536" w:type="dxa"/>
            <w:noWrap/>
            <w:hideMark/>
          </w:tcPr>
          <w:p w14:paraId="18621830" w14:textId="77777777" w:rsidR="004C6106" w:rsidRPr="00E11C96" w:rsidRDefault="004C6106" w:rsidP="00E11C96">
            <w:pPr>
              <w:keepNext/>
              <w:keepLines/>
              <w:spacing w:after="0"/>
              <w:jc w:val="right"/>
              <w:rPr>
                <w:rFonts w:asciiTheme="minorHAnsi" w:hAnsiTheme="minorHAnsi" w:cstheme="minorHAnsi"/>
                <w:color w:val="000000"/>
              </w:rPr>
            </w:pPr>
            <w:r w:rsidRPr="00E11C96">
              <w:rPr>
                <w:rFonts w:asciiTheme="minorHAnsi" w:hAnsiTheme="minorHAnsi" w:cstheme="minorHAnsi"/>
                <w:color w:val="000000"/>
              </w:rPr>
              <w:t>$</w:t>
            </w:r>
            <w:r w:rsidRPr="00E11C96">
              <w:rPr>
                <w:rFonts w:asciiTheme="minorHAnsi" w:hAnsiTheme="minorHAnsi" w:cstheme="minorHAnsi"/>
                <w:color w:val="000000"/>
              </w:rPr>
              <w:fldChar w:fldCharType="begin">
                <w:ffData>
                  <w:name w:val="Text204"/>
                  <w:enabled/>
                  <w:calcOnExit w:val="0"/>
                  <w:textInput/>
                </w:ffData>
              </w:fldChar>
            </w:r>
            <w:r w:rsidRPr="00E11C96">
              <w:rPr>
                <w:rFonts w:asciiTheme="minorHAnsi" w:hAnsiTheme="minorHAnsi" w:cstheme="minorHAnsi"/>
                <w:color w:val="000000"/>
              </w:rPr>
              <w:instrText xml:space="preserve"> </w:instrText>
            </w:r>
            <w:bookmarkStart w:id="16" w:name="Text204"/>
            <w:r w:rsidRPr="00E11C96">
              <w:rPr>
                <w:rFonts w:asciiTheme="minorHAnsi" w:hAnsiTheme="minorHAnsi" w:cstheme="minorHAnsi"/>
                <w:color w:val="000000"/>
              </w:rPr>
              <w:instrText xml:space="preserve">FORMTEXT </w:instrText>
            </w:r>
            <w:r w:rsidRPr="00E11C96">
              <w:rPr>
                <w:rFonts w:asciiTheme="minorHAnsi" w:hAnsiTheme="minorHAnsi" w:cstheme="minorHAnsi"/>
                <w:color w:val="000000"/>
              </w:rPr>
            </w:r>
            <w:r w:rsidRPr="00E11C96">
              <w:rPr>
                <w:rFonts w:asciiTheme="minorHAnsi" w:hAnsiTheme="minorHAnsi" w:cstheme="minorHAnsi"/>
                <w:color w:val="000000"/>
              </w:rPr>
              <w:fldChar w:fldCharType="separate"/>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color w:val="000000"/>
              </w:rPr>
              <w:fldChar w:fldCharType="end"/>
            </w:r>
            <w:bookmarkEnd w:id="16"/>
          </w:p>
        </w:tc>
      </w:tr>
      <w:tr w:rsidR="004C6106" w:rsidRPr="00E11C96" w14:paraId="540332C1" w14:textId="77777777" w:rsidTr="00E11C96">
        <w:trPr>
          <w:trHeight w:val="20"/>
        </w:trPr>
        <w:tc>
          <w:tcPr>
            <w:tcW w:w="2516" w:type="dxa"/>
            <w:noWrap/>
            <w:hideMark/>
          </w:tcPr>
          <w:p w14:paraId="5F5D3EE6" w14:textId="77777777" w:rsidR="004C6106" w:rsidRPr="00E11C96" w:rsidRDefault="004C6106" w:rsidP="00E11C96">
            <w:pPr>
              <w:keepNext/>
              <w:keepLines/>
              <w:spacing w:after="0"/>
              <w:jc w:val="right"/>
              <w:rPr>
                <w:rFonts w:asciiTheme="minorHAnsi" w:hAnsiTheme="minorHAnsi" w:cstheme="minorHAnsi"/>
                <w:color w:val="000000"/>
              </w:rPr>
            </w:pPr>
          </w:p>
        </w:tc>
        <w:tc>
          <w:tcPr>
            <w:tcW w:w="4856" w:type="dxa"/>
            <w:noWrap/>
            <w:hideMark/>
          </w:tcPr>
          <w:p w14:paraId="1742F944" w14:textId="77777777" w:rsidR="004C6106" w:rsidRPr="00E11C96" w:rsidRDefault="004C6106" w:rsidP="00E11C96">
            <w:pPr>
              <w:keepNext/>
              <w:keepLines/>
              <w:spacing w:after="0"/>
              <w:rPr>
                <w:rFonts w:asciiTheme="minorHAnsi" w:hAnsiTheme="minorHAnsi" w:cstheme="minorHAnsi"/>
                <w:color w:val="000000"/>
              </w:rPr>
            </w:pPr>
            <w:r w:rsidRPr="00E11C96">
              <w:rPr>
                <w:rFonts w:asciiTheme="minorHAnsi" w:hAnsiTheme="minorHAnsi" w:cstheme="minorHAnsi"/>
                <w:color w:val="000000"/>
              </w:rPr>
              <w:t xml:space="preserve">Other:  </w:t>
            </w:r>
            <w:r w:rsidRPr="00E11C96">
              <w:rPr>
                <w:rFonts w:asciiTheme="minorHAnsi" w:hAnsiTheme="minorHAnsi" w:cstheme="minorHAnsi"/>
                <w:i/>
                <w:color w:val="000000"/>
              </w:rPr>
              <w:fldChar w:fldCharType="begin">
                <w:ffData>
                  <w:name w:val="Text206"/>
                  <w:enabled/>
                  <w:calcOnExit w:val="0"/>
                  <w:textInput>
                    <w:default w:val="&lt;&lt;Describe&gt;&gt;"/>
                  </w:textInput>
                </w:ffData>
              </w:fldChar>
            </w:r>
            <w:bookmarkStart w:id="17" w:name="Text206"/>
            <w:r w:rsidRPr="00E11C96">
              <w:rPr>
                <w:rFonts w:asciiTheme="minorHAnsi" w:hAnsiTheme="minorHAnsi" w:cstheme="minorHAnsi"/>
                <w:i/>
                <w:color w:val="000000"/>
              </w:rPr>
              <w:instrText xml:space="preserve"> FORMTEXT </w:instrText>
            </w:r>
            <w:r w:rsidRPr="00E11C96">
              <w:rPr>
                <w:rFonts w:asciiTheme="minorHAnsi" w:hAnsiTheme="minorHAnsi" w:cstheme="minorHAnsi"/>
                <w:i/>
                <w:color w:val="000000"/>
              </w:rPr>
            </w:r>
            <w:r w:rsidRPr="00E11C96">
              <w:rPr>
                <w:rFonts w:asciiTheme="minorHAnsi" w:hAnsiTheme="minorHAnsi" w:cstheme="minorHAnsi"/>
                <w:i/>
                <w:color w:val="000000"/>
              </w:rPr>
              <w:fldChar w:fldCharType="separate"/>
            </w:r>
            <w:r w:rsidRPr="00E11C96">
              <w:rPr>
                <w:rFonts w:asciiTheme="minorHAnsi" w:hAnsiTheme="minorHAnsi" w:cstheme="minorHAnsi"/>
                <w:i/>
                <w:noProof/>
                <w:color w:val="000000"/>
              </w:rPr>
              <w:t>&lt;&lt;Describe&gt;&gt;</w:t>
            </w:r>
            <w:r w:rsidRPr="00E11C96">
              <w:rPr>
                <w:rFonts w:asciiTheme="minorHAnsi" w:hAnsiTheme="minorHAnsi" w:cstheme="minorHAnsi"/>
                <w:i/>
                <w:color w:val="000000"/>
              </w:rPr>
              <w:fldChar w:fldCharType="end"/>
            </w:r>
            <w:bookmarkEnd w:id="17"/>
          </w:p>
        </w:tc>
        <w:tc>
          <w:tcPr>
            <w:tcW w:w="1536" w:type="dxa"/>
            <w:noWrap/>
            <w:hideMark/>
          </w:tcPr>
          <w:p w14:paraId="7F6154E8" w14:textId="77777777" w:rsidR="004C6106" w:rsidRPr="00E11C96" w:rsidRDefault="004C6106" w:rsidP="00E11C96">
            <w:pPr>
              <w:keepNext/>
              <w:keepLines/>
              <w:spacing w:after="0"/>
              <w:jc w:val="right"/>
              <w:rPr>
                <w:rFonts w:asciiTheme="minorHAnsi" w:hAnsiTheme="minorHAnsi" w:cstheme="minorHAnsi"/>
                <w:color w:val="000000"/>
              </w:rPr>
            </w:pPr>
            <w:r w:rsidRPr="00E11C96">
              <w:rPr>
                <w:rFonts w:asciiTheme="minorHAnsi" w:hAnsiTheme="minorHAnsi" w:cstheme="minorHAnsi"/>
                <w:color w:val="000000"/>
              </w:rPr>
              <w:t>$</w:t>
            </w:r>
            <w:r w:rsidRPr="00E11C96">
              <w:rPr>
                <w:rFonts w:asciiTheme="minorHAnsi" w:hAnsiTheme="minorHAnsi" w:cstheme="minorHAnsi"/>
                <w:color w:val="000000"/>
              </w:rPr>
              <w:fldChar w:fldCharType="begin">
                <w:ffData>
                  <w:name w:val="Text205"/>
                  <w:enabled/>
                  <w:calcOnExit w:val="0"/>
                  <w:textInput/>
                </w:ffData>
              </w:fldChar>
            </w:r>
            <w:r w:rsidRPr="00E11C96">
              <w:rPr>
                <w:rFonts w:asciiTheme="minorHAnsi" w:hAnsiTheme="minorHAnsi" w:cstheme="minorHAnsi"/>
                <w:color w:val="000000"/>
              </w:rPr>
              <w:instrText xml:space="preserve"> </w:instrText>
            </w:r>
            <w:bookmarkStart w:id="18" w:name="Text205"/>
            <w:r w:rsidRPr="00E11C96">
              <w:rPr>
                <w:rFonts w:asciiTheme="minorHAnsi" w:hAnsiTheme="minorHAnsi" w:cstheme="minorHAnsi"/>
                <w:color w:val="000000"/>
              </w:rPr>
              <w:instrText xml:space="preserve">FORMTEXT </w:instrText>
            </w:r>
            <w:r w:rsidRPr="00E11C96">
              <w:rPr>
                <w:rFonts w:asciiTheme="minorHAnsi" w:hAnsiTheme="minorHAnsi" w:cstheme="minorHAnsi"/>
                <w:color w:val="000000"/>
              </w:rPr>
            </w:r>
            <w:r w:rsidRPr="00E11C96">
              <w:rPr>
                <w:rFonts w:asciiTheme="minorHAnsi" w:hAnsiTheme="minorHAnsi" w:cstheme="minorHAnsi"/>
                <w:color w:val="000000"/>
              </w:rPr>
              <w:fldChar w:fldCharType="separate"/>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color w:val="000000"/>
              </w:rPr>
              <w:fldChar w:fldCharType="end"/>
            </w:r>
            <w:bookmarkEnd w:id="18"/>
          </w:p>
        </w:tc>
      </w:tr>
      <w:tr w:rsidR="004C6106" w:rsidRPr="00E11C96" w14:paraId="77C4B720" w14:textId="77777777" w:rsidTr="00E11C96">
        <w:trPr>
          <w:trHeight w:val="20"/>
        </w:trPr>
        <w:tc>
          <w:tcPr>
            <w:tcW w:w="2516" w:type="dxa"/>
            <w:noWrap/>
            <w:hideMark/>
          </w:tcPr>
          <w:p w14:paraId="19BEF44D" w14:textId="77777777" w:rsidR="004C6106" w:rsidRPr="00E11C96" w:rsidRDefault="004C6106" w:rsidP="00E11C96">
            <w:pPr>
              <w:keepNext/>
              <w:keepLines/>
              <w:spacing w:after="0"/>
              <w:jc w:val="right"/>
              <w:rPr>
                <w:rFonts w:asciiTheme="minorHAnsi" w:hAnsiTheme="minorHAnsi" w:cstheme="minorHAnsi"/>
                <w:color w:val="000000"/>
              </w:rPr>
            </w:pPr>
          </w:p>
        </w:tc>
        <w:tc>
          <w:tcPr>
            <w:tcW w:w="4856" w:type="dxa"/>
            <w:noWrap/>
            <w:hideMark/>
          </w:tcPr>
          <w:p w14:paraId="4DAEEDD0" w14:textId="77777777" w:rsidR="004C6106" w:rsidRPr="00E11C96" w:rsidRDefault="004C6106" w:rsidP="00E11C96">
            <w:pPr>
              <w:keepNext/>
              <w:keepLines/>
              <w:spacing w:after="0"/>
              <w:rPr>
                <w:rFonts w:asciiTheme="minorHAnsi" w:hAnsiTheme="minorHAnsi" w:cstheme="minorHAnsi"/>
                <w:color w:val="000000"/>
              </w:rPr>
            </w:pPr>
            <w:r w:rsidRPr="00E11C96">
              <w:rPr>
                <w:rFonts w:asciiTheme="minorHAnsi" w:hAnsiTheme="minorHAnsi" w:cstheme="minorHAnsi"/>
                <w:color w:val="000000"/>
              </w:rPr>
              <w:t xml:space="preserve">Other:  </w:t>
            </w:r>
            <w:r w:rsidRPr="00E11C96">
              <w:rPr>
                <w:rFonts w:asciiTheme="minorHAnsi" w:hAnsiTheme="minorHAnsi" w:cstheme="minorHAnsi"/>
                <w:i/>
                <w:color w:val="000000"/>
              </w:rPr>
              <w:fldChar w:fldCharType="begin">
                <w:ffData>
                  <w:name w:val="Text207"/>
                  <w:enabled/>
                  <w:calcOnExit w:val="0"/>
                  <w:textInput>
                    <w:default w:val="&lt;&lt;Describe&gt;&gt;"/>
                  </w:textInput>
                </w:ffData>
              </w:fldChar>
            </w:r>
            <w:bookmarkStart w:id="19" w:name="Text207"/>
            <w:r w:rsidRPr="00E11C96">
              <w:rPr>
                <w:rFonts w:asciiTheme="minorHAnsi" w:hAnsiTheme="minorHAnsi" w:cstheme="minorHAnsi"/>
                <w:i/>
                <w:color w:val="000000"/>
              </w:rPr>
              <w:instrText xml:space="preserve"> FORMTEXT </w:instrText>
            </w:r>
            <w:r w:rsidRPr="00E11C96">
              <w:rPr>
                <w:rFonts w:asciiTheme="minorHAnsi" w:hAnsiTheme="minorHAnsi" w:cstheme="minorHAnsi"/>
                <w:i/>
                <w:color w:val="000000"/>
              </w:rPr>
            </w:r>
            <w:r w:rsidRPr="00E11C96">
              <w:rPr>
                <w:rFonts w:asciiTheme="minorHAnsi" w:hAnsiTheme="minorHAnsi" w:cstheme="minorHAnsi"/>
                <w:i/>
                <w:color w:val="000000"/>
              </w:rPr>
              <w:fldChar w:fldCharType="separate"/>
            </w:r>
            <w:r w:rsidRPr="00E11C96">
              <w:rPr>
                <w:rFonts w:asciiTheme="minorHAnsi" w:hAnsiTheme="minorHAnsi" w:cstheme="minorHAnsi"/>
                <w:i/>
                <w:noProof/>
                <w:color w:val="000000"/>
              </w:rPr>
              <w:t>&lt;&lt;Describe&gt;&gt;</w:t>
            </w:r>
            <w:r w:rsidRPr="00E11C96">
              <w:rPr>
                <w:rFonts w:asciiTheme="minorHAnsi" w:hAnsiTheme="minorHAnsi" w:cstheme="minorHAnsi"/>
                <w:i/>
                <w:color w:val="000000"/>
              </w:rPr>
              <w:fldChar w:fldCharType="end"/>
            </w:r>
            <w:bookmarkEnd w:id="19"/>
          </w:p>
        </w:tc>
        <w:tc>
          <w:tcPr>
            <w:tcW w:w="1536" w:type="dxa"/>
            <w:noWrap/>
            <w:hideMark/>
          </w:tcPr>
          <w:p w14:paraId="4AE6151C" w14:textId="77777777" w:rsidR="004C6106" w:rsidRPr="00E11C96" w:rsidRDefault="004C6106" w:rsidP="00E11C96">
            <w:pPr>
              <w:keepNext/>
              <w:keepLines/>
              <w:spacing w:after="0"/>
              <w:jc w:val="right"/>
              <w:rPr>
                <w:rFonts w:asciiTheme="minorHAnsi" w:hAnsiTheme="minorHAnsi" w:cstheme="minorHAnsi"/>
                <w:color w:val="000000"/>
              </w:rPr>
            </w:pPr>
            <w:r w:rsidRPr="00E11C96">
              <w:rPr>
                <w:rFonts w:asciiTheme="minorHAnsi" w:hAnsiTheme="minorHAnsi" w:cstheme="minorHAnsi"/>
                <w:color w:val="000000"/>
              </w:rPr>
              <w:t>$</w:t>
            </w:r>
            <w:r w:rsidRPr="00E11C96">
              <w:rPr>
                <w:rFonts w:asciiTheme="minorHAnsi" w:hAnsiTheme="minorHAnsi" w:cstheme="minorHAnsi"/>
                <w:color w:val="000000"/>
              </w:rPr>
              <w:fldChar w:fldCharType="begin">
                <w:ffData>
                  <w:name w:val="Text208"/>
                  <w:enabled/>
                  <w:calcOnExit w:val="0"/>
                  <w:textInput/>
                </w:ffData>
              </w:fldChar>
            </w:r>
            <w:r w:rsidRPr="00E11C96">
              <w:rPr>
                <w:rFonts w:asciiTheme="minorHAnsi" w:hAnsiTheme="minorHAnsi" w:cstheme="minorHAnsi"/>
                <w:color w:val="000000"/>
              </w:rPr>
              <w:instrText xml:space="preserve"> </w:instrText>
            </w:r>
            <w:bookmarkStart w:id="20" w:name="Text208"/>
            <w:r w:rsidRPr="00E11C96">
              <w:rPr>
                <w:rFonts w:asciiTheme="minorHAnsi" w:hAnsiTheme="minorHAnsi" w:cstheme="minorHAnsi"/>
                <w:color w:val="000000"/>
              </w:rPr>
              <w:instrText xml:space="preserve">FORMTEXT </w:instrText>
            </w:r>
            <w:r w:rsidRPr="00E11C96">
              <w:rPr>
                <w:rFonts w:asciiTheme="minorHAnsi" w:hAnsiTheme="minorHAnsi" w:cstheme="minorHAnsi"/>
                <w:color w:val="000000"/>
              </w:rPr>
            </w:r>
            <w:r w:rsidRPr="00E11C96">
              <w:rPr>
                <w:rFonts w:asciiTheme="minorHAnsi" w:hAnsiTheme="minorHAnsi" w:cstheme="minorHAnsi"/>
                <w:color w:val="000000"/>
              </w:rPr>
              <w:fldChar w:fldCharType="separate"/>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color w:val="000000"/>
              </w:rPr>
              <w:fldChar w:fldCharType="end"/>
            </w:r>
            <w:bookmarkEnd w:id="20"/>
          </w:p>
        </w:tc>
      </w:tr>
      <w:tr w:rsidR="004C6106" w:rsidRPr="00E11C96" w14:paraId="6079BFDA" w14:textId="77777777" w:rsidTr="00E11C96">
        <w:trPr>
          <w:trHeight w:val="20"/>
        </w:trPr>
        <w:tc>
          <w:tcPr>
            <w:tcW w:w="2516" w:type="dxa"/>
            <w:noWrap/>
            <w:hideMark/>
          </w:tcPr>
          <w:p w14:paraId="50B22C4D" w14:textId="77777777" w:rsidR="004C6106" w:rsidRPr="00E11C96" w:rsidRDefault="004C6106" w:rsidP="00E11C96">
            <w:pPr>
              <w:keepNext/>
              <w:keepLines/>
              <w:spacing w:after="0"/>
              <w:jc w:val="right"/>
              <w:rPr>
                <w:rFonts w:asciiTheme="minorHAnsi" w:hAnsiTheme="minorHAnsi" w:cstheme="minorHAnsi"/>
                <w:color w:val="000000"/>
              </w:rPr>
            </w:pPr>
          </w:p>
        </w:tc>
        <w:tc>
          <w:tcPr>
            <w:tcW w:w="4856" w:type="dxa"/>
            <w:noWrap/>
            <w:hideMark/>
          </w:tcPr>
          <w:p w14:paraId="5E5A728B" w14:textId="77777777" w:rsidR="004C6106" w:rsidRPr="00E11C96" w:rsidRDefault="004C6106" w:rsidP="00E11C96">
            <w:pPr>
              <w:keepNext/>
              <w:keepLines/>
              <w:spacing w:after="0"/>
              <w:rPr>
                <w:rFonts w:asciiTheme="minorHAnsi" w:hAnsiTheme="minorHAnsi" w:cstheme="minorHAnsi"/>
                <w:b/>
                <w:bCs/>
                <w:color w:val="000000"/>
              </w:rPr>
            </w:pPr>
            <w:r w:rsidRPr="00E11C96">
              <w:rPr>
                <w:rFonts w:asciiTheme="minorHAnsi" w:hAnsiTheme="minorHAnsi" w:cstheme="minorHAnsi"/>
                <w:b/>
                <w:bCs/>
                <w:color w:val="000000"/>
              </w:rPr>
              <w:t>TOTAL</w:t>
            </w:r>
          </w:p>
        </w:tc>
        <w:tc>
          <w:tcPr>
            <w:tcW w:w="1536" w:type="dxa"/>
            <w:noWrap/>
            <w:hideMark/>
          </w:tcPr>
          <w:p w14:paraId="4EE91FE7" w14:textId="77777777" w:rsidR="004C6106" w:rsidRPr="00E11C96" w:rsidRDefault="004C6106" w:rsidP="00E11C96">
            <w:pPr>
              <w:keepNext/>
              <w:keepLines/>
              <w:spacing w:after="0"/>
              <w:jc w:val="right"/>
              <w:rPr>
                <w:rFonts w:asciiTheme="minorHAnsi" w:hAnsiTheme="minorHAnsi" w:cstheme="minorHAnsi"/>
                <w:b/>
                <w:bCs/>
                <w:color w:val="000000"/>
              </w:rPr>
            </w:pPr>
            <w:r w:rsidRPr="00E11C96">
              <w:rPr>
                <w:rFonts w:asciiTheme="minorHAnsi" w:hAnsiTheme="minorHAnsi" w:cstheme="minorHAnsi"/>
                <w:b/>
                <w:bCs/>
                <w:color w:val="000000"/>
              </w:rPr>
              <w:t>$</w:t>
            </w:r>
            <w:r w:rsidRPr="00E11C96">
              <w:rPr>
                <w:rFonts w:asciiTheme="minorHAnsi" w:hAnsiTheme="minorHAnsi" w:cstheme="minorHAnsi"/>
                <w:b/>
                <w:bCs/>
                <w:color w:val="000000"/>
              </w:rPr>
              <w:fldChar w:fldCharType="begin">
                <w:ffData>
                  <w:name w:val="Text209"/>
                  <w:enabled/>
                  <w:calcOnExit w:val="0"/>
                  <w:textInput/>
                </w:ffData>
              </w:fldChar>
            </w:r>
            <w:r w:rsidRPr="00E11C96">
              <w:rPr>
                <w:rFonts w:asciiTheme="minorHAnsi" w:hAnsiTheme="minorHAnsi" w:cstheme="minorHAnsi"/>
                <w:b/>
                <w:bCs/>
                <w:color w:val="000000"/>
              </w:rPr>
              <w:instrText xml:space="preserve"> </w:instrText>
            </w:r>
            <w:bookmarkStart w:id="21" w:name="Text209"/>
            <w:r w:rsidRPr="00E11C96">
              <w:rPr>
                <w:rFonts w:asciiTheme="minorHAnsi" w:hAnsiTheme="minorHAnsi" w:cstheme="minorHAnsi"/>
                <w:b/>
                <w:bCs/>
                <w:color w:val="000000"/>
              </w:rPr>
              <w:instrText xml:space="preserve">FORMTEXT </w:instrText>
            </w:r>
            <w:r w:rsidRPr="00E11C96">
              <w:rPr>
                <w:rFonts w:asciiTheme="minorHAnsi" w:hAnsiTheme="minorHAnsi" w:cstheme="minorHAnsi"/>
                <w:b/>
                <w:bCs/>
                <w:color w:val="000000"/>
              </w:rPr>
            </w:r>
            <w:r w:rsidRPr="00E11C96">
              <w:rPr>
                <w:rFonts w:asciiTheme="minorHAnsi" w:hAnsiTheme="minorHAnsi" w:cstheme="minorHAnsi"/>
                <w:b/>
                <w:bCs/>
                <w:color w:val="000000"/>
              </w:rPr>
              <w:fldChar w:fldCharType="separate"/>
            </w:r>
            <w:r w:rsidRPr="00E11C96">
              <w:rPr>
                <w:rFonts w:asciiTheme="minorHAnsi" w:hAnsiTheme="minorHAnsi" w:cstheme="minorHAnsi"/>
                <w:b/>
                <w:bCs/>
                <w:noProof/>
                <w:color w:val="000000"/>
              </w:rPr>
              <w:t> </w:t>
            </w:r>
            <w:r w:rsidRPr="00E11C96">
              <w:rPr>
                <w:rFonts w:asciiTheme="minorHAnsi" w:hAnsiTheme="minorHAnsi" w:cstheme="minorHAnsi"/>
                <w:b/>
                <w:bCs/>
                <w:noProof/>
                <w:color w:val="000000"/>
              </w:rPr>
              <w:t> </w:t>
            </w:r>
            <w:r w:rsidRPr="00E11C96">
              <w:rPr>
                <w:rFonts w:asciiTheme="minorHAnsi" w:hAnsiTheme="minorHAnsi" w:cstheme="minorHAnsi"/>
                <w:b/>
                <w:bCs/>
                <w:noProof/>
                <w:color w:val="000000"/>
              </w:rPr>
              <w:t> </w:t>
            </w:r>
            <w:r w:rsidRPr="00E11C96">
              <w:rPr>
                <w:rFonts w:asciiTheme="minorHAnsi" w:hAnsiTheme="minorHAnsi" w:cstheme="minorHAnsi"/>
                <w:b/>
                <w:bCs/>
                <w:noProof/>
                <w:color w:val="000000"/>
              </w:rPr>
              <w:t> </w:t>
            </w:r>
            <w:r w:rsidRPr="00E11C96">
              <w:rPr>
                <w:rFonts w:asciiTheme="minorHAnsi" w:hAnsiTheme="minorHAnsi" w:cstheme="minorHAnsi"/>
                <w:b/>
                <w:bCs/>
                <w:noProof/>
                <w:color w:val="000000"/>
              </w:rPr>
              <w:t> </w:t>
            </w:r>
            <w:r w:rsidRPr="00E11C96">
              <w:rPr>
                <w:rFonts w:asciiTheme="minorHAnsi" w:hAnsiTheme="minorHAnsi" w:cstheme="minorHAnsi"/>
                <w:b/>
                <w:bCs/>
                <w:color w:val="000000"/>
              </w:rPr>
              <w:fldChar w:fldCharType="end"/>
            </w:r>
            <w:bookmarkEnd w:id="21"/>
          </w:p>
        </w:tc>
      </w:tr>
      <w:tr w:rsidR="004C6106" w:rsidRPr="00E11C96" w14:paraId="09D30A2D" w14:textId="77777777" w:rsidTr="00E11C96">
        <w:trPr>
          <w:trHeight w:val="20"/>
        </w:trPr>
        <w:tc>
          <w:tcPr>
            <w:tcW w:w="2516" w:type="dxa"/>
            <w:noWrap/>
            <w:hideMark/>
          </w:tcPr>
          <w:p w14:paraId="39C1ED5B" w14:textId="77777777" w:rsidR="004C6106" w:rsidRPr="00E11C96" w:rsidRDefault="004C6106" w:rsidP="00E11C96">
            <w:pPr>
              <w:keepNext/>
              <w:keepLines/>
              <w:spacing w:after="0"/>
              <w:jc w:val="right"/>
              <w:rPr>
                <w:rFonts w:asciiTheme="minorHAnsi" w:hAnsiTheme="minorHAnsi" w:cstheme="minorHAnsi"/>
                <w:b/>
                <w:bCs/>
                <w:color w:val="000000"/>
              </w:rPr>
            </w:pPr>
          </w:p>
        </w:tc>
        <w:tc>
          <w:tcPr>
            <w:tcW w:w="4856" w:type="dxa"/>
            <w:noWrap/>
            <w:hideMark/>
          </w:tcPr>
          <w:p w14:paraId="5FBB89C2" w14:textId="77777777" w:rsidR="004C6106" w:rsidRPr="00E11C96" w:rsidRDefault="004C6106" w:rsidP="00E11C96">
            <w:pPr>
              <w:keepNext/>
              <w:keepLines/>
              <w:spacing w:after="0"/>
              <w:rPr>
                <w:rFonts w:asciiTheme="minorHAnsi" w:hAnsiTheme="minorHAnsi" w:cstheme="minorHAnsi"/>
              </w:rPr>
            </w:pPr>
          </w:p>
        </w:tc>
        <w:tc>
          <w:tcPr>
            <w:tcW w:w="1536" w:type="dxa"/>
            <w:noWrap/>
            <w:hideMark/>
          </w:tcPr>
          <w:p w14:paraId="38A0BF2E" w14:textId="77777777" w:rsidR="004C6106" w:rsidRPr="00E11C96" w:rsidRDefault="004C6106" w:rsidP="00E11C96">
            <w:pPr>
              <w:keepNext/>
              <w:keepLines/>
              <w:spacing w:after="0"/>
              <w:rPr>
                <w:rFonts w:asciiTheme="minorHAnsi" w:hAnsiTheme="minorHAnsi" w:cstheme="minorHAnsi"/>
              </w:rPr>
            </w:pPr>
          </w:p>
        </w:tc>
      </w:tr>
      <w:tr w:rsidR="004C6106" w:rsidRPr="00E11C96" w14:paraId="344C0112" w14:textId="77777777" w:rsidTr="00E11C96">
        <w:trPr>
          <w:trHeight w:val="20"/>
        </w:trPr>
        <w:tc>
          <w:tcPr>
            <w:tcW w:w="2516" w:type="dxa"/>
            <w:noWrap/>
            <w:hideMark/>
          </w:tcPr>
          <w:p w14:paraId="003A1840" w14:textId="77777777" w:rsidR="004C6106" w:rsidRPr="00E11C96" w:rsidRDefault="004C6106" w:rsidP="00E11C96">
            <w:pPr>
              <w:keepNext/>
              <w:keepLines/>
              <w:spacing w:after="0"/>
              <w:rPr>
                <w:rFonts w:asciiTheme="minorHAnsi" w:hAnsiTheme="minorHAnsi" w:cstheme="minorHAnsi"/>
                <w:b/>
                <w:bCs/>
                <w:color w:val="000000"/>
              </w:rPr>
            </w:pPr>
          </w:p>
        </w:tc>
        <w:tc>
          <w:tcPr>
            <w:tcW w:w="4856" w:type="dxa"/>
            <w:noWrap/>
            <w:hideMark/>
          </w:tcPr>
          <w:p w14:paraId="4FC0EFB1" w14:textId="77777777" w:rsidR="004C6106" w:rsidRPr="00E11C96" w:rsidRDefault="004C6106" w:rsidP="00E11C96">
            <w:pPr>
              <w:keepNext/>
              <w:keepLines/>
              <w:spacing w:after="0"/>
              <w:rPr>
                <w:rFonts w:asciiTheme="minorHAnsi" w:hAnsiTheme="minorHAnsi" w:cstheme="minorHAnsi"/>
                <w:b/>
                <w:bCs/>
                <w:color w:val="000000"/>
              </w:rPr>
            </w:pPr>
          </w:p>
        </w:tc>
        <w:tc>
          <w:tcPr>
            <w:tcW w:w="1536" w:type="dxa"/>
            <w:noWrap/>
            <w:hideMark/>
          </w:tcPr>
          <w:p w14:paraId="37B84C18" w14:textId="77777777" w:rsidR="004C6106" w:rsidRPr="00E11C96" w:rsidRDefault="004C6106" w:rsidP="00E11C96">
            <w:pPr>
              <w:keepNext/>
              <w:keepLines/>
              <w:spacing w:after="0"/>
              <w:rPr>
                <w:rFonts w:asciiTheme="minorHAnsi" w:hAnsiTheme="minorHAnsi" w:cstheme="minorHAnsi"/>
              </w:rPr>
            </w:pPr>
          </w:p>
        </w:tc>
      </w:tr>
      <w:tr w:rsidR="004C6106" w:rsidRPr="00E11C96" w14:paraId="44904C06" w14:textId="77777777" w:rsidTr="00E11C96">
        <w:trPr>
          <w:trHeight w:val="20"/>
        </w:trPr>
        <w:tc>
          <w:tcPr>
            <w:tcW w:w="2516" w:type="dxa"/>
            <w:noWrap/>
            <w:hideMark/>
          </w:tcPr>
          <w:p w14:paraId="62D1ECE6" w14:textId="77777777" w:rsidR="004C6106" w:rsidRPr="00E11C96" w:rsidRDefault="004C6106" w:rsidP="00E11C96">
            <w:pPr>
              <w:keepNext/>
              <w:keepLines/>
              <w:spacing w:after="0"/>
              <w:rPr>
                <w:rFonts w:asciiTheme="minorHAnsi" w:hAnsiTheme="minorHAnsi" w:cstheme="minorHAnsi"/>
                <w:b/>
                <w:bCs/>
              </w:rPr>
            </w:pPr>
            <w:r w:rsidRPr="00E11C96">
              <w:rPr>
                <w:rFonts w:asciiTheme="minorHAnsi" w:hAnsiTheme="minorHAnsi" w:cstheme="minorHAnsi"/>
                <w:b/>
                <w:bCs/>
              </w:rPr>
              <w:t>USES:</w:t>
            </w:r>
          </w:p>
        </w:tc>
        <w:tc>
          <w:tcPr>
            <w:tcW w:w="4856" w:type="dxa"/>
            <w:noWrap/>
            <w:hideMark/>
          </w:tcPr>
          <w:p w14:paraId="2A7A19D5" w14:textId="77777777" w:rsidR="004C6106" w:rsidRPr="00E11C96" w:rsidRDefault="004C6106" w:rsidP="00E11C96">
            <w:pPr>
              <w:keepNext/>
              <w:keepLines/>
              <w:spacing w:after="0"/>
              <w:rPr>
                <w:rFonts w:asciiTheme="minorHAnsi" w:hAnsiTheme="minorHAnsi" w:cstheme="minorHAnsi"/>
                <w:color w:val="000000"/>
              </w:rPr>
            </w:pPr>
            <w:r w:rsidRPr="00E11C96">
              <w:rPr>
                <w:rFonts w:asciiTheme="minorHAnsi" w:hAnsiTheme="minorHAnsi" w:cstheme="minorHAnsi"/>
                <w:color w:val="000000"/>
              </w:rPr>
              <w:t>UPB of Loan Being Modified</w:t>
            </w:r>
          </w:p>
        </w:tc>
        <w:tc>
          <w:tcPr>
            <w:tcW w:w="1536" w:type="dxa"/>
            <w:noWrap/>
            <w:hideMark/>
          </w:tcPr>
          <w:p w14:paraId="293DD7E6" w14:textId="77777777" w:rsidR="004C6106" w:rsidRPr="00E11C96" w:rsidRDefault="004C6106" w:rsidP="00E11C96">
            <w:pPr>
              <w:keepNext/>
              <w:keepLines/>
              <w:spacing w:after="0"/>
              <w:jc w:val="right"/>
              <w:rPr>
                <w:rFonts w:asciiTheme="minorHAnsi" w:hAnsiTheme="minorHAnsi" w:cstheme="minorHAnsi"/>
                <w:color w:val="000000"/>
              </w:rPr>
            </w:pPr>
            <w:r w:rsidRPr="00E11C96">
              <w:rPr>
                <w:rFonts w:asciiTheme="minorHAnsi" w:hAnsiTheme="minorHAnsi" w:cstheme="minorHAnsi"/>
                <w:color w:val="000000"/>
              </w:rPr>
              <w:t>$</w:t>
            </w:r>
            <w:r w:rsidRPr="00E11C96">
              <w:rPr>
                <w:rFonts w:asciiTheme="minorHAnsi" w:hAnsiTheme="minorHAnsi" w:cstheme="minorHAnsi"/>
                <w:color w:val="000000"/>
              </w:rPr>
              <w:fldChar w:fldCharType="begin">
                <w:ffData>
                  <w:name w:val="Text210"/>
                  <w:enabled/>
                  <w:calcOnExit w:val="0"/>
                  <w:textInput/>
                </w:ffData>
              </w:fldChar>
            </w:r>
            <w:r w:rsidRPr="00E11C96">
              <w:rPr>
                <w:rFonts w:asciiTheme="minorHAnsi" w:hAnsiTheme="minorHAnsi" w:cstheme="minorHAnsi"/>
                <w:color w:val="000000"/>
              </w:rPr>
              <w:instrText xml:space="preserve"> </w:instrText>
            </w:r>
            <w:bookmarkStart w:id="22" w:name="Text210"/>
            <w:r w:rsidRPr="00E11C96">
              <w:rPr>
                <w:rFonts w:asciiTheme="minorHAnsi" w:hAnsiTheme="minorHAnsi" w:cstheme="minorHAnsi"/>
                <w:color w:val="000000"/>
              </w:rPr>
              <w:instrText xml:space="preserve">FORMTEXT </w:instrText>
            </w:r>
            <w:r w:rsidRPr="00E11C96">
              <w:rPr>
                <w:rFonts w:asciiTheme="minorHAnsi" w:hAnsiTheme="minorHAnsi" w:cstheme="minorHAnsi"/>
                <w:color w:val="000000"/>
              </w:rPr>
            </w:r>
            <w:r w:rsidRPr="00E11C96">
              <w:rPr>
                <w:rFonts w:asciiTheme="minorHAnsi" w:hAnsiTheme="minorHAnsi" w:cstheme="minorHAnsi"/>
                <w:color w:val="000000"/>
              </w:rPr>
              <w:fldChar w:fldCharType="separate"/>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color w:val="000000"/>
              </w:rPr>
              <w:fldChar w:fldCharType="end"/>
            </w:r>
            <w:bookmarkEnd w:id="22"/>
          </w:p>
        </w:tc>
      </w:tr>
      <w:tr w:rsidR="004C6106" w:rsidRPr="00E11C96" w14:paraId="3D90E09F" w14:textId="77777777" w:rsidTr="00E11C96">
        <w:trPr>
          <w:trHeight w:val="20"/>
        </w:trPr>
        <w:tc>
          <w:tcPr>
            <w:tcW w:w="2516" w:type="dxa"/>
            <w:noWrap/>
          </w:tcPr>
          <w:p w14:paraId="6EC1683B" w14:textId="77777777" w:rsidR="004C6106" w:rsidRPr="00E11C96" w:rsidRDefault="004C6106" w:rsidP="00E11C96">
            <w:pPr>
              <w:keepNext/>
              <w:keepLines/>
              <w:spacing w:after="0"/>
              <w:rPr>
                <w:rFonts w:asciiTheme="minorHAnsi" w:hAnsiTheme="minorHAnsi" w:cstheme="minorHAnsi"/>
              </w:rPr>
            </w:pPr>
          </w:p>
        </w:tc>
        <w:tc>
          <w:tcPr>
            <w:tcW w:w="4856" w:type="dxa"/>
            <w:noWrap/>
          </w:tcPr>
          <w:p w14:paraId="0CC88869" w14:textId="77777777" w:rsidR="004C6106" w:rsidRPr="00E11C96" w:rsidRDefault="004C6106" w:rsidP="00E11C96">
            <w:pPr>
              <w:keepNext/>
              <w:keepLines/>
              <w:spacing w:after="0"/>
              <w:rPr>
                <w:rFonts w:asciiTheme="minorHAnsi" w:hAnsiTheme="minorHAnsi" w:cstheme="minorHAnsi"/>
                <w:color w:val="000000"/>
              </w:rPr>
            </w:pPr>
            <w:r w:rsidRPr="00E11C96">
              <w:rPr>
                <w:rFonts w:asciiTheme="minorHAnsi" w:hAnsiTheme="minorHAnsi" w:cstheme="minorHAnsi"/>
                <w:color w:val="000000"/>
              </w:rPr>
              <w:t>Prepayment Penalty</w:t>
            </w:r>
          </w:p>
        </w:tc>
        <w:tc>
          <w:tcPr>
            <w:tcW w:w="1536" w:type="dxa"/>
            <w:noWrap/>
          </w:tcPr>
          <w:p w14:paraId="0425EA0E" w14:textId="77777777" w:rsidR="004C6106" w:rsidRPr="00E11C96" w:rsidRDefault="004C6106" w:rsidP="00E11C96">
            <w:pPr>
              <w:keepNext/>
              <w:keepLines/>
              <w:spacing w:after="0"/>
              <w:jc w:val="right"/>
              <w:rPr>
                <w:rFonts w:asciiTheme="minorHAnsi" w:hAnsiTheme="minorHAnsi" w:cstheme="minorHAnsi"/>
                <w:color w:val="000000"/>
              </w:rPr>
            </w:pPr>
            <w:r w:rsidRPr="00E11C96">
              <w:rPr>
                <w:rFonts w:asciiTheme="minorHAnsi" w:hAnsiTheme="minorHAnsi" w:cstheme="minorHAnsi"/>
                <w:color w:val="000000"/>
              </w:rPr>
              <w:t>$</w:t>
            </w:r>
            <w:r w:rsidRPr="00E11C96">
              <w:rPr>
                <w:rFonts w:asciiTheme="minorHAnsi" w:hAnsiTheme="minorHAnsi" w:cstheme="minorHAnsi"/>
                <w:color w:val="000000"/>
              </w:rPr>
              <w:fldChar w:fldCharType="begin">
                <w:ffData>
                  <w:name w:val="Text213"/>
                  <w:enabled/>
                  <w:calcOnExit w:val="0"/>
                  <w:textInput/>
                </w:ffData>
              </w:fldChar>
            </w:r>
            <w:r w:rsidRPr="00E11C96">
              <w:rPr>
                <w:rFonts w:asciiTheme="minorHAnsi" w:hAnsiTheme="minorHAnsi" w:cstheme="minorHAnsi"/>
                <w:color w:val="000000"/>
              </w:rPr>
              <w:instrText xml:space="preserve"> </w:instrText>
            </w:r>
            <w:bookmarkStart w:id="23" w:name="Text213"/>
            <w:r w:rsidRPr="00E11C96">
              <w:rPr>
                <w:rFonts w:asciiTheme="minorHAnsi" w:hAnsiTheme="minorHAnsi" w:cstheme="minorHAnsi"/>
                <w:color w:val="000000"/>
              </w:rPr>
              <w:instrText xml:space="preserve">FORMTEXT </w:instrText>
            </w:r>
            <w:r w:rsidRPr="00E11C96">
              <w:rPr>
                <w:rFonts w:asciiTheme="minorHAnsi" w:hAnsiTheme="minorHAnsi" w:cstheme="minorHAnsi"/>
                <w:color w:val="000000"/>
              </w:rPr>
            </w:r>
            <w:r w:rsidRPr="00E11C96">
              <w:rPr>
                <w:rFonts w:asciiTheme="minorHAnsi" w:hAnsiTheme="minorHAnsi" w:cstheme="minorHAnsi"/>
                <w:color w:val="000000"/>
              </w:rPr>
              <w:fldChar w:fldCharType="separate"/>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color w:val="000000"/>
              </w:rPr>
              <w:fldChar w:fldCharType="end"/>
            </w:r>
            <w:bookmarkEnd w:id="23"/>
          </w:p>
        </w:tc>
      </w:tr>
      <w:tr w:rsidR="004C6106" w:rsidRPr="00E11C96" w14:paraId="7E1961ED" w14:textId="77777777" w:rsidTr="00E11C96">
        <w:trPr>
          <w:trHeight w:val="20"/>
        </w:trPr>
        <w:tc>
          <w:tcPr>
            <w:tcW w:w="2516" w:type="dxa"/>
            <w:noWrap/>
            <w:hideMark/>
          </w:tcPr>
          <w:p w14:paraId="7A05FCD0" w14:textId="77777777" w:rsidR="004C6106" w:rsidRPr="00E11C96" w:rsidRDefault="004C6106" w:rsidP="00E11C96">
            <w:pPr>
              <w:keepNext/>
              <w:keepLines/>
              <w:spacing w:after="0"/>
              <w:jc w:val="right"/>
              <w:rPr>
                <w:rFonts w:asciiTheme="minorHAnsi" w:hAnsiTheme="minorHAnsi" w:cstheme="minorHAnsi"/>
                <w:color w:val="000000"/>
              </w:rPr>
            </w:pPr>
          </w:p>
        </w:tc>
        <w:tc>
          <w:tcPr>
            <w:tcW w:w="4856" w:type="dxa"/>
            <w:noWrap/>
            <w:hideMark/>
          </w:tcPr>
          <w:p w14:paraId="52C0BB96" w14:textId="77777777" w:rsidR="004C6106" w:rsidRPr="00E11C96" w:rsidRDefault="004C6106" w:rsidP="00E11C96">
            <w:pPr>
              <w:keepNext/>
              <w:keepLines/>
              <w:spacing w:after="0"/>
              <w:rPr>
                <w:rFonts w:asciiTheme="minorHAnsi" w:hAnsiTheme="minorHAnsi" w:cstheme="minorHAnsi"/>
                <w:color w:val="000000"/>
              </w:rPr>
            </w:pPr>
            <w:r w:rsidRPr="00E11C96">
              <w:rPr>
                <w:rFonts w:asciiTheme="minorHAnsi" w:hAnsiTheme="minorHAnsi" w:cstheme="minorHAnsi"/>
                <w:color w:val="000000"/>
              </w:rPr>
              <w:t>GNMA Fee</w:t>
            </w:r>
          </w:p>
        </w:tc>
        <w:tc>
          <w:tcPr>
            <w:tcW w:w="1536" w:type="dxa"/>
            <w:noWrap/>
            <w:hideMark/>
          </w:tcPr>
          <w:p w14:paraId="46E9456E" w14:textId="77777777" w:rsidR="004C6106" w:rsidRPr="00E11C96" w:rsidRDefault="004C6106" w:rsidP="00E11C96">
            <w:pPr>
              <w:keepNext/>
              <w:keepLines/>
              <w:spacing w:after="0"/>
              <w:jc w:val="right"/>
              <w:rPr>
                <w:rFonts w:asciiTheme="minorHAnsi" w:hAnsiTheme="minorHAnsi" w:cstheme="minorHAnsi"/>
                <w:color w:val="000000"/>
              </w:rPr>
            </w:pPr>
            <w:r w:rsidRPr="00E11C96">
              <w:rPr>
                <w:rFonts w:asciiTheme="minorHAnsi" w:hAnsiTheme="minorHAnsi" w:cstheme="minorHAnsi"/>
                <w:color w:val="000000"/>
              </w:rPr>
              <w:t>$</w:t>
            </w:r>
            <w:r w:rsidRPr="00E11C96">
              <w:rPr>
                <w:rFonts w:asciiTheme="minorHAnsi" w:hAnsiTheme="minorHAnsi" w:cstheme="minorHAnsi"/>
                <w:color w:val="000000"/>
              </w:rPr>
              <w:fldChar w:fldCharType="begin">
                <w:ffData>
                  <w:name w:val="Text220"/>
                  <w:enabled/>
                  <w:calcOnExit w:val="0"/>
                  <w:textInput/>
                </w:ffData>
              </w:fldChar>
            </w:r>
            <w:r w:rsidRPr="00E11C96">
              <w:rPr>
                <w:rFonts w:asciiTheme="minorHAnsi" w:hAnsiTheme="minorHAnsi" w:cstheme="minorHAnsi"/>
                <w:color w:val="000000"/>
              </w:rPr>
              <w:instrText xml:space="preserve"> </w:instrText>
            </w:r>
            <w:bookmarkStart w:id="24" w:name="Text220"/>
            <w:r w:rsidRPr="00E11C96">
              <w:rPr>
                <w:rFonts w:asciiTheme="minorHAnsi" w:hAnsiTheme="minorHAnsi" w:cstheme="minorHAnsi"/>
                <w:color w:val="000000"/>
              </w:rPr>
              <w:instrText xml:space="preserve">FORMTEXT </w:instrText>
            </w:r>
            <w:r w:rsidRPr="00E11C96">
              <w:rPr>
                <w:rFonts w:asciiTheme="minorHAnsi" w:hAnsiTheme="minorHAnsi" w:cstheme="minorHAnsi"/>
                <w:color w:val="000000"/>
              </w:rPr>
            </w:r>
            <w:r w:rsidRPr="00E11C96">
              <w:rPr>
                <w:rFonts w:asciiTheme="minorHAnsi" w:hAnsiTheme="minorHAnsi" w:cstheme="minorHAnsi"/>
                <w:color w:val="000000"/>
              </w:rPr>
              <w:fldChar w:fldCharType="separate"/>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color w:val="000000"/>
              </w:rPr>
              <w:fldChar w:fldCharType="end"/>
            </w:r>
            <w:bookmarkEnd w:id="24"/>
          </w:p>
        </w:tc>
      </w:tr>
      <w:tr w:rsidR="004C6106" w:rsidRPr="00E11C96" w14:paraId="02FD71F9" w14:textId="77777777" w:rsidTr="00E11C96">
        <w:trPr>
          <w:trHeight w:val="20"/>
        </w:trPr>
        <w:tc>
          <w:tcPr>
            <w:tcW w:w="2516" w:type="dxa"/>
            <w:noWrap/>
          </w:tcPr>
          <w:p w14:paraId="2ECEC08D" w14:textId="77777777" w:rsidR="004C6106" w:rsidRPr="00E11C96" w:rsidRDefault="004C6106" w:rsidP="00E11C96">
            <w:pPr>
              <w:keepNext/>
              <w:keepLines/>
              <w:spacing w:after="0"/>
              <w:jc w:val="right"/>
              <w:rPr>
                <w:rFonts w:asciiTheme="minorHAnsi" w:hAnsiTheme="minorHAnsi" w:cstheme="minorHAnsi"/>
                <w:color w:val="000000"/>
              </w:rPr>
            </w:pPr>
          </w:p>
        </w:tc>
        <w:tc>
          <w:tcPr>
            <w:tcW w:w="4856" w:type="dxa"/>
            <w:noWrap/>
          </w:tcPr>
          <w:p w14:paraId="4CBDBA03" w14:textId="77777777" w:rsidR="004C6106" w:rsidRPr="00E11C96" w:rsidRDefault="004C6106" w:rsidP="00E11C96">
            <w:pPr>
              <w:keepNext/>
              <w:keepLines/>
              <w:spacing w:after="0"/>
              <w:rPr>
                <w:rFonts w:asciiTheme="minorHAnsi" w:hAnsiTheme="minorHAnsi" w:cstheme="minorHAnsi"/>
                <w:color w:val="000000"/>
              </w:rPr>
            </w:pPr>
            <w:r w:rsidRPr="00E11C96">
              <w:rPr>
                <w:rFonts w:asciiTheme="minorHAnsi" w:hAnsiTheme="minorHAnsi" w:cstheme="minorHAnsi"/>
                <w:color w:val="000000"/>
              </w:rPr>
              <w:t>Title &amp; Recording</w:t>
            </w:r>
          </w:p>
        </w:tc>
        <w:tc>
          <w:tcPr>
            <w:tcW w:w="1536" w:type="dxa"/>
            <w:noWrap/>
          </w:tcPr>
          <w:p w14:paraId="2595E84C" w14:textId="77777777" w:rsidR="004C6106" w:rsidRPr="00E11C96" w:rsidRDefault="004C6106" w:rsidP="00E11C96">
            <w:pPr>
              <w:keepNext/>
              <w:keepLines/>
              <w:spacing w:after="0"/>
              <w:jc w:val="right"/>
              <w:rPr>
                <w:rFonts w:asciiTheme="minorHAnsi" w:hAnsiTheme="minorHAnsi" w:cstheme="minorHAnsi"/>
                <w:color w:val="000000"/>
              </w:rPr>
            </w:pPr>
            <w:r w:rsidRPr="00E11C96">
              <w:rPr>
                <w:rFonts w:asciiTheme="minorHAnsi" w:hAnsiTheme="minorHAnsi" w:cstheme="minorHAnsi"/>
                <w:color w:val="000000"/>
              </w:rPr>
              <w:t>$</w:t>
            </w:r>
            <w:r w:rsidRPr="00E11C96">
              <w:rPr>
                <w:rFonts w:asciiTheme="minorHAnsi" w:hAnsiTheme="minorHAnsi" w:cstheme="minorHAnsi"/>
                <w:color w:val="000000"/>
              </w:rPr>
              <w:fldChar w:fldCharType="begin">
                <w:ffData>
                  <w:name w:val="Text222"/>
                  <w:enabled/>
                  <w:calcOnExit w:val="0"/>
                  <w:textInput/>
                </w:ffData>
              </w:fldChar>
            </w:r>
            <w:r w:rsidRPr="00E11C96">
              <w:rPr>
                <w:rFonts w:asciiTheme="minorHAnsi" w:hAnsiTheme="minorHAnsi" w:cstheme="minorHAnsi"/>
                <w:color w:val="000000"/>
              </w:rPr>
              <w:instrText xml:space="preserve"> </w:instrText>
            </w:r>
            <w:bookmarkStart w:id="25" w:name="Text222"/>
            <w:r w:rsidRPr="00E11C96">
              <w:rPr>
                <w:rFonts w:asciiTheme="minorHAnsi" w:hAnsiTheme="minorHAnsi" w:cstheme="minorHAnsi"/>
                <w:color w:val="000000"/>
              </w:rPr>
              <w:instrText xml:space="preserve">FORMTEXT </w:instrText>
            </w:r>
            <w:r w:rsidRPr="00E11C96">
              <w:rPr>
                <w:rFonts w:asciiTheme="minorHAnsi" w:hAnsiTheme="minorHAnsi" w:cstheme="minorHAnsi"/>
                <w:color w:val="000000"/>
              </w:rPr>
            </w:r>
            <w:r w:rsidRPr="00E11C96">
              <w:rPr>
                <w:rFonts w:asciiTheme="minorHAnsi" w:hAnsiTheme="minorHAnsi" w:cstheme="minorHAnsi"/>
                <w:color w:val="000000"/>
              </w:rPr>
              <w:fldChar w:fldCharType="separate"/>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color w:val="000000"/>
              </w:rPr>
              <w:fldChar w:fldCharType="end"/>
            </w:r>
            <w:bookmarkEnd w:id="25"/>
          </w:p>
        </w:tc>
      </w:tr>
      <w:tr w:rsidR="004C6106" w:rsidRPr="00E11C96" w14:paraId="09F742F2" w14:textId="77777777" w:rsidTr="00E11C96">
        <w:trPr>
          <w:trHeight w:val="20"/>
        </w:trPr>
        <w:tc>
          <w:tcPr>
            <w:tcW w:w="2516" w:type="dxa"/>
            <w:noWrap/>
          </w:tcPr>
          <w:p w14:paraId="500A0013" w14:textId="77777777" w:rsidR="004C6106" w:rsidRPr="00E11C96" w:rsidRDefault="004C6106" w:rsidP="00E11C96">
            <w:pPr>
              <w:keepNext/>
              <w:keepLines/>
              <w:spacing w:after="0"/>
              <w:jc w:val="right"/>
              <w:rPr>
                <w:rFonts w:asciiTheme="minorHAnsi" w:hAnsiTheme="minorHAnsi" w:cstheme="minorHAnsi"/>
                <w:color w:val="000000"/>
              </w:rPr>
            </w:pPr>
          </w:p>
        </w:tc>
        <w:tc>
          <w:tcPr>
            <w:tcW w:w="4856" w:type="dxa"/>
            <w:noWrap/>
          </w:tcPr>
          <w:p w14:paraId="2AB1AF99" w14:textId="77777777" w:rsidR="004C6106" w:rsidRPr="00E11C96" w:rsidRDefault="004C6106" w:rsidP="00E11C96">
            <w:pPr>
              <w:keepNext/>
              <w:keepLines/>
              <w:spacing w:after="0"/>
              <w:rPr>
                <w:rFonts w:asciiTheme="minorHAnsi" w:hAnsiTheme="minorHAnsi" w:cstheme="minorHAnsi"/>
                <w:color w:val="000000"/>
              </w:rPr>
            </w:pPr>
            <w:r w:rsidRPr="00E11C96">
              <w:rPr>
                <w:rFonts w:asciiTheme="minorHAnsi" w:hAnsiTheme="minorHAnsi" w:cstheme="minorHAnsi"/>
                <w:color w:val="000000"/>
              </w:rPr>
              <w:t>Borrower Legal</w:t>
            </w:r>
          </w:p>
        </w:tc>
        <w:tc>
          <w:tcPr>
            <w:tcW w:w="1536" w:type="dxa"/>
            <w:noWrap/>
          </w:tcPr>
          <w:p w14:paraId="7DAA5120" w14:textId="77777777" w:rsidR="004C6106" w:rsidRPr="00E11C96" w:rsidRDefault="004C6106" w:rsidP="00E11C96">
            <w:pPr>
              <w:keepNext/>
              <w:keepLines/>
              <w:spacing w:after="0"/>
              <w:jc w:val="right"/>
              <w:rPr>
                <w:rFonts w:asciiTheme="minorHAnsi" w:hAnsiTheme="minorHAnsi" w:cstheme="minorHAnsi"/>
                <w:color w:val="000000"/>
              </w:rPr>
            </w:pPr>
            <w:r w:rsidRPr="00E11C96">
              <w:rPr>
                <w:rFonts w:asciiTheme="minorHAnsi" w:hAnsiTheme="minorHAnsi" w:cstheme="minorHAnsi"/>
                <w:color w:val="000000"/>
              </w:rPr>
              <w:t>$</w:t>
            </w:r>
            <w:r w:rsidRPr="00E11C96">
              <w:rPr>
                <w:rFonts w:asciiTheme="minorHAnsi" w:hAnsiTheme="minorHAnsi" w:cstheme="minorHAnsi"/>
                <w:color w:val="000000"/>
              </w:rPr>
              <w:fldChar w:fldCharType="begin">
                <w:ffData>
                  <w:name w:val="Text223"/>
                  <w:enabled/>
                  <w:calcOnExit w:val="0"/>
                  <w:textInput/>
                </w:ffData>
              </w:fldChar>
            </w:r>
            <w:r w:rsidRPr="00E11C96">
              <w:rPr>
                <w:rFonts w:asciiTheme="minorHAnsi" w:hAnsiTheme="minorHAnsi" w:cstheme="minorHAnsi"/>
                <w:color w:val="000000"/>
              </w:rPr>
              <w:instrText xml:space="preserve"> </w:instrText>
            </w:r>
            <w:bookmarkStart w:id="26" w:name="Text223"/>
            <w:r w:rsidRPr="00E11C96">
              <w:rPr>
                <w:rFonts w:asciiTheme="minorHAnsi" w:hAnsiTheme="minorHAnsi" w:cstheme="minorHAnsi"/>
                <w:color w:val="000000"/>
              </w:rPr>
              <w:instrText xml:space="preserve">FORMTEXT </w:instrText>
            </w:r>
            <w:r w:rsidRPr="00E11C96">
              <w:rPr>
                <w:rFonts w:asciiTheme="minorHAnsi" w:hAnsiTheme="minorHAnsi" w:cstheme="minorHAnsi"/>
                <w:color w:val="000000"/>
              </w:rPr>
            </w:r>
            <w:r w:rsidRPr="00E11C96">
              <w:rPr>
                <w:rFonts w:asciiTheme="minorHAnsi" w:hAnsiTheme="minorHAnsi" w:cstheme="minorHAnsi"/>
                <w:color w:val="000000"/>
              </w:rPr>
              <w:fldChar w:fldCharType="separate"/>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color w:val="000000"/>
              </w:rPr>
              <w:fldChar w:fldCharType="end"/>
            </w:r>
            <w:bookmarkEnd w:id="26"/>
          </w:p>
        </w:tc>
      </w:tr>
      <w:tr w:rsidR="004C6106" w:rsidRPr="00E11C96" w14:paraId="24F6F2BD" w14:textId="77777777" w:rsidTr="00E11C96">
        <w:trPr>
          <w:trHeight w:val="20"/>
        </w:trPr>
        <w:tc>
          <w:tcPr>
            <w:tcW w:w="2516" w:type="dxa"/>
            <w:noWrap/>
          </w:tcPr>
          <w:p w14:paraId="6DCFFD60" w14:textId="77777777" w:rsidR="004C6106" w:rsidRPr="00E11C96" w:rsidRDefault="004C6106" w:rsidP="00E11C96">
            <w:pPr>
              <w:keepNext/>
              <w:keepLines/>
              <w:spacing w:after="0"/>
              <w:jc w:val="right"/>
              <w:rPr>
                <w:rFonts w:asciiTheme="minorHAnsi" w:hAnsiTheme="minorHAnsi" w:cstheme="minorHAnsi"/>
                <w:color w:val="000000"/>
              </w:rPr>
            </w:pPr>
          </w:p>
        </w:tc>
        <w:tc>
          <w:tcPr>
            <w:tcW w:w="4856" w:type="dxa"/>
            <w:noWrap/>
          </w:tcPr>
          <w:p w14:paraId="5F38464E" w14:textId="77777777" w:rsidR="004C6106" w:rsidRPr="00E11C96" w:rsidRDefault="004C6106" w:rsidP="00E11C96">
            <w:pPr>
              <w:keepNext/>
              <w:keepLines/>
              <w:spacing w:after="0"/>
              <w:rPr>
                <w:rFonts w:asciiTheme="minorHAnsi" w:hAnsiTheme="minorHAnsi" w:cstheme="minorHAnsi"/>
                <w:color w:val="000000"/>
              </w:rPr>
            </w:pPr>
            <w:r w:rsidRPr="00E11C96">
              <w:rPr>
                <w:rFonts w:asciiTheme="minorHAnsi" w:hAnsiTheme="minorHAnsi" w:cstheme="minorHAnsi"/>
                <w:color w:val="000000"/>
              </w:rPr>
              <w:t>Lender Fees (Provide detail in “Other”)</w:t>
            </w:r>
          </w:p>
        </w:tc>
        <w:tc>
          <w:tcPr>
            <w:tcW w:w="1536" w:type="dxa"/>
            <w:noWrap/>
          </w:tcPr>
          <w:p w14:paraId="0CEE170D" w14:textId="77777777" w:rsidR="004C6106" w:rsidRPr="00E11C96" w:rsidRDefault="004C6106" w:rsidP="00E11C96">
            <w:pPr>
              <w:keepNext/>
              <w:keepLines/>
              <w:spacing w:after="0"/>
              <w:jc w:val="right"/>
              <w:rPr>
                <w:rFonts w:asciiTheme="minorHAnsi" w:hAnsiTheme="minorHAnsi" w:cstheme="minorHAnsi"/>
                <w:color w:val="000000"/>
              </w:rPr>
            </w:pPr>
            <w:r w:rsidRPr="00E11C96">
              <w:rPr>
                <w:rFonts w:asciiTheme="minorHAnsi" w:hAnsiTheme="minorHAnsi" w:cstheme="minorHAnsi"/>
                <w:color w:val="000000"/>
              </w:rPr>
              <w:t>$</w:t>
            </w:r>
            <w:r w:rsidRPr="00E11C96">
              <w:rPr>
                <w:rFonts w:asciiTheme="minorHAnsi" w:hAnsiTheme="minorHAnsi" w:cstheme="minorHAnsi"/>
                <w:color w:val="000000"/>
              </w:rPr>
              <w:fldChar w:fldCharType="begin">
                <w:ffData>
                  <w:name w:val="Text224"/>
                  <w:enabled/>
                  <w:calcOnExit w:val="0"/>
                  <w:textInput/>
                </w:ffData>
              </w:fldChar>
            </w:r>
            <w:r w:rsidRPr="00E11C96">
              <w:rPr>
                <w:rFonts w:asciiTheme="minorHAnsi" w:hAnsiTheme="minorHAnsi" w:cstheme="minorHAnsi"/>
                <w:color w:val="000000"/>
              </w:rPr>
              <w:instrText xml:space="preserve"> </w:instrText>
            </w:r>
            <w:bookmarkStart w:id="27" w:name="Text224"/>
            <w:r w:rsidRPr="00E11C96">
              <w:rPr>
                <w:rFonts w:asciiTheme="minorHAnsi" w:hAnsiTheme="minorHAnsi" w:cstheme="minorHAnsi"/>
                <w:color w:val="000000"/>
              </w:rPr>
              <w:instrText xml:space="preserve">FORMTEXT </w:instrText>
            </w:r>
            <w:r w:rsidRPr="00E11C96">
              <w:rPr>
                <w:rFonts w:asciiTheme="minorHAnsi" w:hAnsiTheme="minorHAnsi" w:cstheme="minorHAnsi"/>
                <w:color w:val="000000"/>
              </w:rPr>
            </w:r>
            <w:r w:rsidRPr="00E11C96">
              <w:rPr>
                <w:rFonts w:asciiTheme="minorHAnsi" w:hAnsiTheme="minorHAnsi" w:cstheme="minorHAnsi"/>
                <w:color w:val="000000"/>
              </w:rPr>
              <w:fldChar w:fldCharType="separate"/>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color w:val="000000"/>
              </w:rPr>
              <w:fldChar w:fldCharType="end"/>
            </w:r>
            <w:bookmarkEnd w:id="27"/>
          </w:p>
        </w:tc>
      </w:tr>
      <w:tr w:rsidR="004C6106" w:rsidRPr="00E11C96" w14:paraId="38157032" w14:textId="77777777" w:rsidTr="00E11C96">
        <w:trPr>
          <w:trHeight w:val="20"/>
        </w:trPr>
        <w:tc>
          <w:tcPr>
            <w:tcW w:w="2516" w:type="dxa"/>
            <w:noWrap/>
            <w:hideMark/>
          </w:tcPr>
          <w:p w14:paraId="30CB0C29" w14:textId="77777777" w:rsidR="004C6106" w:rsidRPr="00E11C96" w:rsidRDefault="004C6106" w:rsidP="00E11C96">
            <w:pPr>
              <w:keepNext/>
              <w:keepLines/>
              <w:spacing w:after="0"/>
              <w:jc w:val="right"/>
              <w:rPr>
                <w:rFonts w:asciiTheme="minorHAnsi" w:hAnsiTheme="minorHAnsi" w:cstheme="minorHAnsi"/>
                <w:color w:val="000000"/>
              </w:rPr>
            </w:pPr>
          </w:p>
        </w:tc>
        <w:tc>
          <w:tcPr>
            <w:tcW w:w="4856" w:type="dxa"/>
            <w:noWrap/>
            <w:hideMark/>
          </w:tcPr>
          <w:p w14:paraId="789E5004" w14:textId="77777777" w:rsidR="004C6106" w:rsidRPr="00E11C96" w:rsidRDefault="004C6106" w:rsidP="00E11C96">
            <w:pPr>
              <w:keepNext/>
              <w:keepLines/>
              <w:spacing w:after="0"/>
              <w:rPr>
                <w:rFonts w:asciiTheme="minorHAnsi" w:hAnsiTheme="minorHAnsi" w:cstheme="minorHAnsi"/>
                <w:color w:val="000000"/>
              </w:rPr>
            </w:pPr>
            <w:r w:rsidRPr="00E11C96">
              <w:rPr>
                <w:rFonts w:asciiTheme="minorHAnsi" w:hAnsiTheme="minorHAnsi" w:cstheme="minorHAnsi"/>
                <w:color w:val="000000"/>
              </w:rPr>
              <w:t xml:space="preserve">Other:  </w:t>
            </w:r>
            <w:r w:rsidRPr="00E11C96">
              <w:rPr>
                <w:rFonts w:asciiTheme="minorHAnsi" w:hAnsiTheme="minorHAnsi" w:cstheme="minorHAnsi"/>
                <w:i/>
                <w:color w:val="000000"/>
              </w:rPr>
              <w:fldChar w:fldCharType="begin">
                <w:ffData>
                  <w:name w:val="Text227"/>
                  <w:enabled/>
                  <w:calcOnExit w:val="0"/>
                  <w:textInput>
                    <w:default w:val="&lt;&lt;Describe&gt;&gt;"/>
                  </w:textInput>
                </w:ffData>
              </w:fldChar>
            </w:r>
            <w:bookmarkStart w:id="28" w:name="Text227"/>
            <w:r w:rsidRPr="00E11C96">
              <w:rPr>
                <w:rFonts w:asciiTheme="minorHAnsi" w:hAnsiTheme="minorHAnsi" w:cstheme="minorHAnsi"/>
                <w:i/>
                <w:color w:val="000000"/>
              </w:rPr>
              <w:instrText xml:space="preserve"> FORMTEXT </w:instrText>
            </w:r>
            <w:r w:rsidRPr="00E11C96">
              <w:rPr>
                <w:rFonts w:asciiTheme="minorHAnsi" w:hAnsiTheme="minorHAnsi" w:cstheme="minorHAnsi"/>
                <w:i/>
                <w:color w:val="000000"/>
              </w:rPr>
            </w:r>
            <w:r w:rsidRPr="00E11C96">
              <w:rPr>
                <w:rFonts w:asciiTheme="minorHAnsi" w:hAnsiTheme="minorHAnsi" w:cstheme="minorHAnsi"/>
                <w:i/>
                <w:color w:val="000000"/>
              </w:rPr>
              <w:fldChar w:fldCharType="separate"/>
            </w:r>
            <w:r w:rsidRPr="00E11C96">
              <w:rPr>
                <w:rFonts w:asciiTheme="minorHAnsi" w:hAnsiTheme="minorHAnsi" w:cstheme="minorHAnsi"/>
                <w:i/>
                <w:noProof/>
                <w:color w:val="000000"/>
              </w:rPr>
              <w:t>&lt;&lt;Describe&gt;&gt;</w:t>
            </w:r>
            <w:r w:rsidRPr="00E11C96">
              <w:rPr>
                <w:rFonts w:asciiTheme="minorHAnsi" w:hAnsiTheme="minorHAnsi" w:cstheme="minorHAnsi"/>
                <w:i/>
                <w:color w:val="000000"/>
              </w:rPr>
              <w:fldChar w:fldCharType="end"/>
            </w:r>
            <w:bookmarkEnd w:id="28"/>
          </w:p>
        </w:tc>
        <w:tc>
          <w:tcPr>
            <w:tcW w:w="1536" w:type="dxa"/>
            <w:noWrap/>
            <w:hideMark/>
          </w:tcPr>
          <w:p w14:paraId="6C70A276" w14:textId="77777777" w:rsidR="004C6106" w:rsidRPr="00E11C96" w:rsidRDefault="004C6106" w:rsidP="00E11C96">
            <w:pPr>
              <w:keepNext/>
              <w:keepLines/>
              <w:spacing w:after="0"/>
              <w:jc w:val="right"/>
              <w:rPr>
                <w:rFonts w:asciiTheme="minorHAnsi" w:hAnsiTheme="minorHAnsi" w:cstheme="minorHAnsi"/>
                <w:color w:val="000000"/>
              </w:rPr>
            </w:pPr>
            <w:r w:rsidRPr="00E11C96">
              <w:rPr>
                <w:rFonts w:asciiTheme="minorHAnsi" w:hAnsiTheme="minorHAnsi" w:cstheme="minorHAnsi"/>
                <w:color w:val="000000"/>
              </w:rPr>
              <w:t>$</w:t>
            </w:r>
            <w:r w:rsidRPr="00E11C96">
              <w:rPr>
                <w:rFonts w:asciiTheme="minorHAnsi" w:hAnsiTheme="minorHAnsi" w:cstheme="minorHAnsi"/>
                <w:color w:val="000000"/>
              </w:rPr>
              <w:fldChar w:fldCharType="begin">
                <w:ffData>
                  <w:name w:val="Text229"/>
                  <w:enabled/>
                  <w:calcOnExit w:val="0"/>
                  <w:textInput/>
                </w:ffData>
              </w:fldChar>
            </w:r>
            <w:r w:rsidRPr="00E11C96">
              <w:rPr>
                <w:rFonts w:asciiTheme="minorHAnsi" w:hAnsiTheme="minorHAnsi" w:cstheme="minorHAnsi"/>
                <w:color w:val="000000"/>
              </w:rPr>
              <w:instrText xml:space="preserve"> </w:instrText>
            </w:r>
            <w:bookmarkStart w:id="29" w:name="Text229"/>
            <w:r w:rsidRPr="00E11C96">
              <w:rPr>
                <w:rFonts w:asciiTheme="minorHAnsi" w:hAnsiTheme="minorHAnsi" w:cstheme="minorHAnsi"/>
                <w:color w:val="000000"/>
              </w:rPr>
              <w:instrText xml:space="preserve">FORMTEXT </w:instrText>
            </w:r>
            <w:r w:rsidRPr="00E11C96">
              <w:rPr>
                <w:rFonts w:asciiTheme="minorHAnsi" w:hAnsiTheme="minorHAnsi" w:cstheme="minorHAnsi"/>
                <w:color w:val="000000"/>
              </w:rPr>
            </w:r>
            <w:r w:rsidRPr="00E11C96">
              <w:rPr>
                <w:rFonts w:asciiTheme="minorHAnsi" w:hAnsiTheme="minorHAnsi" w:cstheme="minorHAnsi"/>
                <w:color w:val="000000"/>
              </w:rPr>
              <w:fldChar w:fldCharType="separate"/>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color w:val="000000"/>
              </w:rPr>
              <w:fldChar w:fldCharType="end"/>
            </w:r>
            <w:bookmarkEnd w:id="29"/>
          </w:p>
        </w:tc>
      </w:tr>
      <w:tr w:rsidR="004C6106" w:rsidRPr="00E11C96" w14:paraId="5A047617" w14:textId="77777777" w:rsidTr="00E11C96">
        <w:trPr>
          <w:trHeight w:val="20"/>
        </w:trPr>
        <w:tc>
          <w:tcPr>
            <w:tcW w:w="2516" w:type="dxa"/>
            <w:noWrap/>
            <w:hideMark/>
          </w:tcPr>
          <w:p w14:paraId="297DF439" w14:textId="77777777" w:rsidR="004C6106" w:rsidRPr="00E11C96" w:rsidRDefault="004C6106" w:rsidP="00E11C96">
            <w:pPr>
              <w:keepNext/>
              <w:keepLines/>
              <w:spacing w:after="0"/>
              <w:jc w:val="right"/>
              <w:rPr>
                <w:rFonts w:asciiTheme="minorHAnsi" w:hAnsiTheme="minorHAnsi" w:cstheme="minorHAnsi"/>
                <w:color w:val="000000"/>
              </w:rPr>
            </w:pPr>
          </w:p>
        </w:tc>
        <w:tc>
          <w:tcPr>
            <w:tcW w:w="4856" w:type="dxa"/>
            <w:noWrap/>
            <w:hideMark/>
          </w:tcPr>
          <w:p w14:paraId="600F022D" w14:textId="77777777" w:rsidR="004C6106" w:rsidRPr="00E11C96" w:rsidRDefault="004C6106" w:rsidP="00E11C96">
            <w:pPr>
              <w:keepNext/>
              <w:keepLines/>
              <w:spacing w:after="0"/>
              <w:rPr>
                <w:rFonts w:asciiTheme="minorHAnsi" w:hAnsiTheme="minorHAnsi" w:cstheme="minorHAnsi"/>
                <w:color w:val="000000"/>
              </w:rPr>
            </w:pPr>
            <w:r w:rsidRPr="00E11C96">
              <w:rPr>
                <w:rFonts w:asciiTheme="minorHAnsi" w:hAnsiTheme="minorHAnsi" w:cstheme="minorHAnsi"/>
                <w:color w:val="000000"/>
              </w:rPr>
              <w:t xml:space="preserve">Other:  </w:t>
            </w:r>
            <w:r w:rsidRPr="00E11C96">
              <w:rPr>
                <w:rFonts w:asciiTheme="minorHAnsi" w:hAnsiTheme="minorHAnsi" w:cstheme="minorHAnsi"/>
                <w:i/>
                <w:color w:val="000000"/>
              </w:rPr>
              <w:fldChar w:fldCharType="begin">
                <w:ffData>
                  <w:name w:val="Text228"/>
                  <w:enabled/>
                  <w:calcOnExit w:val="0"/>
                  <w:textInput>
                    <w:default w:val="&lt;&lt;Describe&gt;&gt;"/>
                  </w:textInput>
                </w:ffData>
              </w:fldChar>
            </w:r>
            <w:bookmarkStart w:id="30" w:name="Text228"/>
            <w:r w:rsidRPr="00E11C96">
              <w:rPr>
                <w:rFonts w:asciiTheme="minorHAnsi" w:hAnsiTheme="minorHAnsi" w:cstheme="minorHAnsi"/>
                <w:i/>
                <w:color w:val="000000"/>
              </w:rPr>
              <w:instrText xml:space="preserve"> FORMTEXT </w:instrText>
            </w:r>
            <w:r w:rsidRPr="00E11C96">
              <w:rPr>
                <w:rFonts w:asciiTheme="minorHAnsi" w:hAnsiTheme="minorHAnsi" w:cstheme="minorHAnsi"/>
                <w:i/>
                <w:color w:val="000000"/>
              </w:rPr>
            </w:r>
            <w:r w:rsidRPr="00E11C96">
              <w:rPr>
                <w:rFonts w:asciiTheme="minorHAnsi" w:hAnsiTheme="minorHAnsi" w:cstheme="minorHAnsi"/>
                <w:i/>
                <w:color w:val="000000"/>
              </w:rPr>
              <w:fldChar w:fldCharType="separate"/>
            </w:r>
            <w:r w:rsidRPr="00E11C96">
              <w:rPr>
                <w:rFonts w:asciiTheme="minorHAnsi" w:hAnsiTheme="minorHAnsi" w:cstheme="minorHAnsi"/>
                <w:i/>
                <w:noProof/>
                <w:color w:val="000000"/>
              </w:rPr>
              <w:t>&lt;&lt;Describe&gt;&gt;</w:t>
            </w:r>
            <w:r w:rsidRPr="00E11C96">
              <w:rPr>
                <w:rFonts w:asciiTheme="minorHAnsi" w:hAnsiTheme="minorHAnsi" w:cstheme="minorHAnsi"/>
                <w:i/>
                <w:color w:val="000000"/>
              </w:rPr>
              <w:fldChar w:fldCharType="end"/>
            </w:r>
            <w:bookmarkEnd w:id="30"/>
          </w:p>
        </w:tc>
        <w:tc>
          <w:tcPr>
            <w:tcW w:w="1536" w:type="dxa"/>
            <w:noWrap/>
            <w:hideMark/>
          </w:tcPr>
          <w:p w14:paraId="3AD35F86" w14:textId="77777777" w:rsidR="004C6106" w:rsidRPr="00E11C96" w:rsidRDefault="004C6106" w:rsidP="00E11C96">
            <w:pPr>
              <w:keepNext/>
              <w:keepLines/>
              <w:spacing w:after="0"/>
              <w:jc w:val="right"/>
              <w:rPr>
                <w:rFonts w:asciiTheme="minorHAnsi" w:hAnsiTheme="minorHAnsi" w:cstheme="minorHAnsi"/>
                <w:color w:val="000000"/>
              </w:rPr>
            </w:pPr>
            <w:r w:rsidRPr="00E11C96">
              <w:rPr>
                <w:rFonts w:asciiTheme="minorHAnsi" w:hAnsiTheme="minorHAnsi" w:cstheme="minorHAnsi"/>
                <w:color w:val="000000"/>
              </w:rPr>
              <w:t>$</w:t>
            </w:r>
            <w:r w:rsidRPr="00E11C96">
              <w:rPr>
                <w:rFonts w:asciiTheme="minorHAnsi" w:hAnsiTheme="minorHAnsi" w:cstheme="minorHAnsi"/>
                <w:color w:val="000000"/>
              </w:rPr>
              <w:fldChar w:fldCharType="begin">
                <w:ffData>
                  <w:name w:val="Text230"/>
                  <w:enabled/>
                  <w:calcOnExit w:val="0"/>
                  <w:textInput/>
                </w:ffData>
              </w:fldChar>
            </w:r>
            <w:r w:rsidRPr="00E11C96">
              <w:rPr>
                <w:rFonts w:asciiTheme="minorHAnsi" w:hAnsiTheme="minorHAnsi" w:cstheme="minorHAnsi"/>
                <w:color w:val="000000"/>
              </w:rPr>
              <w:instrText xml:space="preserve"> </w:instrText>
            </w:r>
            <w:bookmarkStart w:id="31" w:name="Text230"/>
            <w:r w:rsidRPr="00E11C96">
              <w:rPr>
                <w:rFonts w:asciiTheme="minorHAnsi" w:hAnsiTheme="minorHAnsi" w:cstheme="minorHAnsi"/>
                <w:color w:val="000000"/>
              </w:rPr>
              <w:instrText xml:space="preserve">FORMTEXT </w:instrText>
            </w:r>
            <w:r w:rsidRPr="00E11C96">
              <w:rPr>
                <w:rFonts w:asciiTheme="minorHAnsi" w:hAnsiTheme="minorHAnsi" w:cstheme="minorHAnsi"/>
                <w:color w:val="000000"/>
              </w:rPr>
            </w:r>
            <w:r w:rsidRPr="00E11C96">
              <w:rPr>
                <w:rFonts w:asciiTheme="minorHAnsi" w:hAnsiTheme="minorHAnsi" w:cstheme="minorHAnsi"/>
                <w:color w:val="000000"/>
              </w:rPr>
              <w:fldChar w:fldCharType="separate"/>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color w:val="000000"/>
              </w:rPr>
              <w:fldChar w:fldCharType="end"/>
            </w:r>
            <w:bookmarkEnd w:id="31"/>
          </w:p>
        </w:tc>
      </w:tr>
      <w:tr w:rsidR="004C6106" w:rsidRPr="00E11C96" w14:paraId="671A9087" w14:textId="77777777" w:rsidTr="00E11C96">
        <w:trPr>
          <w:trHeight w:val="20"/>
        </w:trPr>
        <w:tc>
          <w:tcPr>
            <w:tcW w:w="2516" w:type="dxa"/>
            <w:noWrap/>
            <w:hideMark/>
          </w:tcPr>
          <w:p w14:paraId="78332519" w14:textId="77777777" w:rsidR="004C6106" w:rsidRPr="00E11C96" w:rsidRDefault="004C6106" w:rsidP="00E11C96">
            <w:pPr>
              <w:keepNext/>
              <w:keepLines/>
              <w:spacing w:after="0"/>
              <w:jc w:val="right"/>
              <w:rPr>
                <w:rFonts w:asciiTheme="minorHAnsi" w:hAnsiTheme="minorHAnsi" w:cstheme="minorHAnsi"/>
                <w:color w:val="000000"/>
              </w:rPr>
            </w:pPr>
          </w:p>
        </w:tc>
        <w:tc>
          <w:tcPr>
            <w:tcW w:w="4856" w:type="dxa"/>
            <w:noWrap/>
            <w:hideMark/>
          </w:tcPr>
          <w:p w14:paraId="5D231AA1" w14:textId="77777777" w:rsidR="004C6106" w:rsidRPr="00E11C96" w:rsidRDefault="004C6106" w:rsidP="00E11C96">
            <w:pPr>
              <w:keepNext/>
              <w:keepLines/>
              <w:spacing w:after="0"/>
              <w:rPr>
                <w:rFonts w:asciiTheme="minorHAnsi" w:hAnsiTheme="minorHAnsi" w:cstheme="minorHAnsi"/>
                <w:color w:val="000000"/>
              </w:rPr>
            </w:pPr>
            <w:r w:rsidRPr="00E11C96">
              <w:rPr>
                <w:rFonts w:asciiTheme="minorHAnsi" w:hAnsiTheme="minorHAnsi" w:cstheme="minorHAnsi"/>
                <w:b/>
                <w:bCs/>
                <w:color w:val="000000"/>
              </w:rPr>
              <w:t>TOTAL</w:t>
            </w:r>
          </w:p>
        </w:tc>
        <w:tc>
          <w:tcPr>
            <w:tcW w:w="1536" w:type="dxa"/>
            <w:noWrap/>
            <w:hideMark/>
          </w:tcPr>
          <w:p w14:paraId="26C177B8" w14:textId="77777777" w:rsidR="004C6106" w:rsidRPr="00E11C96" w:rsidRDefault="004C6106" w:rsidP="00E11C96">
            <w:pPr>
              <w:keepNext/>
              <w:keepLines/>
              <w:spacing w:after="0"/>
              <w:jc w:val="right"/>
              <w:rPr>
                <w:rFonts w:asciiTheme="minorHAnsi" w:hAnsiTheme="minorHAnsi" w:cstheme="minorHAnsi"/>
                <w:color w:val="000000"/>
              </w:rPr>
            </w:pPr>
            <w:r w:rsidRPr="00E11C96">
              <w:rPr>
                <w:rFonts w:asciiTheme="minorHAnsi" w:hAnsiTheme="minorHAnsi" w:cstheme="minorHAnsi"/>
                <w:b/>
                <w:bCs/>
                <w:color w:val="000000"/>
              </w:rPr>
              <w:t>$</w:t>
            </w:r>
            <w:r w:rsidRPr="00E11C96">
              <w:rPr>
                <w:rFonts w:asciiTheme="minorHAnsi" w:hAnsiTheme="minorHAnsi" w:cstheme="minorHAnsi"/>
                <w:b/>
                <w:bCs/>
                <w:color w:val="000000"/>
              </w:rPr>
              <w:fldChar w:fldCharType="begin">
                <w:ffData>
                  <w:name w:val="Text231"/>
                  <w:enabled/>
                  <w:calcOnExit w:val="0"/>
                  <w:textInput/>
                </w:ffData>
              </w:fldChar>
            </w:r>
            <w:r w:rsidRPr="00E11C96">
              <w:rPr>
                <w:rFonts w:asciiTheme="minorHAnsi" w:hAnsiTheme="minorHAnsi" w:cstheme="minorHAnsi"/>
                <w:b/>
                <w:bCs/>
                <w:color w:val="000000"/>
              </w:rPr>
              <w:instrText xml:space="preserve"> </w:instrText>
            </w:r>
            <w:bookmarkStart w:id="32" w:name="Text231"/>
            <w:r w:rsidRPr="00E11C96">
              <w:rPr>
                <w:rFonts w:asciiTheme="minorHAnsi" w:hAnsiTheme="minorHAnsi" w:cstheme="minorHAnsi"/>
                <w:b/>
                <w:bCs/>
                <w:color w:val="000000"/>
              </w:rPr>
              <w:instrText xml:space="preserve">FORMTEXT </w:instrText>
            </w:r>
            <w:r w:rsidRPr="00E11C96">
              <w:rPr>
                <w:rFonts w:asciiTheme="minorHAnsi" w:hAnsiTheme="minorHAnsi" w:cstheme="minorHAnsi"/>
                <w:b/>
                <w:bCs/>
                <w:color w:val="000000"/>
              </w:rPr>
            </w:r>
            <w:r w:rsidRPr="00E11C96">
              <w:rPr>
                <w:rFonts w:asciiTheme="minorHAnsi" w:hAnsiTheme="minorHAnsi" w:cstheme="minorHAnsi"/>
                <w:b/>
                <w:bCs/>
                <w:color w:val="000000"/>
              </w:rPr>
              <w:fldChar w:fldCharType="separate"/>
            </w:r>
            <w:r w:rsidRPr="00E11C96">
              <w:rPr>
                <w:rFonts w:asciiTheme="minorHAnsi" w:hAnsiTheme="minorHAnsi" w:cstheme="minorHAnsi"/>
                <w:b/>
                <w:bCs/>
                <w:noProof/>
                <w:color w:val="000000"/>
              </w:rPr>
              <w:t> </w:t>
            </w:r>
            <w:r w:rsidRPr="00E11C96">
              <w:rPr>
                <w:rFonts w:asciiTheme="minorHAnsi" w:hAnsiTheme="minorHAnsi" w:cstheme="minorHAnsi"/>
                <w:b/>
                <w:bCs/>
                <w:noProof/>
                <w:color w:val="000000"/>
              </w:rPr>
              <w:t> </w:t>
            </w:r>
            <w:r w:rsidRPr="00E11C96">
              <w:rPr>
                <w:rFonts w:asciiTheme="minorHAnsi" w:hAnsiTheme="minorHAnsi" w:cstheme="minorHAnsi"/>
                <w:b/>
                <w:bCs/>
                <w:noProof/>
                <w:color w:val="000000"/>
              </w:rPr>
              <w:t> </w:t>
            </w:r>
            <w:r w:rsidRPr="00E11C96">
              <w:rPr>
                <w:rFonts w:asciiTheme="minorHAnsi" w:hAnsiTheme="minorHAnsi" w:cstheme="minorHAnsi"/>
                <w:b/>
                <w:bCs/>
                <w:noProof/>
                <w:color w:val="000000"/>
              </w:rPr>
              <w:t> </w:t>
            </w:r>
            <w:r w:rsidRPr="00E11C96">
              <w:rPr>
                <w:rFonts w:asciiTheme="minorHAnsi" w:hAnsiTheme="minorHAnsi" w:cstheme="minorHAnsi"/>
                <w:b/>
                <w:bCs/>
                <w:noProof/>
                <w:color w:val="000000"/>
              </w:rPr>
              <w:t> </w:t>
            </w:r>
            <w:r w:rsidRPr="00E11C96">
              <w:rPr>
                <w:rFonts w:asciiTheme="minorHAnsi" w:hAnsiTheme="minorHAnsi" w:cstheme="minorHAnsi"/>
                <w:b/>
                <w:bCs/>
                <w:color w:val="000000"/>
              </w:rPr>
              <w:fldChar w:fldCharType="end"/>
            </w:r>
            <w:bookmarkEnd w:id="32"/>
          </w:p>
        </w:tc>
      </w:tr>
    </w:tbl>
    <w:p w14:paraId="450C7CDD" w14:textId="77777777" w:rsidR="00C13AD0" w:rsidRDefault="00C13AD0" w:rsidP="00C13AD0">
      <w:pPr>
        <w:pStyle w:val="Heading1"/>
      </w:pPr>
      <w:bookmarkStart w:id="33" w:name="_Toc332974018"/>
      <w:bookmarkStart w:id="34" w:name="_Toc355359149"/>
      <w:r>
        <w:lastRenderedPageBreak/>
        <w:t>Required Attachments</w:t>
      </w:r>
      <w:bookmarkEnd w:id="33"/>
      <w:bookmarkEnd w:id="34"/>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000"/>
      </w:tblGrid>
      <w:tr w:rsidR="00C13AD0" w14:paraId="0315951D" w14:textId="77777777" w:rsidTr="00C13AD0">
        <w:tc>
          <w:tcPr>
            <w:tcW w:w="540" w:type="dxa"/>
            <w:tcBorders>
              <w:top w:val="nil"/>
              <w:left w:val="nil"/>
              <w:bottom w:val="nil"/>
              <w:right w:val="nil"/>
            </w:tcBorders>
          </w:tcPr>
          <w:p w14:paraId="411623FA" w14:textId="77777777" w:rsidR="00C13AD0" w:rsidRDefault="00C13AD0" w:rsidP="00E11C96">
            <w:pPr>
              <w:spacing w:after="0"/>
            </w:pPr>
            <w:r>
              <w:fldChar w:fldCharType="begin">
                <w:ffData>
                  <w:name w:val="Check11"/>
                  <w:enabled/>
                  <w:calcOnExit w:val="0"/>
                  <w:checkBox>
                    <w:sizeAuto/>
                    <w:default w:val="0"/>
                  </w:checkBox>
                </w:ffData>
              </w:fldChar>
            </w:r>
            <w:bookmarkStart w:id="35" w:name="Check11"/>
            <w:r>
              <w:instrText xml:space="preserve"> FORMCHECKBOX </w:instrText>
            </w:r>
            <w:r w:rsidR="00561625">
              <w:fldChar w:fldCharType="separate"/>
            </w:r>
            <w:r>
              <w:fldChar w:fldCharType="end"/>
            </w:r>
            <w:bookmarkEnd w:id="35"/>
          </w:p>
        </w:tc>
        <w:tc>
          <w:tcPr>
            <w:tcW w:w="9000" w:type="dxa"/>
            <w:tcBorders>
              <w:top w:val="nil"/>
              <w:left w:val="nil"/>
              <w:bottom w:val="nil"/>
              <w:right w:val="nil"/>
            </w:tcBorders>
          </w:tcPr>
          <w:p w14:paraId="096F04BE" w14:textId="77777777" w:rsidR="00C13AD0" w:rsidRPr="00F94AA1" w:rsidRDefault="00C13AD0" w:rsidP="00E11C96">
            <w:pPr>
              <w:keepNext/>
              <w:spacing w:after="0"/>
            </w:pPr>
            <w:r w:rsidRPr="00F94AA1">
              <w:t xml:space="preserve">Cover Letter acknowledging each of the Key Requirements are met. </w:t>
            </w:r>
          </w:p>
        </w:tc>
      </w:tr>
      <w:tr w:rsidR="00C13AD0" w:rsidRPr="009711E9" w14:paraId="1F2DD649" w14:textId="77777777" w:rsidTr="00C13AD0">
        <w:tc>
          <w:tcPr>
            <w:tcW w:w="540" w:type="dxa"/>
            <w:tcBorders>
              <w:top w:val="nil"/>
              <w:left w:val="nil"/>
              <w:bottom w:val="nil"/>
              <w:right w:val="nil"/>
            </w:tcBorders>
          </w:tcPr>
          <w:p w14:paraId="6E0633D4" w14:textId="77777777" w:rsidR="00C13AD0" w:rsidRPr="009711E9" w:rsidRDefault="00C13AD0" w:rsidP="00E11C96">
            <w:pPr>
              <w:spacing w:after="0"/>
            </w:pPr>
            <w:r w:rsidRPr="009711E9">
              <w:fldChar w:fldCharType="begin">
                <w:ffData>
                  <w:name w:val="Check11"/>
                  <w:enabled/>
                  <w:calcOnExit w:val="0"/>
                  <w:checkBox>
                    <w:sizeAuto/>
                    <w:default w:val="0"/>
                  </w:checkBox>
                </w:ffData>
              </w:fldChar>
            </w:r>
            <w:r w:rsidRPr="009711E9">
              <w:instrText xml:space="preserve"> FORMCHECKBOX </w:instrText>
            </w:r>
            <w:r w:rsidR="00561625">
              <w:fldChar w:fldCharType="separate"/>
            </w:r>
            <w:r w:rsidRPr="009711E9">
              <w:fldChar w:fldCharType="end"/>
            </w:r>
          </w:p>
        </w:tc>
        <w:tc>
          <w:tcPr>
            <w:tcW w:w="9000" w:type="dxa"/>
            <w:tcBorders>
              <w:top w:val="nil"/>
              <w:left w:val="nil"/>
              <w:bottom w:val="nil"/>
              <w:right w:val="nil"/>
            </w:tcBorders>
          </w:tcPr>
          <w:p w14:paraId="7EFF31FE" w14:textId="77777777" w:rsidR="00C13AD0" w:rsidRPr="00F94AA1" w:rsidRDefault="00C13AD0" w:rsidP="00E11C96">
            <w:pPr>
              <w:spacing w:after="0"/>
            </w:pPr>
            <w:r w:rsidRPr="00F94AA1">
              <w:t xml:space="preserve">Letter from Mortgagor authorizing Mortgagee to submit request on behalf of </w:t>
            </w:r>
            <w:r>
              <w:t>the B</w:t>
            </w:r>
            <w:r w:rsidRPr="00F94AA1">
              <w:t xml:space="preserve">orrower. </w:t>
            </w:r>
          </w:p>
        </w:tc>
      </w:tr>
      <w:tr w:rsidR="00C13AD0" w:rsidRPr="009711E9" w14:paraId="3C503569" w14:textId="77777777" w:rsidTr="00C13AD0">
        <w:tc>
          <w:tcPr>
            <w:tcW w:w="540" w:type="dxa"/>
            <w:tcBorders>
              <w:top w:val="nil"/>
              <w:left w:val="nil"/>
              <w:bottom w:val="nil"/>
              <w:right w:val="nil"/>
            </w:tcBorders>
            <w:vAlign w:val="bottom"/>
          </w:tcPr>
          <w:p w14:paraId="3C826F7C" w14:textId="77777777" w:rsidR="00C13AD0" w:rsidRPr="009711E9" w:rsidRDefault="00C13AD0" w:rsidP="00E11C96">
            <w:pPr>
              <w:spacing w:after="0"/>
            </w:pPr>
            <w:r>
              <w:fldChar w:fldCharType="begin">
                <w:ffData>
                  <w:name w:val="Check2"/>
                  <w:enabled/>
                  <w:calcOnExit w:val="0"/>
                  <w:checkBox>
                    <w:sizeAuto/>
                    <w:default w:val="0"/>
                  </w:checkBox>
                </w:ffData>
              </w:fldChar>
            </w:r>
            <w:r>
              <w:instrText xml:space="preserve"> FORMCHECKBOX </w:instrText>
            </w:r>
            <w:r w:rsidR="00561625">
              <w:fldChar w:fldCharType="separate"/>
            </w:r>
            <w:r>
              <w:fldChar w:fldCharType="end"/>
            </w:r>
          </w:p>
        </w:tc>
        <w:tc>
          <w:tcPr>
            <w:tcW w:w="9000" w:type="dxa"/>
            <w:tcBorders>
              <w:top w:val="nil"/>
              <w:left w:val="nil"/>
              <w:bottom w:val="nil"/>
              <w:right w:val="nil"/>
            </w:tcBorders>
            <w:vAlign w:val="bottom"/>
          </w:tcPr>
          <w:p w14:paraId="72FBAE07" w14:textId="77777777" w:rsidR="00C13AD0" w:rsidRPr="00F94AA1" w:rsidDel="00A31E7F" w:rsidRDefault="00C13AD0" w:rsidP="00E11C96">
            <w:pPr>
              <w:spacing w:after="0"/>
            </w:pPr>
            <w:r w:rsidRPr="00F94AA1">
              <w:t>Existing and proposed amortization tables.</w:t>
            </w:r>
            <w:r w:rsidRPr="00F94AA1" w:rsidDel="00F02A42">
              <w:t xml:space="preserve"> </w:t>
            </w:r>
          </w:p>
        </w:tc>
      </w:tr>
      <w:tr w:rsidR="00C13AD0" w:rsidRPr="009711E9" w14:paraId="52876721" w14:textId="77777777" w:rsidTr="00C13AD0">
        <w:tc>
          <w:tcPr>
            <w:tcW w:w="540" w:type="dxa"/>
            <w:tcBorders>
              <w:top w:val="nil"/>
              <w:left w:val="nil"/>
              <w:bottom w:val="nil"/>
              <w:right w:val="nil"/>
            </w:tcBorders>
          </w:tcPr>
          <w:p w14:paraId="6C1DC227" w14:textId="77777777" w:rsidR="00C13AD0" w:rsidRDefault="00C13AD0" w:rsidP="00E11C96">
            <w:pPr>
              <w:spacing w:after="0"/>
            </w:pPr>
            <w:r w:rsidRPr="009711E9">
              <w:fldChar w:fldCharType="begin">
                <w:ffData>
                  <w:name w:val="Check11"/>
                  <w:enabled/>
                  <w:calcOnExit w:val="0"/>
                  <w:checkBox>
                    <w:sizeAuto/>
                    <w:default w:val="0"/>
                  </w:checkBox>
                </w:ffData>
              </w:fldChar>
            </w:r>
            <w:r w:rsidRPr="009711E9">
              <w:instrText xml:space="preserve"> FORMCHECKBOX </w:instrText>
            </w:r>
            <w:r w:rsidR="00561625">
              <w:fldChar w:fldCharType="separate"/>
            </w:r>
            <w:r w:rsidRPr="009711E9">
              <w:fldChar w:fldCharType="end"/>
            </w:r>
          </w:p>
        </w:tc>
        <w:tc>
          <w:tcPr>
            <w:tcW w:w="9000" w:type="dxa"/>
            <w:tcBorders>
              <w:top w:val="nil"/>
              <w:left w:val="nil"/>
              <w:bottom w:val="nil"/>
              <w:right w:val="nil"/>
            </w:tcBorders>
            <w:vAlign w:val="bottom"/>
          </w:tcPr>
          <w:p w14:paraId="4CAE372C" w14:textId="77777777" w:rsidR="00C13AD0" w:rsidRPr="00F94AA1" w:rsidRDefault="00C13AD0" w:rsidP="00E11C96">
            <w:pPr>
              <w:spacing w:after="0"/>
            </w:pPr>
            <w:r w:rsidRPr="00F94AA1">
              <w:t>Monthly Gross and NPV Savings Analysis (summary and detail).</w:t>
            </w:r>
          </w:p>
        </w:tc>
      </w:tr>
      <w:tr w:rsidR="00C13AD0" w:rsidRPr="009711E9" w14:paraId="5B18644F" w14:textId="77777777" w:rsidTr="00C13AD0">
        <w:tc>
          <w:tcPr>
            <w:tcW w:w="540" w:type="dxa"/>
            <w:tcBorders>
              <w:top w:val="nil"/>
              <w:left w:val="nil"/>
              <w:bottom w:val="nil"/>
              <w:right w:val="nil"/>
            </w:tcBorders>
            <w:vAlign w:val="bottom"/>
          </w:tcPr>
          <w:p w14:paraId="2F8C3627" w14:textId="77777777" w:rsidR="00C13AD0" w:rsidRPr="009711E9" w:rsidRDefault="00C13AD0" w:rsidP="00E11C96">
            <w:pPr>
              <w:spacing w:after="0"/>
            </w:pPr>
            <w:r>
              <w:fldChar w:fldCharType="begin">
                <w:ffData>
                  <w:name w:val="Check2"/>
                  <w:enabled/>
                  <w:calcOnExit w:val="0"/>
                  <w:checkBox>
                    <w:sizeAuto/>
                    <w:default w:val="0"/>
                  </w:checkBox>
                </w:ffData>
              </w:fldChar>
            </w:r>
            <w:r>
              <w:instrText xml:space="preserve"> FORMCHECKBOX </w:instrText>
            </w:r>
            <w:r w:rsidR="00561625">
              <w:fldChar w:fldCharType="separate"/>
            </w:r>
            <w:r>
              <w:fldChar w:fldCharType="end"/>
            </w:r>
          </w:p>
        </w:tc>
        <w:tc>
          <w:tcPr>
            <w:tcW w:w="9000" w:type="dxa"/>
            <w:tcBorders>
              <w:top w:val="nil"/>
              <w:left w:val="nil"/>
              <w:bottom w:val="nil"/>
              <w:right w:val="nil"/>
            </w:tcBorders>
            <w:vAlign w:val="bottom"/>
          </w:tcPr>
          <w:p w14:paraId="310655DA" w14:textId="77777777" w:rsidR="00C13AD0" w:rsidRPr="00F94AA1" w:rsidRDefault="00C13AD0" w:rsidP="00E11C96">
            <w:pPr>
              <w:spacing w:after="0"/>
            </w:pPr>
            <w:r w:rsidRPr="00F94AA1">
              <w:t>GNMA Letter (if to-be-modified loan is GNMA loan).</w:t>
            </w:r>
          </w:p>
        </w:tc>
      </w:tr>
      <w:bookmarkStart w:id="36" w:name="_Toc392511853"/>
      <w:bookmarkStart w:id="37" w:name="_Toc428797527"/>
      <w:bookmarkStart w:id="38" w:name="_Toc446936321"/>
      <w:bookmarkStart w:id="39" w:name="_Toc260046941"/>
      <w:bookmarkStart w:id="40" w:name="_Toc333582404"/>
      <w:tr w:rsidR="00C13AD0" w:rsidRPr="009711E9" w14:paraId="66EE0D1C" w14:textId="77777777" w:rsidTr="00C13AD0">
        <w:tc>
          <w:tcPr>
            <w:tcW w:w="540" w:type="dxa"/>
            <w:tcBorders>
              <w:top w:val="nil"/>
              <w:left w:val="nil"/>
              <w:bottom w:val="nil"/>
              <w:right w:val="nil"/>
            </w:tcBorders>
          </w:tcPr>
          <w:p w14:paraId="51CD1BEA" w14:textId="77777777" w:rsidR="00C13AD0" w:rsidRPr="009711E9" w:rsidRDefault="00C13AD0" w:rsidP="00E11C96">
            <w:pPr>
              <w:spacing w:after="0"/>
            </w:pPr>
            <w:r w:rsidRPr="009711E9">
              <w:fldChar w:fldCharType="begin">
                <w:ffData>
                  <w:name w:val="Check11"/>
                  <w:enabled/>
                  <w:calcOnExit w:val="0"/>
                  <w:checkBox>
                    <w:sizeAuto/>
                    <w:default w:val="0"/>
                  </w:checkBox>
                </w:ffData>
              </w:fldChar>
            </w:r>
            <w:r w:rsidRPr="009711E9">
              <w:instrText xml:space="preserve"> FORMCHECKBOX </w:instrText>
            </w:r>
            <w:r w:rsidR="00561625">
              <w:fldChar w:fldCharType="separate"/>
            </w:r>
            <w:r w:rsidRPr="009711E9">
              <w:fldChar w:fldCharType="end"/>
            </w:r>
          </w:p>
        </w:tc>
        <w:tc>
          <w:tcPr>
            <w:tcW w:w="9000" w:type="dxa"/>
            <w:tcBorders>
              <w:top w:val="nil"/>
              <w:left w:val="nil"/>
              <w:bottom w:val="nil"/>
              <w:right w:val="nil"/>
            </w:tcBorders>
          </w:tcPr>
          <w:p w14:paraId="44B4CB74" w14:textId="77777777" w:rsidR="00C13AD0" w:rsidRPr="00F94AA1" w:rsidRDefault="00C13AD0" w:rsidP="00E11C96">
            <w:pPr>
              <w:spacing w:after="0"/>
            </w:pPr>
            <w:r w:rsidRPr="00F94AA1">
              <w:t>Electronic copy of the application</w:t>
            </w:r>
          </w:p>
        </w:tc>
      </w:tr>
    </w:tbl>
    <w:p w14:paraId="2BC7283C" w14:textId="77777777" w:rsidR="00C13AD0" w:rsidRPr="00627A44" w:rsidRDefault="00C13AD0" w:rsidP="00C13AD0">
      <w:pPr>
        <w:pStyle w:val="Heading1"/>
      </w:pPr>
      <w:bookmarkStart w:id="41" w:name="_Toc260046943"/>
      <w:bookmarkStart w:id="42" w:name="_Toc333582406"/>
      <w:bookmarkStart w:id="43" w:name="_Toc392511856"/>
      <w:bookmarkStart w:id="44" w:name="_Toc428797529"/>
      <w:bookmarkStart w:id="45" w:name="_Toc446936322"/>
      <w:bookmarkEnd w:id="36"/>
      <w:bookmarkEnd w:id="37"/>
      <w:bookmarkEnd w:id="38"/>
      <w:bookmarkEnd w:id="39"/>
      <w:bookmarkEnd w:id="40"/>
      <w:r w:rsidRPr="00627A44">
        <w:t>Signatures</w:t>
      </w:r>
      <w:bookmarkEnd w:id="41"/>
      <w:bookmarkEnd w:id="42"/>
      <w:bookmarkEnd w:id="43"/>
      <w:bookmarkEnd w:id="44"/>
      <w:bookmarkEnd w:id="45"/>
    </w:p>
    <w:p w14:paraId="6D721E14" w14:textId="77777777" w:rsidR="00C13AD0" w:rsidRPr="00627A44" w:rsidRDefault="00C13AD0" w:rsidP="00C13AD0">
      <w:pPr>
        <w:keepNext/>
        <w:keepLines/>
      </w:pPr>
      <w:r w:rsidRPr="00627A44">
        <w:t xml:space="preserve">Lender hereby certifies that the statements and representations of fact contained in this instrument and all documents submitted and executed by lender in connection with this transaction are, to the best of lender’s knowledge, true, accurate, and complete.  Lender further acknowledges that any material changes to this transaction </w:t>
      </w:r>
      <w:proofErr w:type="gramStart"/>
      <w:r w:rsidRPr="00627A44">
        <w:t>subsequent to</w:t>
      </w:r>
      <w:proofErr w:type="gramEnd"/>
      <w:r w:rsidRPr="00627A44">
        <w:t xml:space="preserve"> the submission date may void this transaction in its entirety.  This instrument has been made, presented, and delivered for the purpose of influencing an official action of HUD and may be relied upon by HUD as a true statement of the facts contained therein.</w:t>
      </w:r>
    </w:p>
    <w:p w14:paraId="22BF8161" w14:textId="1416C078" w:rsidR="00E11C96" w:rsidRDefault="00C13AD0" w:rsidP="00E11C96">
      <w:pPr>
        <w:spacing w:after="360"/>
      </w:pPr>
      <w:r w:rsidRPr="005F2370">
        <w:t>Executed this ___________ day of ____________________, __________.</w:t>
      </w:r>
    </w:p>
    <w:tbl>
      <w:tblPr>
        <w:tblW w:w="9630" w:type="dxa"/>
        <w:tblLayout w:type="fixed"/>
        <w:tblLook w:val="01E0" w:firstRow="1" w:lastRow="1" w:firstColumn="1" w:lastColumn="1" w:noHBand="0" w:noVBand="0"/>
      </w:tblPr>
      <w:tblGrid>
        <w:gridCol w:w="480"/>
        <w:gridCol w:w="9150"/>
      </w:tblGrid>
      <w:tr w:rsidR="00C13AD0" w:rsidRPr="005F2370" w14:paraId="231D38FC" w14:textId="77777777" w:rsidTr="00E11C96">
        <w:tc>
          <w:tcPr>
            <w:tcW w:w="480" w:type="dxa"/>
            <w:vAlign w:val="center"/>
          </w:tcPr>
          <w:p w14:paraId="00BF1D59" w14:textId="77777777" w:rsidR="00C13AD0" w:rsidRPr="005F2370" w:rsidRDefault="00C13AD0" w:rsidP="00E11C96">
            <w:pPr>
              <w:rPr>
                <w:b/>
              </w:rPr>
            </w:pPr>
          </w:p>
        </w:tc>
        <w:tc>
          <w:tcPr>
            <w:tcW w:w="9150" w:type="dxa"/>
            <w:vAlign w:val="center"/>
          </w:tcPr>
          <w:p w14:paraId="3ED59761" w14:textId="77777777" w:rsidR="00C13AD0" w:rsidRPr="005F2370" w:rsidRDefault="00C13AD0" w:rsidP="00E11C96">
            <w:pPr>
              <w:rPr>
                <w:b/>
              </w:rPr>
            </w:pPr>
            <w:r>
              <w:rPr>
                <w:b/>
              </w:rPr>
              <w:t>Lender Name</w:t>
            </w:r>
            <w:r w:rsidRPr="005F2370">
              <w:t>: ___________________________________</w:t>
            </w:r>
            <w:r>
              <w:t>__</w:t>
            </w:r>
          </w:p>
        </w:tc>
      </w:tr>
      <w:tr w:rsidR="00C13AD0" w:rsidRPr="005F2370" w14:paraId="59940F57" w14:textId="77777777" w:rsidTr="00E11C96">
        <w:tc>
          <w:tcPr>
            <w:tcW w:w="480" w:type="dxa"/>
            <w:vAlign w:val="center"/>
          </w:tcPr>
          <w:p w14:paraId="331FEB32" w14:textId="77777777" w:rsidR="00C13AD0" w:rsidRPr="005F2370" w:rsidRDefault="00C13AD0" w:rsidP="00E11C96">
            <w:pPr>
              <w:rPr>
                <w:sz w:val="20"/>
                <w:szCs w:val="20"/>
              </w:rPr>
            </w:pPr>
            <w:r w:rsidRPr="005F2370">
              <w:rPr>
                <w:sz w:val="20"/>
                <w:szCs w:val="20"/>
              </w:rPr>
              <w:t>By</w:t>
            </w:r>
          </w:p>
        </w:tc>
        <w:tc>
          <w:tcPr>
            <w:tcW w:w="9150" w:type="dxa"/>
            <w:tcBorders>
              <w:bottom w:val="single" w:sz="4" w:space="0" w:color="auto"/>
            </w:tcBorders>
            <w:vAlign w:val="center"/>
          </w:tcPr>
          <w:p w14:paraId="7190C2F4" w14:textId="77777777" w:rsidR="00C13AD0" w:rsidRPr="005F2370" w:rsidRDefault="00C13AD0" w:rsidP="00E11C96">
            <w:pPr>
              <w:rPr>
                <w:sz w:val="20"/>
                <w:szCs w:val="20"/>
              </w:rPr>
            </w:pPr>
          </w:p>
        </w:tc>
      </w:tr>
      <w:tr w:rsidR="00C13AD0" w:rsidRPr="005F2370" w14:paraId="59171B09" w14:textId="77777777" w:rsidTr="00E11C96">
        <w:tc>
          <w:tcPr>
            <w:tcW w:w="480" w:type="dxa"/>
            <w:vAlign w:val="center"/>
          </w:tcPr>
          <w:p w14:paraId="201D55FF" w14:textId="77777777" w:rsidR="00C13AD0" w:rsidRPr="005F2370" w:rsidRDefault="00C13AD0" w:rsidP="00E11C96">
            <w:pPr>
              <w:rPr>
                <w:sz w:val="20"/>
                <w:szCs w:val="20"/>
              </w:rPr>
            </w:pPr>
          </w:p>
        </w:tc>
        <w:tc>
          <w:tcPr>
            <w:tcW w:w="9150" w:type="dxa"/>
            <w:tcBorders>
              <w:top w:val="single" w:sz="4" w:space="0" w:color="auto"/>
            </w:tcBorders>
            <w:vAlign w:val="center"/>
          </w:tcPr>
          <w:p w14:paraId="2078E5DD" w14:textId="77777777" w:rsidR="00C13AD0" w:rsidRPr="005F2370" w:rsidRDefault="00C13AD0" w:rsidP="00E11C96">
            <w:pPr>
              <w:rPr>
                <w:sz w:val="20"/>
                <w:szCs w:val="20"/>
              </w:rPr>
            </w:pPr>
            <w:r w:rsidRPr="005F2370">
              <w:rPr>
                <w:sz w:val="20"/>
                <w:szCs w:val="20"/>
              </w:rPr>
              <w:t>Signature</w:t>
            </w:r>
          </w:p>
        </w:tc>
      </w:tr>
      <w:tr w:rsidR="00C13AD0" w:rsidRPr="005F2370" w14:paraId="03AA9875" w14:textId="77777777" w:rsidTr="00E11C96">
        <w:tc>
          <w:tcPr>
            <w:tcW w:w="480" w:type="dxa"/>
            <w:vAlign w:val="center"/>
          </w:tcPr>
          <w:p w14:paraId="66751A9C" w14:textId="77777777" w:rsidR="00C13AD0" w:rsidRPr="005F2370" w:rsidRDefault="00C13AD0" w:rsidP="00E11C96">
            <w:pPr>
              <w:rPr>
                <w:sz w:val="20"/>
                <w:szCs w:val="20"/>
              </w:rPr>
            </w:pPr>
          </w:p>
        </w:tc>
        <w:tc>
          <w:tcPr>
            <w:tcW w:w="9150" w:type="dxa"/>
            <w:tcBorders>
              <w:bottom w:val="single" w:sz="4" w:space="0" w:color="auto"/>
            </w:tcBorders>
            <w:vAlign w:val="center"/>
          </w:tcPr>
          <w:p w14:paraId="2517231B" w14:textId="77777777" w:rsidR="00C13AD0" w:rsidRPr="005F2370" w:rsidRDefault="00C13AD0" w:rsidP="00E11C96">
            <w:pPr>
              <w:rPr>
                <w:sz w:val="20"/>
                <w:szCs w:val="20"/>
              </w:rPr>
            </w:pPr>
          </w:p>
        </w:tc>
      </w:tr>
      <w:tr w:rsidR="00C13AD0" w:rsidRPr="005F2370" w14:paraId="5F046F7C" w14:textId="77777777" w:rsidTr="00E11C96">
        <w:tc>
          <w:tcPr>
            <w:tcW w:w="480" w:type="dxa"/>
            <w:vAlign w:val="center"/>
          </w:tcPr>
          <w:p w14:paraId="42A76538" w14:textId="77777777" w:rsidR="00C13AD0" w:rsidRPr="005F2370" w:rsidRDefault="00C13AD0" w:rsidP="00E11C96">
            <w:pPr>
              <w:rPr>
                <w:sz w:val="20"/>
                <w:szCs w:val="20"/>
              </w:rPr>
            </w:pPr>
          </w:p>
        </w:tc>
        <w:tc>
          <w:tcPr>
            <w:tcW w:w="9150" w:type="dxa"/>
            <w:tcBorders>
              <w:top w:val="single" w:sz="4" w:space="0" w:color="auto"/>
            </w:tcBorders>
            <w:vAlign w:val="center"/>
          </w:tcPr>
          <w:p w14:paraId="2AE2EF56" w14:textId="77777777" w:rsidR="00C13AD0" w:rsidRPr="005F2370" w:rsidRDefault="00C13AD0" w:rsidP="00E11C96">
            <w:pPr>
              <w:rPr>
                <w:sz w:val="20"/>
                <w:szCs w:val="20"/>
              </w:rPr>
            </w:pPr>
            <w:r w:rsidRPr="005F2370">
              <w:rPr>
                <w:sz w:val="20"/>
                <w:szCs w:val="20"/>
              </w:rPr>
              <w:t>(Printed Name &amp; Title of Authorized Representative)</w:t>
            </w:r>
          </w:p>
        </w:tc>
      </w:tr>
    </w:tbl>
    <w:p w14:paraId="5A5F9589" w14:textId="0FA08A52" w:rsidR="005176E3" w:rsidRPr="003E5B62" w:rsidRDefault="005176E3" w:rsidP="008B04E0">
      <w:pPr>
        <w:rPr>
          <w:i/>
          <w:color w:val="000000"/>
        </w:rPr>
      </w:pPr>
    </w:p>
    <w:sectPr w:rsidR="005176E3" w:rsidRPr="003E5B62" w:rsidSect="008B04E0">
      <w:headerReference w:type="default" r:id="rId13"/>
      <w:footerReference w:type="default" r:id="rId14"/>
      <w:pgSz w:w="12240" w:h="15840"/>
      <w:pgMar w:top="1440" w:right="1440" w:bottom="1440" w:left="1440" w:header="576"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154D1" w14:textId="77777777" w:rsidR="007712C0" w:rsidRDefault="007712C0">
      <w:r>
        <w:separator/>
      </w:r>
    </w:p>
  </w:endnote>
  <w:endnote w:type="continuationSeparator" w:id="0">
    <w:p w14:paraId="68662663" w14:textId="77777777" w:rsidR="007712C0" w:rsidRDefault="007712C0">
      <w:r>
        <w:continuationSeparator/>
      </w:r>
    </w:p>
  </w:endnote>
  <w:endnote w:type="continuationNotice" w:id="1">
    <w:p w14:paraId="3DD4D8FB" w14:textId="77777777" w:rsidR="007712C0" w:rsidRDefault="007712C0" w:rsidP="007712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0000000" w:usb2="07040001" w:usb3="00000000" w:csb0="0002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9592" w14:textId="75EFDC48" w:rsidR="00AD3439" w:rsidRPr="00DE0181" w:rsidRDefault="00AD3439" w:rsidP="00B05AB7">
    <w:pPr>
      <w:pStyle w:val="Footer"/>
      <w:pBdr>
        <w:top w:val="single" w:sz="4" w:space="1" w:color="auto"/>
      </w:pBdr>
      <w:tabs>
        <w:tab w:val="clear" w:pos="8640"/>
        <w:tab w:val="right" w:pos="9270"/>
      </w:tabs>
      <w:rPr>
        <w:szCs w:val="18"/>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452B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9452B3">
      <w:rPr>
        <w:rFonts w:ascii="Helvetica" w:hAnsi="Helvetica" w:cs="Arial"/>
        <w:b/>
        <w:noProof/>
        <w:sz w:val="18"/>
        <w:szCs w:val="18"/>
      </w:rPr>
      <w:t>6</w:t>
    </w:r>
    <w:r w:rsidRPr="00515ACE">
      <w:rPr>
        <w:rFonts w:ascii="Helvetica" w:hAnsi="Helvetica" w:cs="Arial"/>
        <w:b/>
        <w:sz w:val="18"/>
        <w:szCs w:val="18"/>
      </w:rPr>
      <w:fldChar w:fldCharType="end"/>
    </w:r>
    <w:r>
      <w:rPr>
        <w:rFonts w:ascii="Helvetica" w:hAnsi="Helvetica" w:cs="Arial"/>
        <w:b/>
        <w:sz w:val="18"/>
        <w:szCs w:val="18"/>
      </w:rPr>
      <w:tab/>
    </w:r>
    <w:r w:rsidRPr="00A23E37">
      <w:rPr>
        <w:rFonts w:ascii="Helvetica" w:hAnsi="Helvetica" w:cs="Arial"/>
        <w:sz w:val="18"/>
        <w:szCs w:val="18"/>
      </w:rPr>
      <w:t xml:space="preserve">Form </w:t>
    </w:r>
    <w:r w:rsidRPr="00A23E37">
      <w:rPr>
        <w:rFonts w:ascii="Helvetica" w:hAnsi="Helvetica" w:cs="Arial"/>
        <w:b/>
        <w:sz w:val="18"/>
        <w:szCs w:val="18"/>
      </w:rPr>
      <w:t>HUD-</w:t>
    </w:r>
    <w:r>
      <w:rPr>
        <w:rFonts w:ascii="Helvetica" w:hAnsi="Helvetica" w:cs="Arial"/>
        <w:b/>
        <w:sz w:val="18"/>
        <w:szCs w:val="18"/>
      </w:rPr>
      <w:t>90032</w:t>
    </w:r>
    <w:r w:rsidRPr="00A23E37">
      <w:rPr>
        <w:rFonts w:ascii="Helvetica" w:hAnsi="Helvetica" w:cs="Arial"/>
        <w:b/>
        <w:sz w:val="18"/>
        <w:szCs w:val="18"/>
      </w:rPr>
      <w:t>-</w:t>
    </w:r>
    <w:r w:rsidR="00C73EA9">
      <w:rPr>
        <w:rFonts w:ascii="Helvetica" w:hAnsi="Helvetica" w:cs="Arial"/>
        <w:b/>
        <w:sz w:val="18"/>
        <w:szCs w:val="18"/>
      </w:rPr>
      <w:t>OHF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8D6BD" w14:textId="77777777" w:rsidR="007712C0" w:rsidRDefault="007712C0">
      <w:r>
        <w:separator/>
      </w:r>
    </w:p>
  </w:footnote>
  <w:footnote w:type="continuationSeparator" w:id="0">
    <w:p w14:paraId="381750CE" w14:textId="77777777" w:rsidR="007712C0" w:rsidRDefault="007712C0">
      <w:r>
        <w:continuationSeparator/>
      </w:r>
    </w:p>
  </w:footnote>
  <w:footnote w:type="continuationNotice" w:id="1">
    <w:p w14:paraId="48EE3974" w14:textId="77777777" w:rsidR="007712C0" w:rsidRDefault="007712C0" w:rsidP="007712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2970"/>
      <w:gridCol w:w="3060"/>
    </w:tblGrid>
    <w:tr w:rsidR="007D0074" w14:paraId="1DF7A980" w14:textId="77777777" w:rsidTr="002045EA">
      <w:tc>
        <w:tcPr>
          <w:tcW w:w="3528" w:type="dxa"/>
          <w:tcBorders>
            <w:top w:val="nil"/>
            <w:left w:val="nil"/>
            <w:bottom w:val="nil"/>
            <w:right w:val="nil"/>
          </w:tcBorders>
        </w:tcPr>
        <w:p w14:paraId="4E8BE2E6" w14:textId="77777777" w:rsidR="007D0074" w:rsidRDefault="007D0074" w:rsidP="00E11C96">
          <w:pPr>
            <w:spacing w:after="0"/>
            <w:rPr>
              <w:rFonts w:ascii="Helvetica" w:hAnsi="Helvetica" w:cs="Arial"/>
              <w:b/>
            </w:rPr>
          </w:pPr>
          <w:r>
            <w:rPr>
              <w:rFonts w:ascii="Helvetica" w:hAnsi="Helvetica" w:cs="Arial"/>
              <w:b/>
            </w:rPr>
            <w:t>Lender Narrative –</w:t>
          </w:r>
        </w:p>
        <w:p w14:paraId="678C7548" w14:textId="77777777" w:rsidR="007D0074" w:rsidRDefault="007D0074" w:rsidP="00E11C96">
          <w:pPr>
            <w:spacing w:after="0"/>
            <w:rPr>
              <w:rFonts w:ascii="Helvetica" w:hAnsi="Helvetica" w:cs="Arial"/>
              <w:b/>
            </w:rPr>
          </w:pPr>
          <w:r>
            <w:rPr>
              <w:rFonts w:ascii="Helvetica" w:hAnsi="Helvetica" w:cs="Arial"/>
              <w:b/>
            </w:rPr>
            <w:t>Interest Rate Reduction</w:t>
          </w:r>
        </w:p>
        <w:p w14:paraId="127C424C" w14:textId="77777777" w:rsidR="007D0074" w:rsidRPr="000070C4" w:rsidRDefault="007D0074" w:rsidP="00E11C96">
          <w:pPr>
            <w:spacing w:after="0"/>
            <w:rPr>
              <w:rFonts w:ascii="Helvetica" w:hAnsi="Helvetica" w:cs="Arial"/>
              <w:sz w:val="22"/>
              <w:szCs w:val="22"/>
            </w:rPr>
          </w:pPr>
          <w:r>
            <w:rPr>
              <w:rFonts w:ascii="Helvetica" w:hAnsi="Helvetica" w:cs="Arial"/>
              <w:sz w:val="22"/>
              <w:szCs w:val="22"/>
            </w:rPr>
            <w:t>Section 242</w:t>
          </w:r>
        </w:p>
      </w:tc>
      <w:tc>
        <w:tcPr>
          <w:tcW w:w="2970" w:type="dxa"/>
          <w:tcBorders>
            <w:top w:val="nil"/>
            <w:left w:val="nil"/>
            <w:bottom w:val="nil"/>
            <w:right w:val="nil"/>
          </w:tcBorders>
        </w:tcPr>
        <w:p w14:paraId="440809BE" w14:textId="77777777" w:rsidR="007D0074" w:rsidRDefault="007D0074" w:rsidP="00E11C96">
          <w:pPr>
            <w:spacing w:after="0"/>
            <w:jc w:val="center"/>
            <w:rPr>
              <w:rFonts w:ascii="Helvetica" w:hAnsi="Helvetica" w:cs="Arial"/>
              <w:b/>
              <w:sz w:val="20"/>
            </w:rPr>
          </w:pPr>
          <w:r>
            <w:rPr>
              <w:rFonts w:ascii="Helvetica" w:hAnsi="Helvetica" w:cs="Arial"/>
              <w:b/>
              <w:sz w:val="20"/>
            </w:rPr>
            <w:t>U.S. Department of Housing and Urban Development</w:t>
          </w:r>
        </w:p>
        <w:p w14:paraId="036A9758" w14:textId="77777777" w:rsidR="007D0074" w:rsidRDefault="007D0074" w:rsidP="00E11C96">
          <w:pPr>
            <w:spacing w:after="0"/>
            <w:jc w:val="center"/>
            <w:rPr>
              <w:rFonts w:ascii="Helvetica" w:hAnsi="Helvetica" w:cs="Arial"/>
            </w:rPr>
          </w:pPr>
          <w:r>
            <w:rPr>
              <w:rFonts w:ascii="Helvetica" w:hAnsi="Helvetica" w:cs="Arial"/>
              <w:sz w:val="18"/>
            </w:rPr>
            <w:t>Office of Hospital Facilities</w:t>
          </w:r>
        </w:p>
      </w:tc>
      <w:tc>
        <w:tcPr>
          <w:tcW w:w="3060" w:type="dxa"/>
          <w:tcBorders>
            <w:top w:val="nil"/>
            <w:left w:val="nil"/>
            <w:bottom w:val="nil"/>
            <w:right w:val="nil"/>
          </w:tcBorders>
        </w:tcPr>
        <w:p w14:paraId="2B3CABDD" w14:textId="77777777" w:rsidR="007D0074" w:rsidRDefault="007D0074" w:rsidP="00E11C96">
          <w:pPr>
            <w:spacing w:after="0"/>
            <w:ind w:left="339"/>
            <w:contextualSpacing/>
            <w:jc w:val="right"/>
            <w:rPr>
              <w:rFonts w:ascii="Helvetica" w:hAnsi="Helvetica" w:cs="Arial"/>
              <w:sz w:val="18"/>
            </w:rPr>
          </w:pPr>
          <w:r>
            <w:rPr>
              <w:rFonts w:ascii="Helvetica" w:hAnsi="Helvetica" w:cs="Arial"/>
              <w:sz w:val="18"/>
            </w:rPr>
            <w:t xml:space="preserve">OMB Approval No. </w:t>
          </w:r>
          <w:r w:rsidRPr="00A465DD">
            <w:rPr>
              <w:rFonts w:ascii="Helvetica" w:hAnsi="Helvetica" w:cs="Arial"/>
              <w:sz w:val="18"/>
            </w:rPr>
            <w:t>2502-0602</w:t>
          </w:r>
          <w:r>
            <w:rPr>
              <w:rFonts w:ascii="Helvetica" w:hAnsi="Helvetica" w:cs="Arial"/>
              <w:sz w:val="18"/>
            </w:rPr>
            <w:t xml:space="preserve"> </w:t>
          </w:r>
        </w:p>
        <w:p w14:paraId="519A0D28" w14:textId="3ACA3416" w:rsidR="007D0074" w:rsidRPr="009711E9" w:rsidRDefault="007D0074" w:rsidP="00E11C96">
          <w:pPr>
            <w:spacing w:after="0"/>
            <w:jc w:val="right"/>
            <w:rPr>
              <w:rFonts w:ascii="Helvetica" w:hAnsi="Helvetica" w:cs="Arial"/>
              <w:sz w:val="18"/>
              <w:highlight w:val="yellow"/>
            </w:rPr>
          </w:pPr>
          <w:r>
            <w:rPr>
              <w:rFonts w:ascii="Helvetica" w:hAnsi="Helvetica" w:cs="Arial"/>
              <w:sz w:val="18"/>
            </w:rPr>
            <w:t xml:space="preserve">(exp.  </w:t>
          </w:r>
          <w:r w:rsidR="00561625">
            <w:rPr>
              <w:rFonts w:ascii="Helvetica" w:hAnsi="Helvetica" w:cs="Arial"/>
              <w:sz w:val="18"/>
            </w:rPr>
            <w:t>4/30/2026</w:t>
          </w:r>
          <w:r>
            <w:rPr>
              <w:rFonts w:ascii="Helvetica" w:hAnsi="Helvetica" w:cs="Arial"/>
              <w:sz w:val="18"/>
            </w:rPr>
            <w:t>)</w:t>
          </w:r>
        </w:p>
      </w:tc>
    </w:tr>
  </w:tbl>
  <w:p w14:paraId="1E08F0E4" w14:textId="77777777" w:rsidR="007D0074" w:rsidRPr="00B830C5" w:rsidRDefault="007D0074" w:rsidP="008B04E0">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5D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A3B22"/>
    <w:multiLevelType w:val="hybridMultilevel"/>
    <w:tmpl w:val="B73AE274"/>
    <w:lvl w:ilvl="0" w:tplc="26AE5622">
      <w:start w:val="1"/>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40035"/>
    <w:multiLevelType w:val="hybridMultilevel"/>
    <w:tmpl w:val="2E8AB52A"/>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05317"/>
    <w:multiLevelType w:val="hybridMultilevel"/>
    <w:tmpl w:val="C5EEC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E73F17"/>
    <w:multiLevelType w:val="hybridMultilevel"/>
    <w:tmpl w:val="4BD81A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BFB50C7"/>
    <w:multiLevelType w:val="hybridMultilevel"/>
    <w:tmpl w:val="68A64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EC6679"/>
    <w:multiLevelType w:val="hybridMultilevel"/>
    <w:tmpl w:val="9DFC4A00"/>
    <w:lvl w:ilvl="0" w:tplc="974256F8">
      <w:start w:val="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D389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63C49"/>
    <w:multiLevelType w:val="hybridMultilevel"/>
    <w:tmpl w:val="E25A1E98"/>
    <w:lvl w:ilvl="0" w:tplc="1C94DECA">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2742D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77A5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C9784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65264"/>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F1DF4"/>
    <w:multiLevelType w:val="hybridMultilevel"/>
    <w:tmpl w:val="2E8AB52A"/>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E42837"/>
    <w:multiLevelType w:val="hybridMultilevel"/>
    <w:tmpl w:val="8F96D6F8"/>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722F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F67B42"/>
    <w:multiLevelType w:val="hybridMultilevel"/>
    <w:tmpl w:val="79D4556E"/>
    <w:lvl w:ilvl="0" w:tplc="575237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8B35F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A04F09"/>
    <w:multiLevelType w:val="hybridMultilevel"/>
    <w:tmpl w:val="92E045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F10C35"/>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1206FE"/>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BC50DF"/>
    <w:multiLevelType w:val="hybridMultilevel"/>
    <w:tmpl w:val="A1F6F9B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E1E6E722">
      <w:start w:val="1"/>
      <w:numFmt w:val="bullet"/>
      <w:lvlText w:val=""/>
      <w:lvlJc w:val="left"/>
      <w:pPr>
        <w:tabs>
          <w:tab w:val="num" w:pos="1980"/>
        </w:tabs>
        <w:ind w:left="1980" w:hanging="360"/>
      </w:pPr>
      <w:rPr>
        <w:rFonts w:ascii="Symbol" w:eastAsia="Times New Roman" w:hAnsi="Symbol" w:cs="Times New Roman" w:hint="default"/>
        <w:sz w:val="22"/>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3BE3EA1"/>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89114C"/>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AD00C0"/>
    <w:multiLevelType w:val="hybridMultilevel"/>
    <w:tmpl w:val="C2CA7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5216134">
    <w:abstractNumId w:val="22"/>
  </w:num>
  <w:num w:numId="2" w16cid:durableId="605574794">
    <w:abstractNumId w:val="4"/>
  </w:num>
  <w:num w:numId="3" w16cid:durableId="572083232">
    <w:abstractNumId w:val="17"/>
  </w:num>
  <w:num w:numId="4" w16cid:durableId="1284074867">
    <w:abstractNumId w:val="14"/>
  </w:num>
  <w:num w:numId="5" w16cid:durableId="895164772">
    <w:abstractNumId w:val="16"/>
  </w:num>
  <w:num w:numId="6" w16cid:durableId="237640014">
    <w:abstractNumId w:val="10"/>
  </w:num>
  <w:num w:numId="7" w16cid:durableId="1830167864">
    <w:abstractNumId w:val="2"/>
  </w:num>
  <w:num w:numId="8" w16cid:durableId="1307472722">
    <w:abstractNumId w:val="13"/>
  </w:num>
  <w:num w:numId="9" w16cid:durableId="953554841">
    <w:abstractNumId w:val="0"/>
  </w:num>
  <w:num w:numId="10" w16cid:durableId="608583176">
    <w:abstractNumId w:val="15"/>
  </w:num>
  <w:num w:numId="11" w16cid:durableId="1147891618">
    <w:abstractNumId w:val="12"/>
  </w:num>
  <w:num w:numId="12" w16cid:durableId="953903536">
    <w:abstractNumId w:val="11"/>
  </w:num>
  <w:num w:numId="13" w16cid:durableId="1665625108">
    <w:abstractNumId w:val="24"/>
  </w:num>
  <w:num w:numId="14" w16cid:durableId="1331568745">
    <w:abstractNumId w:val="23"/>
  </w:num>
  <w:num w:numId="15" w16cid:durableId="1742094757">
    <w:abstractNumId w:val="18"/>
  </w:num>
  <w:num w:numId="16" w16cid:durableId="2004622243">
    <w:abstractNumId w:val="20"/>
  </w:num>
  <w:num w:numId="17" w16cid:durableId="950012908">
    <w:abstractNumId w:val="21"/>
  </w:num>
  <w:num w:numId="18" w16cid:durableId="972445950">
    <w:abstractNumId w:val="7"/>
  </w:num>
  <w:num w:numId="19" w16cid:durableId="916594907">
    <w:abstractNumId w:val="9"/>
  </w:num>
  <w:num w:numId="20" w16cid:durableId="420106213">
    <w:abstractNumId w:val="3"/>
  </w:num>
  <w:num w:numId="21" w16cid:durableId="1552375545">
    <w:abstractNumId w:val="8"/>
  </w:num>
  <w:num w:numId="22" w16cid:durableId="875045907">
    <w:abstractNumId w:val="25"/>
  </w:num>
  <w:num w:numId="23" w16cid:durableId="24797592">
    <w:abstractNumId w:val="6"/>
  </w:num>
  <w:num w:numId="24" w16cid:durableId="2101637084">
    <w:abstractNumId w:val="1"/>
  </w:num>
  <w:num w:numId="25" w16cid:durableId="2089813139">
    <w:abstractNumId w:val="19"/>
  </w:num>
  <w:num w:numId="26" w16cid:durableId="33373061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E3"/>
    <w:rsid w:val="000023BE"/>
    <w:rsid w:val="000070C4"/>
    <w:rsid w:val="00010A55"/>
    <w:rsid w:val="00013CB2"/>
    <w:rsid w:val="00014EA7"/>
    <w:rsid w:val="0001583E"/>
    <w:rsid w:val="00015B9C"/>
    <w:rsid w:val="00020F72"/>
    <w:rsid w:val="0002374C"/>
    <w:rsid w:val="00026404"/>
    <w:rsid w:val="00034BA8"/>
    <w:rsid w:val="00043CB7"/>
    <w:rsid w:val="00046B1E"/>
    <w:rsid w:val="00052398"/>
    <w:rsid w:val="00061BCE"/>
    <w:rsid w:val="000640AC"/>
    <w:rsid w:val="00066A9C"/>
    <w:rsid w:val="000759F1"/>
    <w:rsid w:val="00076069"/>
    <w:rsid w:val="000762BA"/>
    <w:rsid w:val="000841A2"/>
    <w:rsid w:val="000967AD"/>
    <w:rsid w:val="000A7235"/>
    <w:rsid w:val="000B665A"/>
    <w:rsid w:val="000E6928"/>
    <w:rsid w:val="000F19D9"/>
    <w:rsid w:val="000F3E9A"/>
    <w:rsid w:val="000F5FE5"/>
    <w:rsid w:val="00113490"/>
    <w:rsid w:val="001149B6"/>
    <w:rsid w:val="00115BAF"/>
    <w:rsid w:val="00115EE6"/>
    <w:rsid w:val="00117FAB"/>
    <w:rsid w:val="001324BD"/>
    <w:rsid w:val="00136746"/>
    <w:rsid w:val="00136EAE"/>
    <w:rsid w:val="00137947"/>
    <w:rsid w:val="001447E5"/>
    <w:rsid w:val="001677E6"/>
    <w:rsid w:val="00170CE2"/>
    <w:rsid w:val="00173CE1"/>
    <w:rsid w:val="001A4742"/>
    <w:rsid w:val="001B0FE0"/>
    <w:rsid w:val="001B392F"/>
    <w:rsid w:val="001C00BF"/>
    <w:rsid w:val="001C17B9"/>
    <w:rsid w:val="001C2440"/>
    <w:rsid w:val="001C5240"/>
    <w:rsid w:val="001C581E"/>
    <w:rsid w:val="001C6AB1"/>
    <w:rsid w:val="001D067A"/>
    <w:rsid w:val="00200893"/>
    <w:rsid w:val="00204159"/>
    <w:rsid w:val="0020475A"/>
    <w:rsid w:val="002053C0"/>
    <w:rsid w:val="00217903"/>
    <w:rsid w:val="00217D17"/>
    <w:rsid w:val="00226AB0"/>
    <w:rsid w:val="00235FAF"/>
    <w:rsid w:val="00256A11"/>
    <w:rsid w:val="00256AB6"/>
    <w:rsid w:val="00272209"/>
    <w:rsid w:val="00275DDB"/>
    <w:rsid w:val="00277586"/>
    <w:rsid w:val="0028540F"/>
    <w:rsid w:val="00287D27"/>
    <w:rsid w:val="0029005A"/>
    <w:rsid w:val="002A2481"/>
    <w:rsid w:val="002C5DAE"/>
    <w:rsid w:val="002D76B5"/>
    <w:rsid w:val="002E557A"/>
    <w:rsid w:val="003005ED"/>
    <w:rsid w:val="003020A0"/>
    <w:rsid w:val="003044CA"/>
    <w:rsid w:val="00312116"/>
    <w:rsid w:val="00312CF8"/>
    <w:rsid w:val="0032398D"/>
    <w:rsid w:val="00335C86"/>
    <w:rsid w:val="003374EA"/>
    <w:rsid w:val="00341C43"/>
    <w:rsid w:val="00344EE2"/>
    <w:rsid w:val="0034712A"/>
    <w:rsid w:val="0035206A"/>
    <w:rsid w:val="0037227B"/>
    <w:rsid w:val="003774A4"/>
    <w:rsid w:val="003806B3"/>
    <w:rsid w:val="00385B84"/>
    <w:rsid w:val="003A1D7C"/>
    <w:rsid w:val="003B0323"/>
    <w:rsid w:val="003B43F9"/>
    <w:rsid w:val="003B5D79"/>
    <w:rsid w:val="003C19E4"/>
    <w:rsid w:val="003C25D3"/>
    <w:rsid w:val="003C5CBC"/>
    <w:rsid w:val="003C7223"/>
    <w:rsid w:val="003D1B75"/>
    <w:rsid w:val="003D23B2"/>
    <w:rsid w:val="003D2FFD"/>
    <w:rsid w:val="003D4CC2"/>
    <w:rsid w:val="003D728E"/>
    <w:rsid w:val="003E323D"/>
    <w:rsid w:val="003E3438"/>
    <w:rsid w:val="003E3492"/>
    <w:rsid w:val="003E5B62"/>
    <w:rsid w:val="003F6674"/>
    <w:rsid w:val="003F7713"/>
    <w:rsid w:val="00401AF0"/>
    <w:rsid w:val="004034E9"/>
    <w:rsid w:val="00405EA6"/>
    <w:rsid w:val="00415B81"/>
    <w:rsid w:val="00425F9C"/>
    <w:rsid w:val="00452BDD"/>
    <w:rsid w:val="00452C7B"/>
    <w:rsid w:val="00455911"/>
    <w:rsid w:val="0046324F"/>
    <w:rsid w:val="00464D03"/>
    <w:rsid w:val="004762F6"/>
    <w:rsid w:val="004767B1"/>
    <w:rsid w:val="00483E5F"/>
    <w:rsid w:val="00486D02"/>
    <w:rsid w:val="00492932"/>
    <w:rsid w:val="0049387C"/>
    <w:rsid w:val="00495471"/>
    <w:rsid w:val="004956EF"/>
    <w:rsid w:val="00497ACA"/>
    <w:rsid w:val="004A3F82"/>
    <w:rsid w:val="004B49B0"/>
    <w:rsid w:val="004B7863"/>
    <w:rsid w:val="004C080D"/>
    <w:rsid w:val="004C5303"/>
    <w:rsid w:val="004C6106"/>
    <w:rsid w:val="004C6C8A"/>
    <w:rsid w:val="004D2649"/>
    <w:rsid w:val="004D7B89"/>
    <w:rsid w:val="004E629A"/>
    <w:rsid w:val="004F0061"/>
    <w:rsid w:val="004F22B7"/>
    <w:rsid w:val="004F31E6"/>
    <w:rsid w:val="004F4D47"/>
    <w:rsid w:val="004F55E5"/>
    <w:rsid w:val="005016D3"/>
    <w:rsid w:val="00506096"/>
    <w:rsid w:val="00511645"/>
    <w:rsid w:val="005135EC"/>
    <w:rsid w:val="00515AB5"/>
    <w:rsid w:val="005176E3"/>
    <w:rsid w:val="00520F34"/>
    <w:rsid w:val="00536735"/>
    <w:rsid w:val="0053799F"/>
    <w:rsid w:val="00542367"/>
    <w:rsid w:val="005430DD"/>
    <w:rsid w:val="00545C1F"/>
    <w:rsid w:val="005469EA"/>
    <w:rsid w:val="00556CB3"/>
    <w:rsid w:val="00561625"/>
    <w:rsid w:val="00562C3A"/>
    <w:rsid w:val="00563C4C"/>
    <w:rsid w:val="0057031B"/>
    <w:rsid w:val="0057517C"/>
    <w:rsid w:val="005763A3"/>
    <w:rsid w:val="00593524"/>
    <w:rsid w:val="00594734"/>
    <w:rsid w:val="005A1664"/>
    <w:rsid w:val="005A7457"/>
    <w:rsid w:val="005B4E73"/>
    <w:rsid w:val="005C0EE9"/>
    <w:rsid w:val="005D034A"/>
    <w:rsid w:val="005D1834"/>
    <w:rsid w:val="005D25F3"/>
    <w:rsid w:val="005F15A6"/>
    <w:rsid w:val="005F2370"/>
    <w:rsid w:val="005F5DD7"/>
    <w:rsid w:val="006059D7"/>
    <w:rsid w:val="00606E5E"/>
    <w:rsid w:val="00607C1F"/>
    <w:rsid w:val="00617554"/>
    <w:rsid w:val="00620CA0"/>
    <w:rsid w:val="006509E2"/>
    <w:rsid w:val="00656676"/>
    <w:rsid w:val="00657D6E"/>
    <w:rsid w:val="00661CDD"/>
    <w:rsid w:val="00670093"/>
    <w:rsid w:val="0067655A"/>
    <w:rsid w:val="006870B8"/>
    <w:rsid w:val="006910F7"/>
    <w:rsid w:val="006A0D2E"/>
    <w:rsid w:val="006A57ED"/>
    <w:rsid w:val="006A61EC"/>
    <w:rsid w:val="006B627B"/>
    <w:rsid w:val="006C7534"/>
    <w:rsid w:val="006D4B86"/>
    <w:rsid w:val="006E5199"/>
    <w:rsid w:val="006E560E"/>
    <w:rsid w:val="006F223C"/>
    <w:rsid w:val="00704EBF"/>
    <w:rsid w:val="00706953"/>
    <w:rsid w:val="00713C73"/>
    <w:rsid w:val="0071787F"/>
    <w:rsid w:val="00727129"/>
    <w:rsid w:val="0072775F"/>
    <w:rsid w:val="007339FB"/>
    <w:rsid w:val="00760626"/>
    <w:rsid w:val="00763C85"/>
    <w:rsid w:val="0077118D"/>
    <w:rsid w:val="007712C0"/>
    <w:rsid w:val="00774028"/>
    <w:rsid w:val="007769B7"/>
    <w:rsid w:val="007A17AF"/>
    <w:rsid w:val="007C3948"/>
    <w:rsid w:val="007D0074"/>
    <w:rsid w:val="007D1661"/>
    <w:rsid w:val="007E5E25"/>
    <w:rsid w:val="0080104A"/>
    <w:rsid w:val="00816D8C"/>
    <w:rsid w:val="00821295"/>
    <w:rsid w:val="00825C22"/>
    <w:rsid w:val="00827409"/>
    <w:rsid w:val="008351EE"/>
    <w:rsid w:val="00840358"/>
    <w:rsid w:val="00840833"/>
    <w:rsid w:val="00844311"/>
    <w:rsid w:val="008454AF"/>
    <w:rsid w:val="00845F17"/>
    <w:rsid w:val="008508A1"/>
    <w:rsid w:val="00861BDE"/>
    <w:rsid w:val="00862966"/>
    <w:rsid w:val="00864E05"/>
    <w:rsid w:val="00886445"/>
    <w:rsid w:val="00891560"/>
    <w:rsid w:val="00891D4F"/>
    <w:rsid w:val="008A5961"/>
    <w:rsid w:val="008A75B0"/>
    <w:rsid w:val="008B04E0"/>
    <w:rsid w:val="008B4733"/>
    <w:rsid w:val="008C2801"/>
    <w:rsid w:val="008C519D"/>
    <w:rsid w:val="008C6295"/>
    <w:rsid w:val="008C7325"/>
    <w:rsid w:val="008D53A2"/>
    <w:rsid w:val="008E3D2D"/>
    <w:rsid w:val="008E6BD3"/>
    <w:rsid w:val="008F0EF8"/>
    <w:rsid w:val="0090559E"/>
    <w:rsid w:val="00906E12"/>
    <w:rsid w:val="00917900"/>
    <w:rsid w:val="009200FB"/>
    <w:rsid w:val="009208A9"/>
    <w:rsid w:val="00926A8B"/>
    <w:rsid w:val="00932B59"/>
    <w:rsid w:val="0093496F"/>
    <w:rsid w:val="00935F68"/>
    <w:rsid w:val="00943D01"/>
    <w:rsid w:val="00943DD0"/>
    <w:rsid w:val="009452B3"/>
    <w:rsid w:val="0094744C"/>
    <w:rsid w:val="009513BE"/>
    <w:rsid w:val="00957E3A"/>
    <w:rsid w:val="00960CA8"/>
    <w:rsid w:val="00967A08"/>
    <w:rsid w:val="009711E9"/>
    <w:rsid w:val="00974947"/>
    <w:rsid w:val="00984979"/>
    <w:rsid w:val="00997669"/>
    <w:rsid w:val="0099785F"/>
    <w:rsid w:val="009A23CA"/>
    <w:rsid w:val="009A5A4C"/>
    <w:rsid w:val="009B0F2F"/>
    <w:rsid w:val="009B1259"/>
    <w:rsid w:val="009B62C5"/>
    <w:rsid w:val="009D7250"/>
    <w:rsid w:val="009E43AA"/>
    <w:rsid w:val="009E629E"/>
    <w:rsid w:val="009E640F"/>
    <w:rsid w:val="009E7337"/>
    <w:rsid w:val="009F0549"/>
    <w:rsid w:val="009F49AA"/>
    <w:rsid w:val="00A0220D"/>
    <w:rsid w:val="00A075CE"/>
    <w:rsid w:val="00A112A6"/>
    <w:rsid w:val="00A118E9"/>
    <w:rsid w:val="00A12512"/>
    <w:rsid w:val="00A13A51"/>
    <w:rsid w:val="00A14FE5"/>
    <w:rsid w:val="00A23E37"/>
    <w:rsid w:val="00A31E7F"/>
    <w:rsid w:val="00A3776A"/>
    <w:rsid w:val="00A440BF"/>
    <w:rsid w:val="00A44A63"/>
    <w:rsid w:val="00A45CC2"/>
    <w:rsid w:val="00A465DD"/>
    <w:rsid w:val="00A47345"/>
    <w:rsid w:val="00A516A6"/>
    <w:rsid w:val="00A55BDD"/>
    <w:rsid w:val="00A60875"/>
    <w:rsid w:val="00A60EFA"/>
    <w:rsid w:val="00A62434"/>
    <w:rsid w:val="00A8051B"/>
    <w:rsid w:val="00A8757C"/>
    <w:rsid w:val="00AA6A8D"/>
    <w:rsid w:val="00AC5977"/>
    <w:rsid w:val="00AD3439"/>
    <w:rsid w:val="00AD7D90"/>
    <w:rsid w:val="00AF6368"/>
    <w:rsid w:val="00AF6417"/>
    <w:rsid w:val="00B033AD"/>
    <w:rsid w:val="00B05AB7"/>
    <w:rsid w:val="00B269E0"/>
    <w:rsid w:val="00B327E1"/>
    <w:rsid w:val="00B41E79"/>
    <w:rsid w:val="00B4783B"/>
    <w:rsid w:val="00B506A8"/>
    <w:rsid w:val="00B55011"/>
    <w:rsid w:val="00B633A1"/>
    <w:rsid w:val="00B73649"/>
    <w:rsid w:val="00B776E4"/>
    <w:rsid w:val="00B81406"/>
    <w:rsid w:val="00B82080"/>
    <w:rsid w:val="00B830C5"/>
    <w:rsid w:val="00B83605"/>
    <w:rsid w:val="00B87F4F"/>
    <w:rsid w:val="00B9043E"/>
    <w:rsid w:val="00B919ED"/>
    <w:rsid w:val="00BB1667"/>
    <w:rsid w:val="00BB1CA7"/>
    <w:rsid w:val="00BB458B"/>
    <w:rsid w:val="00BB740C"/>
    <w:rsid w:val="00BC2F2C"/>
    <w:rsid w:val="00BC75E5"/>
    <w:rsid w:val="00BF034D"/>
    <w:rsid w:val="00BF55A6"/>
    <w:rsid w:val="00C13AD0"/>
    <w:rsid w:val="00C16D11"/>
    <w:rsid w:val="00C227DC"/>
    <w:rsid w:val="00C26BC9"/>
    <w:rsid w:val="00C26BFB"/>
    <w:rsid w:val="00C3457C"/>
    <w:rsid w:val="00C365C1"/>
    <w:rsid w:val="00C456B6"/>
    <w:rsid w:val="00C456F3"/>
    <w:rsid w:val="00C50E89"/>
    <w:rsid w:val="00C52384"/>
    <w:rsid w:val="00C523B6"/>
    <w:rsid w:val="00C62B82"/>
    <w:rsid w:val="00C65626"/>
    <w:rsid w:val="00C73EA9"/>
    <w:rsid w:val="00C757B4"/>
    <w:rsid w:val="00C803E3"/>
    <w:rsid w:val="00C838D1"/>
    <w:rsid w:val="00C94978"/>
    <w:rsid w:val="00C970B4"/>
    <w:rsid w:val="00C97DB4"/>
    <w:rsid w:val="00CA2F51"/>
    <w:rsid w:val="00CB4384"/>
    <w:rsid w:val="00CB6150"/>
    <w:rsid w:val="00CB6868"/>
    <w:rsid w:val="00CB6C35"/>
    <w:rsid w:val="00CB77BF"/>
    <w:rsid w:val="00CC1799"/>
    <w:rsid w:val="00CD2713"/>
    <w:rsid w:val="00CD7B3A"/>
    <w:rsid w:val="00CD7D7A"/>
    <w:rsid w:val="00CE0FE5"/>
    <w:rsid w:val="00CE76BA"/>
    <w:rsid w:val="00D05F69"/>
    <w:rsid w:val="00D172B9"/>
    <w:rsid w:val="00D21176"/>
    <w:rsid w:val="00D217AB"/>
    <w:rsid w:val="00D23448"/>
    <w:rsid w:val="00D261E6"/>
    <w:rsid w:val="00D26475"/>
    <w:rsid w:val="00D40BA1"/>
    <w:rsid w:val="00D46599"/>
    <w:rsid w:val="00D5183E"/>
    <w:rsid w:val="00D51ACE"/>
    <w:rsid w:val="00D56477"/>
    <w:rsid w:val="00D56567"/>
    <w:rsid w:val="00D63ABF"/>
    <w:rsid w:val="00D662E6"/>
    <w:rsid w:val="00D670AE"/>
    <w:rsid w:val="00D76C72"/>
    <w:rsid w:val="00D80F5C"/>
    <w:rsid w:val="00D814F0"/>
    <w:rsid w:val="00D86899"/>
    <w:rsid w:val="00D9211D"/>
    <w:rsid w:val="00DA4410"/>
    <w:rsid w:val="00DD08BD"/>
    <w:rsid w:val="00DD3F4B"/>
    <w:rsid w:val="00DD54CF"/>
    <w:rsid w:val="00DE0181"/>
    <w:rsid w:val="00DF7202"/>
    <w:rsid w:val="00E11C96"/>
    <w:rsid w:val="00E21E05"/>
    <w:rsid w:val="00E253DC"/>
    <w:rsid w:val="00E26A16"/>
    <w:rsid w:val="00E31D46"/>
    <w:rsid w:val="00E351A1"/>
    <w:rsid w:val="00E44F9E"/>
    <w:rsid w:val="00E834EF"/>
    <w:rsid w:val="00E9603B"/>
    <w:rsid w:val="00EA462A"/>
    <w:rsid w:val="00EA5D6E"/>
    <w:rsid w:val="00EB11D3"/>
    <w:rsid w:val="00EC4918"/>
    <w:rsid w:val="00EC4F93"/>
    <w:rsid w:val="00EE4854"/>
    <w:rsid w:val="00EF4621"/>
    <w:rsid w:val="00EF50D3"/>
    <w:rsid w:val="00EF65B3"/>
    <w:rsid w:val="00F02A42"/>
    <w:rsid w:val="00F040FB"/>
    <w:rsid w:val="00F217F8"/>
    <w:rsid w:val="00F24FB6"/>
    <w:rsid w:val="00F35BB6"/>
    <w:rsid w:val="00F40BB5"/>
    <w:rsid w:val="00F4488F"/>
    <w:rsid w:val="00F538FF"/>
    <w:rsid w:val="00F65497"/>
    <w:rsid w:val="00F66119"/>
    <w:rsid w:val="00F66987"/>
    <w:rsid w:val="00F6753B"/>
    <w:rsid w:val="00F70ADA"/>
    <w:rsid w:val="00F75A28"/>
    <w:rsid w:val="00F76363"/>
    <w:rsid w:val="00F938D3"/>
    <w:rsid w:val="00F94AA1"/>
    <w:rsid w:val="00F96A35"/>
    <w:rsid w:val="00FA0074"/>
    <w:rsid w:val="00FA50B2"/>
    <w:rsid w:val="00FB16DB"/>
    <w:rsid w:val="00FB3BC8"/>
    <w:rsid w:val="00FB416D"/>
    <w:rsid w:val="00FB5012"/>
    <w:rsid w:val="00FC1DD0"/>
    <w:rsid w:val="00FC7006"/>
    <w:rsid w:val="00FD6915"/>
    <w:rsid w:val="00FE5CE8"/>
    <w:rsid w:val="00FF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F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2C0"/>
    <w:pPr>
      <w:spacing w:after="240"/>
    </w:pPr>
    <w:rPr>
      <w:sz w:val="24"/>
      <w:szCs w:val="24"/>
    </w:rPr>
  </w:style>
  <w:style w:type="paragraph" w:styleId="Heading1">
    <w:name w:val="heading 1"/>
    <w:basedOn w:val="Normal"/>
    <w:next w:val="Normal"/>
    <w:link w:val="Heading1Char"/>
    <w:qFormat/>
    <w:rsid w:val="007712C0"/>
    <w:pPr>
      <w:keepNext/>
      <w:spacing w:before="240"/>
      <w:outlineLvl w:val="0"/>
    </w:pPr>
    <w:rPr>
      <w:rFonts w:cs="Arial"/>
      <w:b/>
      <w:bCs/>
      <w:kern w:val="32"/>
      <w:sz w:val="32"/>
      <w:szCs w:val="32"/>
      <w:u w:val="single"/>
    </w:rPr>
  </w:style>
  <w:style w:type="paragraph" w:styleId="Heading2">
    <w:name w:val="heading 2"/>
    <w:basedOn w:val="Normal"/>
    <w:next w:val="Normal"/>
    <w:link w:val="Heading2Char"/>
    <w:uiPriority w:val="9"/>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3C5F11"/>
    <w:pPr>
      <w:tabs>
        <w:tab w:val="right" w:leader="dot" w:pos="9360"/>
      </w:tabs>
    </w:pPr>
    <w:rPr>
      <w:noProof/>
    </w:rPr>
  </w:style>
  <w:style w:type="paragraph" w:styleId="TOC2">
    <w:name w:val="toc 2"/>
    <w:basedOn w:val="Normal"/>
    <w:next w:val="Normal"/>
    <w:autoRedefine/>
    <w:uiPriority w:val="39"/>
    <w:rsid w:val="003C5F11"/>
    <w:pPr>
      <w:tabs>
        <w:tab w:val="right" w:leader="dot" w:pos="9360"/>
      </w:tabs>
      <w:ind w:left="240"/>
    </w:pPr>
  </w:style>
  <w:style w:type="character" w:styleId="Hyperlink">
    <w:name w:val="Hyperlink"/>
    <w:uiPriority w:val="99"/>
    <w:rsid w:val="007712C0"/>
    <w:rPr>
      <w:color w:val="3D3D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semiHidden/>
    <w:rsid w:val="007317AE"/>
    <w:pPr>
      <w:ind w:left="720"/>
    </w:pPr>
  </w:style>
  <w:style w:type="paragraph" w:styleId="TOC5">
    <w:name w:val="toc 5"/>
    <w:basedOn w:val="Normal"/>
    <w:next w:val="Normal"/>
    <w:autoRedefine/>
    <w:semiHidden/>
    <w:rsid w:val="007317AE"/>
    <w:pPr>
      <w:ind w:left="960"/>
    </w:pPr>
  </w:style>
  <w:style w:type="paragraph" w:styleId="TOC6">
    <w:name w:val="toc 6"/>
    <w:basedOn w:val="Normal"/>
    <w:next w:val="Normal"/>
    <w:autoRedefine/>
    <w:semiHidden/>
    <w:rsid w:val="007317AE"/>
    <w:pPr>
      <w:ind w:left="1200"/>
    </w:pPr>
  </w:style>
  <w:style w:type="paragraph" w:styleId="TOC7">
    <w:name w:val="toc 7"/>
    <w:basedOn w:val="Normal"/>
    <w:next w:val="Normal"/>
    <w:autoRedefine/>
    <w:semiHidden/>
    <w:rsid w:val="007317AE"/>
    <w:pPr>
      <w:ind w:left="1440"/>
    </w:pPr>
  </w:style>
  <w:style w:type="paragraph" w:styleId="TOC8">
    <w:name w:val="toc 8"/>
    <w:basedOn w:val="Normal"/>
    <w:next w:val="Normal"/>
    <w:autoRedefine/>
    <w:semiHidden/>
    <w:rsid w:val="007317AE"/>
    <w:pPr>
      <w:ind w:left="1680"/>
    </w:pPr>
  </w:style>
  <w:style w:type="paragraph" w:styleId="TOC9">
    <w:name w:val="toc 9"/>
    <w:basedOn w:val="Normal"/>
    <w:next w:val="Normal"/>
    <w:autoRedefine/>
    <w:semiHidden/>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rsid w:val="00C13AD0"/>
    <w:rPr>
      <w:rFonts w:cs="Arial"/>
      <w:b/>
      <w:bCs/>
      <w:kern w:val="32"/>
      <w:sz w:val="32"/>
      <w:szCs w:val="32"/>
      <w:u w:val="single"/>
    </w:rPr>
  </w:style>
  <w:style w:type="paragraph" w:styleId="BalloonText">
    <w:name w:val="Balloon Text"/>
    <w:basedOn w:val="Normal"/>
    <w:semiHidden/>
    <w:rsid w:val="00967DA6"/>
    <w:rPr>
      <w:rFonts w:ascii="Tahoma" w:hAnsi="Tahoma" w:cs="Tahoma"/>
      <w:sz w:val="16"/>
      <w:szCs w:val="16"/>
    </w:rPr>
  </w:style>
  <w:style w:type="character" w:styleId="CommentReference">
    <w:name w:val="annotation reference"/>
    <w:rsid w:val="00407037"/>
    <w:rPr>
      <w:sz w:val="16"/>
      <w:szCs w:val="16"/>
    </w:rPr>
  </w:style>
  <w:style w:type="paragraph" w:styleId="CommentText">
    <w:name w:val="annotation text"/>
    <w:basedOn w:val="Normal"/>
    <w:rsid w:val="00407037"/>
    <w:rPr>
      <w:sz w:val="20"/>
      <w:szCs w:val="20"/>
    </w:rPr>
  </w:style>
  <w:style w:type="paragraph" w:styleId="CommentSubject">
    <w:name w:val="annotation subject"/>
    <w:basedOn w:val="CommentText"/>
    <w:next w:val="CommentText"/>
    <w:semiHidden/>
    <w:rsid w:val="00407037"/>
    <w:rPr>
      <w:b/>
      <w:bCs/>
    </w:rPr>
  </w:style>
  <w:style w:type="paragraph" w:styleId="ListBullet">
    <w:name w:val="List Bullet"/>
    <w:basedOn w:val="Normal"/>
    <w:rsid w:val="002273AE"/>
    <w:pPr>
      <w:tabs>
        <w:tab w:val="num" w:pos="360"/>
      </w:tabs>
      <w:contextualSpacing/>
    </w:pPr>
    <w:rPr>
      <w:szCs w:val="20"/>
    </w:rPr>
  </w:style>
  <w:style w:type="paragraph" w:styleId="Revision">
    <w:name w:val="Revision"/>
    <w:hidden/>
    <w:uiPriority w:val="99"/>
    <w:semiHidden/>
    <w:rsid w:val="00690AC3"/>
    <w:rPr>
      <w:sz w:val="24"/>
      <w:szCs w:val="24"/>
    </w:rPr>
  </w:style>
  <w:style w:type="paragraph" w:styleId="ListParagraph">
    <w:name w:val="List Paragraph"/>
    <w:basedOn w:val="Normal"/>
    <w:qFormat/>
    <w:rsid w:val="007712C0"/>
    <w:pPr>
      <w:spacing w:after="200"/>
      <w:ind w:left="720"/>
      <w:contextualSpacing/>
    </w:pPr>
    <w:rPr>
      <w:rFonts w:asciiTheme="minorHAnsi" w:eastAsia="Calibri" w:hAnsiTheme="minorHAnsi"/>
      <w:sz w:val="20"/>
      <w:szCs w:val="22"/>
    </w:rPr>
  </w:style>
  <w:style w:type="character" w:customStyle="1" w:styleId="Heading2Char">
    <w:name w:val="Heading 2 Char"/>
    <w:link w:val="Heading2"/>
    <w:uiPriority w:val="9"/>
    <w:locked/>
    <w:rsid w:val="00F95C88"/>
    <w:rPr>
      <w:rFonts w:ascii="Arial" w:hAnsi="Arial" w:cs="Arial"/>
      <w:b/>
      <w:bCs/>
      <w:i/>
      <w:iCs/>
      <w:sz w:val="28"/>
      <w:szCs w:val="28"/>
    </w:rPr>
  </w:style>
  <w:style w:type="character" w:customStyle="1" w:styleId="FooterChar">
    <w:name w:val="Footer Char"/>
    <w:link w:val="Footer"/>
    <w:uiPriority w:val="99"/>
    <w:rsid w:val="002F7E74"/>
    <w:rPr>
      <w:sz w:val="24"/>
      <w:szCs w:val="24"/>
    </w:rPr>
  </w:style>
  <w:style w:type="character" w:customStyle="1" w:styleId="Para1Char">
    <w:name w:val="Para1 Char"/>
    <w:link w:val="Para1"/>
    <w:locked/>
    <w:rsid w:val="003A53EA"/>
    <w:rPr>
      <w:rFonts w:ascii="ヒラギノ角ゴ Pro W3" w:hAnsi="ヒラギノ角ゴ Pro W3"/>
      <w:color w:val="000000"/>
    </w:rPr>
  </w:style>
  <w:style w:type="paragraph" w:customStyle="1" w:styleId="Para1">
    <w:name w:val="Para1"/>
    <w:basedOn w:val="Normal"/>
    <w:link w:val="Para1Char"/>
    <w:rsid w:val="003A53EA"/>
    <w:pPr>
      <w:ind w:left="360"/>
    </w:pPr>
    <w:rPr>
      <w:rFonts w:ascii="ヒラギノ角ゴ Pro W3" w:hAnsi="ヒラギノ角ゴ Pro W3"/>
      <w:color w:val="000000"/>
      <w:sz w:val="20"/>
      <w:szCs w:val="20"/>
    </w:rPr>
  </w:style>
  <w:style w:type="paragraph" w:styleId="TOCHeading">
    <w:name w:val="TOC Heading"/>
    <w:basedOn w:val="Heading1"/>
    <w:next w:val="Normal"/>
    <w:uiPriority w:val="39"/>
    <w:semiHidden/>
    <w:unhideWhenUsed/>
    <w:qFormat/>
    <w:rsid w:val="001F7E46"/>
    <w:pPr>
      <w:keepLines/>
      <w:spacing w:before="480" w:line="276" w:lineRule="auto"/>
      <w:outlineLvl w:val="9"/>
    </w:pPr>
    <w:rPr>
      <w:rFonts w:ascii="Cambria" w:hAnsi="Cambria" w:cs="Times New Roman"/>
      <w:color w:val="365F91"/>
      <w:kern w:val="0"/>
      <w:sz w:val="28"/>
      <w:szCs w:val="28"/>
      <w:u w:val="none"/>
    </w:rPr>
  </w:style>
  <w:style w:type="character" w:styleId="LineNumber">
    <w:name w:val="line number"/>
    <w:basedOn w:val="DefaultParagraphFont"/>
    <w:semiHidden/>
    <w:unhideWhenUsed/>
    <w:rsid w:val="00943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86641">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819806002">
      <w:bodyDiv w:val="1"/>
      <w:marLeft w:val="0"/>
      <w:marRight w:val="0"/>
      <w:marTop w:val="0"/>
      <w:marBottom w:val="0"/>
      <w:divBdr>
        <w:top w:val="none" w:sz="0" w:space="0" w:color="auto"/>
        <w:left w:val="none" w:sz="0" w:space="0" w:color="auto"/>
        <w:bottom w:val="none" w:sz="0" w:space="0" w:color="auto"/>
        <w:right w:val="none" w:sz="0" w:space="0" w:color="auto"/>
      </w:divBdr>
    </w:div>
    <w:div w:id="1209954727">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372344498">
      <w:bodyDiv w:val="1"/>
      <w:marLeft w:val="0"/>
      <w:marRight w:val="0"/>
      <w:marTop w:val="0"/>
      <w:marBottom w:val="0"/>
      <w:divBdr>
        <w:top w:val="none" w:sz="0" w:space="0" w:color="auto"/>
        <w:left w:val="none" w:sz="0" w:space="0" w:color="auto"/>
        <w:bottom w:val="none" w:sz="0" w:space="0" w:color="auto"/>
        <w:right w:val="none" w:sz="0" w:space="0" w:color="auto"/>
      </w:divBdr>
    </w:div>
    <w:div w:id="1600527923">
      <w:bodyDiv w:val="1"/>
      <w:marLeft w:val="0"/>
      <w:marRight w:val="0"/>
      <w:marTop w:val="0"/>
      <w:marBottom w:val="0"/>
      <w:divBdr>
        <w:top w:val="none" w:sz="0" w:space="0" w:color="auto"/>
        <w:left w:val="none" w:sz="0" w:space="0" w:color="auto"/>
        <w:bottom w:val="none" w:sz="0" w:space="0" w:color="auto"/>
        <w:right w:val="none" w:sz="0" w:space="0" w:color="auto"/>
      </w:divBdr>
    </w:div>
    <w:div w:id="1661731391">
      <w:bodyDiv w:val="1"/>
      <w:marLeft w:val="0"/>
      <w:marRight w:val="0"/>
      <w:marTop w:val="0"/>
      <w:marBottom w:val="0"/>
      <w:divBdr>
        <w:top w:val="none" w:sz="0" w:space="0" w:color="auto"/>
        <w:left w:val="none" w:sz="0" w:space="0" w:color="auto"/>
        <w:bottom w:val="none" w:sz="0" w:space="0" w:color="auto"/>
        <w:right w:val="none" w:sz="0" w:space="0" w:color="auto"/>
      </w:divBdr>
    </w:div>
    <w:div w:id="1769887338">
      <w:bodyDiv w:val="1"/>
      <w:marLeft w:val="0"/>
      <w:marRight w:val="0"/>
      <w:marTop w:val="0"/>
      <w:marBottom w:val="0"/>
      <w:divBdr>
        <w:top w:val="none" w:sz="0" w:space="0" w:color="auto"/>
        <w:left w:val="none" w:sz="0" w:space="0" w:color="auto"/>
        <w:bottom w:val="none" w:sz="0" w:space="0" w:color="auto"/>
        <w:right w:val="none" w:sz="0" w:space="0" w:color="auto"/>
      </w:divBdr>
    </w:div>
    <w:div w:id="1785881099">
      <w:bodyDiv w:val="1"/>
      <w:marLeft w:val="0"/>
      <w:marRight w:val="0"/>
      <w:marTop w:val="0"/>
      <w:marBottom w:val="0"/>
      <w:divBdr>
        <w:top w:val="none" w:sz="0" w:space="0" w:color="auto"/>
        <w:left w:val="none" w:sz="0" w:space="0" w:color="auto"/>
        <w:bottom w:val="none" w:sz="0" w:space="0" w:color="auto"/>
        <w:right w:val="none" w:sz="0" w:space="0" w:color="auto"/>
      </w:divBdr>
    </w:div>
    <w:div w:id="1867713962">
      <w:bodyDiv w:val="1"/>
      <w:marLeft w:val="0"/>
      <w:marRight w:val="0"/>
      <w:marTop w:val="0"/>
      <w:marBottom w:val="0"/>
      <w:divBdr>
        <w:top w:val="none" w:sz="0" w:space="0" w:color="auto"/>
        <w:left w:val="none" w:sz="0" w:space="0" w:color="auto"/>
        <w:bottom w:val="none" w:sz="0" w:space="0" w:color="auto"/>
        <w:right w:val="none" w:sz="0" w:space="0" w:color="auto"/>
      </w:divBdr>
    </w:div>
    <w:div w:id="1923104277">
      <w:bodyDiv w:val="1"/>
      <w:marLeft w:val="0"/>
      <w:marRight w:val="0"/>
      <w:marTop w:val="0"/>
      <w:marBottom w:val="0"/>
      <w:divBdr>
        <w:top w:val="none" w:sz="0" w:space="0" w:color="auto"/>
        <w:left w:val="none" w:sz="0" w:space="0" w:color="auto"/>
        <w:bottom w:val="none" w:sz="0" w:space="0" w:color="auto"/>
        <w:right w:val="none" w:sz="0" w:space="0" w:color="auto"/>
      </w:divBdr>
    </w:div>
    <w:div w:id="2042974652">
      <w:bodyDiv w:val="1"/>
      <w:marLeft w:val="0"/>
      <w:marRight w:val="0"/>
      <w:marTop w:val="0"/>
      <w:marBottom w:val="0"/>
      <w:divBdr>
        <w:top w:val="none" w:sz="0" w:space="0" w:color="auto"/>
        <w:left w:val="none" w:sz="0" w:space="0" w:color="auto"/>
        <w:bottom w:val="none" w:sz="0" w:space="0" w:color="auto"/>
        <w:right w:val="none" w:sz="0" w:space="0" w:color="auto"/>
      </w:divBdr>
    </w:div>
    <w:div w:id="208595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l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70036-B5EF-43CE-84AD-BF7A71F72A1D}">
  <ds:schemaRefs>
    <ds:schemaRef ds:uri="http://schemas.microsoft.com/office/2006/metadata/properties"/>
    <ds:schemaRef ds:uri="http://schemas.microsoft.com/office/infopath/2007/PartnerControls"/>
    <ds:schemaRef ds:uri="1600b303-fd8e-4ce1-b45f-8a7b337d6f97"/>
  </ds:schemaRefs>
</ds:datastoreItem>
</file>

<file path=customXml/itemProps2.xml><?xml version="1.0" encoding="utf-8"?>
<ds:datastoreItem xmlns:ds="http://schemas.openxmlformats.org/officeDocument/2006/customXml" ds:itemID="{F418085D-EBC6-411D-87B2-38A3501202C2}">
  <ds:schemaRefs>
    <ds:schemaRef ds:uri="http://schemas.microsoft.com/sharepoint/v3/contenttype/forms"/>
  </ds:schemaRefs>
</ds:datastoreItem>
</file>

<file path=customXml/itemProps3.xml><?xml version="1.0" encoding="utf-8"?>
<ds:datastoreItem xmlns:ds="http://schemas.openxmlformats.org/officeDocument/2006/customXml" ds:itemID="{557C9BB8-83A7-4FD6-97F7-89D14F95E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616A01-925E-44EC-89BC-88026FD31949}">
  <ds:schemaRefs>
    <ds:schemaRef ds:uri="http://schemas.microsoft.com/office/2006/metadata/longProperties"/>
  </ds:schemaRefs>
</ds:datastoreItem>
</file>

<file path=customXml/itemProps5.xml><?xml version="1.0" encoding="utf-8"?>
<ds:datastoreItem xmlns:ds="http://schemas.openxmlformats.org/officeDocument/2006/customXml" ds:itemID="{6B30D7F0-83FB-4B1F-8209-3D08D5D78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903</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HUD-90032-OHF</dc:title>
  <dc:creator/>
  <cp:lastModifiedBy/>
  <cp:revision>1</cp:revision>
  <dcterms:created xsi:type="dcterms:W3CDTF">2022-03-29T20:00:00Z</dcterms:created>
  <dcterms:modified xsi:type="dcterms:W3CDTF">2023-05-05T18:51:00Z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ies>
</file>