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90" w:type="dxa"/>
        <w:tblLayout w:type="fixed"/>
        <w:tblCellMar>
          <w:left w:w="0" w:type="dxa"/>
          <w:right w:w="0" w:type="dxa"/>
        </w:tblCellMar>
        <w:tblLook w:val="0000" w:firstRow="0" w:lastRow="0" w:firstColumn="0" w:lastColumn="0" w:noHBand="0" w:noVBand="0"/>
      </w:tblPr>
      <w:tblGrid>
        <w:gridCol w:w="3150"/>
        <w:gridCol w:w="3330"/>
        <w:gridCol w:w="3870"/>
      </w:tblGrid>
      <w:tr w:rsidR="004030D6" w14:paraId="4BC52414" w14:textId="77777777" w:rsidTr="7714C3AA">
        <w:trPr>
          <w:trHeight w:hRule="exact" w:val="1260"/>
        </w:trPr>
        <w:tc>
          <w:tcPr>
            <w:tcW w:w="315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1F631E72" w14:textId="65B72218" w:rsidR="004030D6" w:rsidRDefault="006D2D71" w:rsidP="00D50A07">
            <w:pPr>
              <w:textAlignment w:val="baseline"/>
              <w:rPr>
                <w:rFonts w:ascii="Helvetica" w:eastAsia="Times New Roman" w:hAnsi="Helvetica" w:cs="Arial"/>
                <w:b/>
                <w:sz w:val="24"/>
                <w:szCs w:val="20"/>
              </w:rPr>
            </w:pPr>
            <w:r>
              <w:rPr>
                <w:rFonts w:ascii="Helvetica" w:eastAsia="Times New Roman" w:hAnsi="Helvetica" w:cs="Arial"/>
                <w:b/>
                <w:sz w:val="24"/>
                <w:szCs w:val="20"/>
              </w:rPr>
              <w:t>Borrower’s</w:t>
            </w:r>
            <w:r w:rsidRPr="00354601">
              <w:rPr>
                <w:rFonts w:ascii="Helvetica" w:eastAsia="Times New Roman" w:hAnsi="Helvetica" w:cs="Arial"/>
                <w:b/>
                <w:sz w:val="24"/>
                <w:szCs w:val="20"/>
              </w:rPr>
              <w:t xml:space="preserve"> </w:t>
            </w:r>
            <w:r w:rsidR="004030D6" w:rsidRPr="00354601">
              <w:rPr>
                <w:rFonts w:ascii="Helvetica" w:eastAsia="Times New Roman" w:hAnsi="Helvetica" w:cs="Arial"/>
                <w:b/>
                <w:sz w:val="24"/>
                <w:szCs w:val="20"/>
              </w:rPr>
              <w:t xml:space="preserve">Certificate </w:t>
            </w:r>
          </w:p>
          <w:p w14:paraId="3893B290" w14:textId="77777777" w:rsidR="004030D6" w:rsidRPr="00354601" w:rsidRDefault="004030D6" w:rsidP="00D50A07">
            <w:pPr>
              <w:textAlignment w:val="baseline"/>
              <w:rPr>
                <w:rFonts w:ascii="Helvetica" w:eastAsia="Times New Roman" w:hAnsi="Helvetica" w:cs="Arial"/>
                <w:b/>
                <w:sz w:val="24"/>
                <w:szCs w:val="20"/>
              </w:rPr>
            </w:pPr>
            <w:r w:rsidRPr="00354601">
              <w:rPr>
                <w:rFonts w:ascii="Helvetica" w:eastAsia="Times New Roman" w:hAnsi="Helvetica" w:cs="Arial"/>
                <w:b/>
                <w:sz w:val="24"/>
                <w:szCs w:val="20"/>
              </w:rPr>
              <w:t>of Actual Cost</w:t>
            </w:r>
          </w:p>
          <w:p w14:paraId="15360C2A" w14:textId="77777777" w:rsidR="004030D6" w:rsidRPr="00354601" w:rsidRDefault="004030D6" w:rsidP="00D50A07">
            <w:pPr>
              <w:textAlignment w:val="baseline"/>
              <w:rPr>
                <w:rFonts w:ascii="Arial" w:eastAsia="Arial" w:hAnsi="Arial"/>
                <w:color w:val="000000"/>
                <w:sz w:val="28"/>
              </w:rPr>
            </w:pPr>
            <w:r w:rsidRPr="00354601">
              <w:rPr>
                <w:rFonts w:ascii="Helvetica" w:eastAsia="Times New Roman" w:hAnsi="Helvetica" w:cs="Arial"/>
                <w:sz w:val="24"/>
                <w:szCs w:val="20"/>
              </w:rPr>
              <w:t>Section 232</w:t>
            </w:r>
          </w:p>
        </w:tc>
        <w:tc>
          <w:tcPr>
            <w:tcW w:w="333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557D7688" w14:textId="611354AE" w:rsidR="004030D6" w:rsidRDefault="004030D6" w:rsidP="00D50A07">
            <w:pPr>
              <w:ind w:left="90"/>
              <w:jc w:val="center"/>
              <w:textAlignment w:val="baseline"/>
              <w:rPr>
                <w:rFonts w:ascii="Helvetica" w:eastAsia="Times New Roman" w:hAnsi="Helvetica" w:cs="Arial"/>
                <w:sz w:val="20"/>
                <w:szCs w:val="20"/>
              </w:rPr>
            </w:pPr>
            <w:r w:rsidRPr="00354601">
              <w:rPr>
                <w:rFonts w:ascii="Helvetica" w:eastAsia="Times New Roman" w:hAnsi="Helvetica" w:cs="Arial"/>
                <w:b/>
                <w:sz w:val="20"/>
                <w:szCs w:val="20"/>
              </w:rPr>
              <w:t xml:space="preserve">U.S. Department of Housing </w:t>
            </w:r>
            <w:r w:rsidRPr="00354601">
              <w:rPr>
                <w:rFonts w:ascii="Helvetica" w:eastAsia="Times New Roman" w:hAnsi="Helvetica" w:cs="Arial"/>
                <w:b/>
                <w:sz w:val="20"/>
                <w:szCs w:val="20"/>
              </w:rPr>
              <w:br/>
              <w:t>and Urban Development</w:t>
            </w:r>
            <w:r w:rsidRPr="00354601">
              <w:rPr>
                <w:rFonts w:ascii="Helvetica" w:eastAsia="Times New Roman" w:hAnsi="Helvetica" w:cs="Arial"/>
                <w:sz w:val="20"/>
                <w:szCs w:val="20"/>
              </w:rPr>
              <w:t xml:space="preserve"> </w:t>
            </w:r>
            <w:r w:rsidRPr="00354601">
              <w:rPr>
                <w:rFonts w:ascii="Helvetica" w:eastAsia="Times New Roman" w:hAnsi="Helvetica" w:cs="Arial"/>
                <w:sz w:val="20"/>
                <w:szCs w:val="20"/>
              </w:rPr>
              <w:br/>
              <w:t xml:space="preserve">Office of </w:t>
            </w:r>
            <w:r>
              <w:rPr>
                <w:rFonts w:ascii="Helvetica" w:eastAsia="Times New Roman" w:hAnsi="Helvetica" w:cs="Arial"/>
                <w:sz w:val="20"/>
                <w:szCs w:val="20"/>
              </w:rPr>
              <w:t xml:space="preserve">Residential </w:t>
            </w:r>
          </w:p>
          <w:p w14:paraId="49391FFD" w14:textId="77777777" w:rsidR="004030D6" w:rsidRDefault="004030D6" w:rsidP="00D50A07">
            <w:pPr>
              <w:ind w:left="90"/>
              <w:jc w:val="center"/>
              <w:textAlignment w:val="baseline"/>
              <w:rPr>
                <w:rFonts w:ascii="Arial" w:eastAsia="Arial" w:hAnsi="Arial"/>
                <w:color w:val="000000"/>
                <w:sz w:val="18"/>
              </w:rPr>
            </w:pPr>
            <w:r>
              <w:rPr>
                <w:rFonts w:ascii="Helvetica" w:eastAsia="Times New Roman" w:hAnsi="Helvetica" w:cs="Arial"/>
                <w:sz w:val="20"/>
                <w:szCs w:val="20"/>
              </w:rPr>
              <w:t>Care Facilities</w:t>
            </w:r>
          </w:p>
        </w:tc>
        <w:tc>
          <w:tcPr>
            <w:tcW w:w="387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2F8D0BEC" w14:textId="6C134F83" w:rsidR="004030D6" w:rsidRDefault="004030D6" w:rsidP="00D50A07">
            <w:pPr>
              <w:ind w:right="90"/>
              <w:jc w:val="right"/>
              <w:textAlignment w:val="baseline"/>
              <w:rPr>
                <w:rFonts w:ascii="Arial" w:eastAsia="Arial" w:hAnsi="Arial"/>
                <w:color w:val="000000"/>
                <w:sz w:val="16"/>
              </w:rPr>
            </w:pPr>
            <w:r>
              <w:rPr>
                <w:rFonts w:ascii="Arial" w:eastAsia="Arial" w:hAnsi="Arial"/>
                <w:color w:val="000000"/>
                <w:sz w:val="16"/>
              </w:rPr>
              <w:t>OMB Approval No. 2502-</w:t>
            </w:r>
            <w:r w:rsidR="00A01AD9">
              <w:rPr>
                <w:rFonts w:ascii="Arial" w:eastAsia="Arial" w:hAnsi="Arial"/>
                <w:color w:val="000000"/>
                <w:sz w:val="16"/>
              </w:rPr>
              <w:t>0605</w:t>
            </w:r>
          </w:p>
          <w:p w14:paraId="510F1C7F" w14:textId="7CB7CBB4" w:rsidR="004030D6" w:rsidRDefault="00DA37C9" w:rsidP="7714C3AA">
            <w:pPr>
              <w:ind w:right="90"/>
              <w:jc w:val="right"/>
              <w:textAlignment w:val="baseline"/>
              <w:rPr>
                <w:rFonts w:ascii="Arial" w:eastAsia="Arial" w:hAnsi="Arial"/>
                <w:color w:val="000000"/>
                <w:sz w:val="16"/>
                <w:szCs w:val="16"/>
              </w:rPr>
            </w:pPr>
            <w:r>
              <w:rPr>
                <w:rFonts w:ascii="Helvetica" w:hAnsi="Helvetica" w:cs="Arial"/>
                <w:sz w:val="18"/>
              </w:rPr>
              <w:t>(exp. 01/31/2026)</w:t>
            </w:r>
          </w:p>
        </w:tc>
      </w:tr>
    </w:tbl>
    <w:p w14:paraId="6505FB57" w14:textId="213DDFB2" w:rsidR="004030D6" w:rsidRPr="00936877" w:rsidRDefault="004030D6" w:rsidP="004030D6">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821B6D" w:rsidRPr="00623AE2">
        <w:rPr>
          <w:rFonts w:ascii="Helvetica" w:hAnsi="Helvetica" w:cs="Arial"/>
          <w:b/>
          <w:bCs/>
          <w:sz w:val="16"/>
          <w:szCs w:val="16"/>
        </w:rPr>
        <w:t>burden</w:t>
      </w:r>
      <w:r w:rsidR="00821B6D" w:rsidRPr="00EA3E01">
        <w:rPr>
          <w:rFonts w:ascii="Helvetica" w:hAnsi="Helvetica" w:cs="Arial"/>
          <w:sz w:val="16"/>
          <w:szCs w:val="16"/>
        </w:rPr>
        <w:t xml:space="preserve"> for this collection of information is estimated to average </w:t>
      </w:r>
      <w:r w:rsidR="00821B6D">
        <w:rPr>
          <w:rFonts w:ascii="Helvetica" w:hAnsi="Helvetica" w:cs="Arial"/>
          <w:sz w:val="16"/>
          <w:szCs w:val="16"/>
        </w:rPr>
        <w:t>8</w:t>
      </w:r>
      <w:r w:rsidR="00821B6D" w:rsidRPr="00EA3E01">
        <w:rPr>
          <w:rFonts w:ascii="Helvetica" w:hAnsi="Helvetica" w:cs="Arial"/>
          <w:sz w:val="16"/>
          <w:szCs w:val="16"/>
        </w:rPr>
        <w:t xml:space="preserve"> hour</w:t>
      </w:r>
      <w:r w:rsidR="00821B6D">
        <w:rPr>
          <w:rFonts w:ascii="Helvetica" w:hAnsi="Helvetica" w:cs="Arial"/>
          <w:sz w:val="16"/>
          <w:szCs w:val="16"/>
        </w:rPr>
        <w:t>s</w:t>
      </w:r>
      <w:r w:rsidR="00821B6D" w:rsidRPr="00EA3E01">
        <w:rPr>
          <w:rFonts w:ascii="Helvetica" w:hAnsi="Helvetica" w:cs="Arial"/>
          <w:sz w:val="16"/>
          <w:szCs w:val="16"/>
        </w:rPr>
        <w:t xml:space="preserve"> per response, including the time for reviewing instructions, searching existing data sources, </w:t>
      </w:r>
      <w:proofErr w:type="gramStart"/>
      <w:r w:rsidR="00821B6D" w:rsidRPr="00EA3E01">
        <w:rPr>
          <w:rFonts w:ascii="Helvetica" w:hAnsi="Helvetica" w:cs="Arial"/>
          <w:sz w:val="16"/>
          <w:szCs w:val="16"/>
        </w:rPr>
        <w:t>gathering</w:t>
      </w:r>
      <w:proofErr w:type="gramEnd"/>
      <w:r w:rsidR="00821B6D"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821B6D" w:rsidRPr="00EA3E01">
        <w:rPr>
          <w:rFonts w:ascii="Helvetica" w:hAnsi="Helvetica" w:cs="Arial"/>
          <w:sz w:val="16"/>
          <w:szCs w:val="16"/>
        </w:rPr>
        <w:t>approval, and</w:t>
      </w:r>
      <w:proofErr w:type="gramEnd"/>
      <w:r w:rsidR="00821B6D"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821B6D" w:rsidRPr="00EA3E01">
        <w:rPr>
          <w:rFonts w:ascii="Helvetica" w:hAnsi="Helvetica" w:cs="Arial"/>
          <w:sz w:val="16"/>
          <w:szCs w:val="16"/>
        </w:rPr>
        <w:t>in order to</w:t>
      </w:r>
      <w:proofErr w:type="gramEnd"/>
      <w:r w:rsidR="00821B6D"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821B6D" w:rsidRPr="00EA3E01">
        <w:rPr>
          <w:rFonts w:ascii="Helvetica" w:hAnsi="Helvetica" w:cs="Arial"/>
          <w:sz w:val="16"/>
          <w:szCs w:val="16"/>
        </w:rPr>
        <w:t xml:space="preserve">  </w:t>
      </w:r>
    </w:p>
    <w:p w14:paraId="31881DE9" w14:textId="77777777" w:rsidR="004030D6" w:rsidRDefault="004030D6" w:rsidP="004030D6">
      <w:pPr>
        <w:ind w:left="-90"/>
        <w:jc w:val="right"/>
        <w:rPr>
          <w:rFonts w:ascii="Helvetica Narrow" w:hAnsi="Helvetica Narrow"/>
          <w:b/>
          <w:sz w:val="16"/>
          <w:u w:val="single"/>
        </w:rPr>
      </w:pPr>
    </w:p>
    <w:p w14:paraId="4DF03D4C" w14:textId="2B2A09BA" w:rsidR="004030D6" w:rsidRDefault="004030D6" w:rsidP="004030D6">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5C0613"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46C7BA8" w14:textId="77777777" w:rsidR="004030D6" w:rsidRDefault="004030D6" w:rsidP="004030D6">
      <w:pPr>
        <w:ind w:left="-90"/>
        <w:rPr>
          <w:rFonts w:ascii="Helvetica" w:hAnsi="Helvetica" w:cs="Arial"/>
          <w:sz w:val="16"/>
          <w:szCs w:val="16"/>
        </w:rPr>
      </w:pP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5220"/>
      </w:tblGrid>
      <w:tr w:rsidR="004030D6" w:rsidRPr="006D2D71" w14:paraId="3F2C17DD" w14:textId="77777777" w:rsidTr="00A01AD9">
        <w:tc>
          <w:tcPr>
            <w:tcW w:w="5688" w:type="dxa"/>
          </w:tcPr>
          <w:p w14:paraId="7D37F339" w14:textId="06E54D71" w:rsidR="004030D6" w:rsidRPr="006D2D71" w:rsidRDefault="004030D6" w:rsidP="00D50A07">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220" w:type="dxa"/>
          </w:tcPr>
          <w:p w14:paraId="0DBA4D17" w14:textId="7724B9A5" w:rsidR="004030D6" w:rsidRPr="006D2D71" w:rsidRDefault="004030D6" w:rsidP="006D2D71">
            <w:pPr>
              <w:ind w:right="144"/>
              <w:jc w:val="both"/>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4030D6" w:rsidRPr="006D2D71" w14:paraId="3CF61AE7" w14:textId="77777777" w:rsidTr="00A01AD9">
        <w:trPr>
          <w:cantSplit/>
          <w:trHeight w:val="287"/>
        </w:trPr>
        <w:tc>
          <w:tcPr>
            <w:tcW w:w="10908" w:type="dxa"/>
            <w:gridSpan w:val="2"/>
          </w:tcPr>
          <w:p w14:paraId="1C928B48" w14:textId="6BC1F27B" w:rsidR="004030D6" w:rsidRPr="006D2D71" w:rsidRDefault="004030D6" w:rsidP="00D50A07">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4872F047" w14:textId="77777777" w:rsidR="00D55AA1" w:rsidRPr="004030D6" w:rsidRDefault="00000000">
      <w:pPr>
        <w:rPr>
          <w:sz w:val="24"/>
          <w:szCs w:val="24"/>
        </w:rPr>
      </w:pPr>
    </w:p>
    <w:p w14:paraId="7C789DE5" w14:textId="77777777" w:rsidR="004030D6" w:rsidRPr="004030D6" w:rsidRDefault="004030D6">
      <w:pPr>
        <w:rPr>
          <w:sz w:val="24"/>
          <w:szCs w:val="24"/>
        </w:rPr>
        <w:sectPr w:rsidR="004030D6" w:rsidRPr="004030D6" w:rsidSect="00F2760E">
          <w:headerReference w:type="default" r:id="rId11"/>
          <w:footerReference w:type="default" r:id="rId12"/>
          <w:pgSz w:w="12240" w:h="15840"/>
          <w:pgMar w:top="720" w:right="720" w:bottom="720" w:left="720" w:header="720" w:footer="720" w:gutter="0"/>
          <w:cols w:space="720"/>
          <w:docGrid w:linePitch="360"/>
        </w:sectPr>
      </w:pPr>
    </w:p>
    <w:p w14:paraId="3A4E4CAF" w14:textId="7C77182E" w:rsidR="004030D6" w:rsidRPr="006D2D71" w:rsidRDefault="004030D6" w:rsidP="004030D6">
      <w:pPr>
        <w:spacing w:line="288" w:lineRule="exact"/>
        <w:jc w:val="both"/>
        <w:textAlignment w:val="baseline"/>
        <w:rPr>
          <w:rFonts w:eastAsia="Times New Roman"/>
          <w:color w:val="000000"/>
          <w:spacing w:val="1"/>
          <w:szCs w:val="24"/>
        </w:rPr>
      </w:pPr>
      <w:r w:rsidRPr="006D2D71">
        <w:rPr>
          <w:rFonts w:eastAsia="Times New Roman"/>
          <w:color w:val="000000"/>
          <w:szCs w:val="24"/>
        </w:rPr>
        <w:t xml:space="preserve">This Certificate is made pursuant to the provisions of that Agreement and Certification of </w:t>
      </w:r>
      <w:r w:rsidR="009E559F">
        <w:rPr>
          <w:rFonts w:eastAsia="Times New Roman"/>
          <w:color w:val="000000"/>
          <w:szCs w:val="24"/>
        </w:rPr>
        <w:t>Borrower</w:t>
      </w:r>
      <w:r w:rsidRPr="006D2D71">
        <w:rPr>
          <w:rFonts w:eastAsia="Times New Roman"/>
          <w:color w:val="000000"/>
          <w:szCs w:val="24"/>
        </w:rPr>
        <w:t xml:space="preserve"> dated </w:t>
      </w:r>
      <w:r w:rsidR="006D2D71">
        <w:rPr>
          <w:rFonts w:eastAsia="Times New Roman"/>
          <w:color w:val="000000"/>
          <w:szCs w:val="24"/>
        </w:rPr>
        <w:fldChar w:fldCharType="begin">
          <w:ffData>
            <w:name w:val="Text1"/>
            <w:enabled/>
            <w:calcOnExit w:val="0"/>
            <w:textInput>
              <w:default w:val="MM/DD/YYYY"/>
            </w:textInput>
          </w:ffData>
        </w:fldChar>
      </w:r>
      <w:bookmarkStart w:id="2" w:name="Text1"/>
      <w:r w:rsidR="006D2D71">
        <w:rPr>
          <w:rFonts w:eastAsia="Times New Roman"/>
          <w:color w:val="000000"/>
          <w:szCs w:val="24"/>
        </w:rPr>
        <w:instrText xml:space="preserve"> FORMTEXT </w:instrText>
      </w:r>
      <w:r w:rsidR="006D2D71">
        <w:rPr>
          <w:rFonts w:eastAsia="Times New Roman"/>
          <w:color w:val="000000"/>
          <w:szCs w:val="24"/>
        </w:rPr>
      </w:r>
      <w:r w:rsidR="006D2D71">
        <w:rPr>
          <w:rFonts w:eastAsia="Times New Roman"/>
          <w:color w:val="000000"/>
          <w:szCs w:val="24"/>
        </w:rPr>
        <w:fldChar w:fldCharType="separate"/>
      </w:r>
      <w:r w:rsidR="006D2D71">
        <w:rPr>
          <w:rFonts w:eastAsia="Times New Roman"/>
          <w:noProof/>
          <w:color w:val="000000"/>
          <w:szCs w:val="24"/>
        </w:rPr>
        <w:t>MM/DD/YYYY</w:t>
      </w:r>
      <w:r w:rsidR="006D2D71">
        <w:rPr>
          <w:rFonts w:eastAsia="Times New Roman"/>
          <w:color w:val="000000"/>
          <w:szCs w:val="24"/>
        </w:rPr>
        <w:fldChar w:fldCharType="end"/>
      </w:r>
      <w:bookmarkEnd w:id="2"/>
      <w:r w:rsidRPr="006D2D71">
        <w:rPr>
          <w:rFonts w:eastAsia="Times New Roman"/>
          <w:color w:val="000000"/>
          <w:szCs w:val="24"/>
        </w:rPr>
        <w:t xml:space="preserve"> and </w:t>
      </w:r>
      <w:proofErr w:type="gramStart"/>
      <w:r w:rsidRPr="006D2D71">
        <w:rPr>
          <w:rFonts w:eastAsia="Times New Roman"/>
          <w:color w:val="000000"/>
          <w:szCs w:val="24"/>
        </w:rPr>
        <w:t>in order to</w:t>
      </w:r>
      <w:proofErr w:type="gramEnd"/>
      <w:r w:rsidRPr="006D2D71">
        <w:rPr>
          <w:rFonts w:eastAsia="Times New Roman"/>
          <w:color w:val="000000"/>
          <w:szCs w:val="24"/>
        </w:rPr>
        <w:t xml:space="preserve"> </w:t>
      </w:r>
      <w:r w:rsidRPr="006D2D71">
        <w:rPr>
          <w:rFonts w:eastAsia="Times New Roman"/>
          <w:color w:val="000000"/>
          <w:spacing w:val="1"/>
          <w:szCs w:val="24"/>
        </w:rPr>
        <w:t>induce you to finally endorse the mortgage for insurance.</w:t>
      </w:r>
    </w:p>
    <w:p w14:paraId="68E09E07" w14:textId="209B0A02" w:rsidR="004030D6" w:rsidRPr="006D2D71" w:rsidRDefault="004030D6" w:rsidP="004030D6">
      <w:pPr>
        <w:spacing w:before="24" w:line="240" w:lineRule="exact"/>
        <w:ind w:firstLine="288"/>
        <w:jc w:val="both"/>
        <w:textAlignment w:val="baseline"/>
        <w:rPr>
          <w:rFonts w:eastAsia="Times New Roman"/>
          <w:color w:val="000000"/>
          <w:spacing w:val="-1"/>
          <w:szCs w:val="24"/>
        </w:rPr>
      </w:pPr>
      <w:r w:rsidRPr="006D2D71">
        <w:rPr>
          <w:rFonts w:eastAsia="Times New Roman"/>
          <w:color w:val="000000"/>
          <w:spacing w:val="-1"/>
          <w:szCs w:val="24"/>
        </w:rPr>
        <w:t xml:space="preserve">The actual cost to the owner of labor and materials and necessary services for construction of the physical improvements in connection with the subject project, after deduction of all kickbacks, rebates, adjustments, discounts, promotional or advertising recoupment made or to be made to the </w:t>
      </w:r>
      <w:r w:rsidR="009E559F">
        <w:rPr>
          <w:rFonts w:eastAsia="Times New Roman"/>
          <w:color w:val="000000"/>
          <w:spacing w:val="-1"/>
          <w:szCs w:val="24"/>
        </w:rPr>
        <w:t>borrower</w:t>
      </w:r>
      <w:r w:rsidRPr="006D2D71">
        <w:rPr>
          <w:rFonts w:eastAsia="Times New Roman"/>
          <w:color w:val="000000"/>
          <w:spacing w:val="-1"/>
          <w:szCs w:val="24"/>
        </w:rPr>
        <w:t>, sponsor or any corporation, trust, partnership, joint venture or other legal entity in which they or any of them hold any interests set forth below, the cost of construction is (is not) supported by Form HUD-92330-A</w:t>
      </w:r>
      <w:r w:rsidR="006D2D71">
        <w:rPr>
          <w:rFonts w:eastAsia="Times New Roman"/>
          <w:color w:val="000000"/>
          <w:spacing w:val="-1"/>
          <w:szCs w:val="24"/>
        </w:rPr>
        <w:t>-ORCF</w:t>
      </w:r>
      <w:r w:rsidRPr="006D2D71">
        <w:rPr>
          <w:rFonts w:eastAsia="Times New Roman"/>
          <w:color w:val="000000"/>
          <w:spacing w:val="-1"/>
          <w:szCs w:val="24"/>
        </w:rPr>
        <w:t>, Contractor Certificate of Actual Cost. (Form HUD-92330-A</w:t>
      </w:r>
      <w:r w:rsidR="006D2D71">
        <w:rPr>
          <w:rFonts w:eastAsia="Times New Roman"/>
          <w:color w:val="000000"/>
          <w:spacing w:val="-1"/>
          <w:szCs w:val="24"/>
        </w:rPr>
        <w:t>-ORCF</w:t>
      </w:r>
      <w:r w:rsidRPr="006D2D71">
        <w:rPr>
          <w:rFonts w:eastAsia="Times New Roman"/>
          <w:color w:val="000000"/>
          <w:spacing w:val="-1"/>
          <w:szCs w:val="24"/>
        </w:rPr>
        <w:t xml:space="preserve"> must be submitted when there is an identity of interest between </w:t>
      </w:r>
      <w:r w:rsidR="009E559F">
        <w:rPr>
          <w:rFonts w:eastAsia="Times New Roman"/>
          <w:color w:val="000000"/>
          <w:spacing w:val="-1"/>
          <w:szCs w:val="24"/>
        </w:rPr>
        <w:t>borrower</w:t>
      </w:r>
      <w:r w:rsidR="009E559F" w:rsidRPr="006D2D71">
        <w:rPr>
          <w:rFonts w:eastAsia="Times New Roman"/>
          <w:color w:val="000000"/>
          <w:spacing w:val="-1"/>
          <w:szCs w:val="24"/>
        </w:rPr>
        <w:t xml:space="preserve"> </w:t>
      </w:r>
      <w:r w:rsidRPr="006D2D71">
        <w:rPr>
          <w:rFonts w:eastAsia="Times New Roman"/>
          <w:color w:val="000000"/>
          <w:spacing w:val="-1"/>
          <w:szCs w:val="24"/>
        </w:rPr>
        <w:t xml:space="preserve">and general contractor and when a </w:t>
      </w:r>
      <w:proofErr w:type="gramStart"/>
      <w:r w:rsidRPr="006D2D71">
        <w:rPr>
          <w:rFonts w:eastAsia="Times New Roman"/>
          <w:color w:val="000000"/>
          <w:spacing w:val="-1"/>
          <w:szCs w:val="24"/>
        </w:rPr>
        <w:t>Cost Plus</w:t>
      </w:r>
      <w:proofErr w:type="gramEnd"/>
      <w:r w:rsidRPr="006D2D71">
        <w:rPr>
          <w:rFonts w:eastAsia="Times New Roman"/>
          <w:color w:val="000000"/>
          <w:spacing w:val="-1"/>
          <w:szCs w:val="24"/>
        </w:rPr>
        <w:t xml:space="preserve"> Contract is required in nonprofit projects.)</w:t>
      </w:r>
    </w:p>
    <w:p w14:paraId="0C1B6530" w14:textId="77777777" w:rsidR="004030D6" w:rsidRPr="006D2D71" w:rsidRDefault="004030D6" w:rsidP="004030D6">
      <w:pPr>
        <w:spacing w:line="240" w:lineRule="exact"/>
        <w:ind w:firstLine="288"/>
        <w:jc w:val="both"/>
        <w:textAlignment w:val="baseline"/>
        <w:rPr>
          <w:rFonts w:eastAsia="Times New Roman"/>
          <w:color w:val="000000"/>
          <w:szCs w:val="24"/>
        </w:rPr>
      </w:pPr>
      <w:r w:rsidRPr="006D2D71">
        <w:rPr>
          <w:rFonts w:eastAsia="Times New Roman"/>
          <w:color w:val="000000"/>
          <w:szCs w:val="24"/>
        </w:rPr>
        <w:t>Note: This Certificate must be supported by a certification as to actual cost by an independent Certified Public Accountant or by an independent public accountant if required by HUD regulations or handbooks.</w:t>
      </w:r>
    </w:p>
    <w:p w14:paraId="12059278" w14:textId="6EBA4A71" w:rsidR="004030D6" w:rsidRPr="006D2D71" w:rsidRDefault="004030D6" w:rsidP="004030D6">
      <w:pPr>
        <w:spacing w:line="239" w:lineRule="exact"/>
        <w:ind w:firstLine="288"/>
        <w:jc w:val="both"/>
        <w:textAlignment w:val="baseline"/>
        <w:rPr>
          <w:rFonts w:eastAsia="Times New Roman"/>
          <w:color w:val="000000"/>
          <w:spacing w:val="-3"/>
          <w:szCs w:val="24"/>
        </w:rPr>
      </w:pPr>
      <w:r w:rsidRPr="006D2D71">
        <w:rPr>
          <w:rFonts w:eastAsia="Times New Roman"/>
          <w:color w:val="000000"/>
          <w:spacing w:val="-3"/>
          <w:szCs w:val="24"/>
        </w:rPr>
        <w:t xml:space="preserve">The undersigned hereby certifies that, except as noted below, there has not been and is not now any identity of interest between </w:t>
      </w:r>
      <w:r w:rsidR="006D2D71">
        <w:rPr>
          <w:rFonts w:eastAsia="Times New Roman"/>
          <w:color w:val="000000"/>
          <w:spacing w:val="-3"/>
          <w:szCs w:val="24"/>
        </w:rPr>
        <w:t>borrower</w:t>
      </w:r>
      <w:r w:rsidR="006D2D71" w:rsidRPr="006D2D71">
        <w:rPr>
          <w:rFonts w:eastAsia="Times New Roman"/>
          <w:color w:val="000000"/>
          <w:spacing w:val="-3"/>
          <w:szCs w:val="24"/>
        </w:rPr>
        <w:t xml:space="preserve"> </w:t>
      </w:r>
      <w:r w:rsidRPr="006D2D71">
        <w:rPr>
          <w:rFonts w:eastAsia="Times New Roman"/>
          <w:color w:val="000000"/>
          <w:spacing w:val="-3"/>
          <w:szCs w:val="24"/>
        </w:rPr>
        <w:t>and general contractor and/or any subcontractor, material supplier, or equipment lessor. It is further certified that, except as noted, there are not and have not been any such relationships between sponsor(s) of this project and general contractor and/or subcontractor, material supplier and equipment lessor.</w:t>
      </w:r>
    </w:p>
    <w:p w14:paraId="36D3FCA1" w14:textId="2568F1EB" w:rsidR="004030D6" w:rsidRPr="006D2D71" w:rsidRDefault="004030D6" w:rsidP="004030D6">
      <w:pPr>
        <w:spacing w:line="238" w:lineRule="exact"/>
        <w:ind w:firstLine="288"/>
        <w:jc w:val="both"/>
        <w:textAlignment w:val="baseline"/>
        <w:rPr>
          <w:rFonts w:eastAsia="Times New Roman"/>
          <w:color w:val="000000"/>
          <w:szCs w:val="24"/>
        </w:rPr>
      </w:pPr>
      <w:r w:rsidRPr="006D2D71">
        <w:rPr>
          <w:rFonts w:eastAsia="Times New Roman"/>
          <w:color w:val="000000"/>
          <w:szCs w:val="24"/>
        </w:rPr>
        <w:t>All references to "Identity of Interest" herein made are made in the context of the definition printed below, which has been read by the undersigned.</w:t>
      </w:r>
    </w:p>
    <w:p w14:paraId="7D8F8FEA" w14:textId="04FE6ACB" w:rsidR="004030D6" w:rsidRPr="006D2D71" w:rsidRDefault="004030D6" w:rsidP="004030D6">
      <w:pPr>
        <w:spacing w:line="240" w:lineRule="exact"/>
        <w:ind w:firstLine="288"/>
        <w:jc w:val="both"/>
        <w:textAlignment w:val="baseline"/>
        <w:rPr>
          <w:rFonts w:eastAsia="Times New Roman"/>
          <w:color w:val="000000"/>
          <w:szCs w:val="24"/>
        </w:rPr>
      </w:pPr>
      <w:r w:rsidRPr="006D2D71">
        <w:rPr>
          <w:rFonts w:eastAsia="Times New Roman"/>
          <w:color w:val="000000"/>
          <w:szCs w:val="24"/>
        </w:rPr>
        <w:t xml:space="preserve">Identity of Interest between the </w:t>
      </w:r>
      <w:r w:rsidR="006D2D71">
        <w:rPr>
          <w:rFonts w:eastAsia="Times New Roman"/>
          <w:color w:val="000000"/>
          <w:szCs w:val="24"/>
        </w:rPr>
        <w:t>borrower</w:t>
      </w:r>
      <w:r w:rsidR="006D2D71" w:rsidRPr="006D2D71">
        <w:rPr>
          <w:rFonts w:eastAsia="Times New Roman"/>
          <w:color w:val="000000"/>
          <w:szCs w:val="24"/>
        </w:rPr>
        <w:t xml:space="preserve"> </w:t>
      </w:r>
      <w:r w:rsidRPr="006D2D71">
        <w:rPr>
          <w:rFonts w:eastAsia="Times New Roman"/>
          <w:color w:val="000000"/>
          <w:szCs w:val="24"/>
        </w:rPr>
        <w:t>and/or sponsor as parties of the first part and general contractors, subcontractors, mate</w:t>
      </w:r>
      <w:r w:rsidRPr="006D2D71">
        <w:rPr>
          <w:rFonts w:eastAsia="Times New Roman"/>
          <w:color w:val="000000"/>
          <w:szCs w:val="24"/>
        </w:rPr>
        <w:softHyphen/>
        <w:t>rial suppliers, or equipment lessors as parties of the second part will be construed as existing under any of the following conditions:</w:t>
      </w:r>
    </w:p>
    <w:p w14:paraId="079105A3" w14:textId="19ABF926" w:rsidR="004030D6" w:rsidRPr="006D2D71" w:rsidRDefault="004030D6" w:rsidP="006D2D71">
      <w:pPr>
        <w:spacing w:before="63" w:line="240" w:lineRule="exact"/>
        <w:ind w:left="270" w:right="252"/>
        <w:jc w:val="both"/>
        <w:textAlignment w:val="baseline"/>
        <w:rPr>
          <w:rFonts w:eastAsia="Times New Roman"/>
          <w:color w:val="000000"/>
          <w:spacing w:val="-2"/>
          <w:szCs w:val="24"/>
        </w:rPr>
      </w:pPr>
      <w:r w:rsidRPr="006D2D71">
        <w:rPr>
          <w:rFonts w:eastAsia="Times New Roman"/>
          <w:color w:val="000000"/>
          <w:spacing w:val="-2"/>
          <w:szCs w:val="24"/>
        </w:rPr>
        <w:t>When there is any financial interest of the party of the first part in the party of the second part; when one or more officers, directors or stockholders of the party of the first part is also an officer, director, or stockholder of the party of the second part; when any officer, director, or stockholder of the party of the first part has any financial interest whatsoever in the party of the second part; when the party of the second part advances any funds to the party of the first part; when the party of the second part provides and pays on behalf of the party of the first part the cost of any architectural or engineering services other than those of a sur</w:t>
      </w:r>
      <w:r w:rsidRPr="006D2D71">
        <w:rPr>
          <w:rFonts w:eastAsia="Times New Roman"/>
          <w:color w:val="000000"/>
          <w:spacing w:val="-2"/>
          <w:szCs w:val="24"/>
        </w:rPr>
        <w:softHyphen/>
        <w:t>veyor, general superintendent, or engineer employed by a general contractor in connection with his or its obligations under the construction contract; when the party of the second part takes stock or any interest in the party of the first part as part of the consideration to be paid them; when there exists or comes into being any side deals, agreements, contracts or undertaking en</w:t>
      </w:r>
      <w:r w:rsidRPr="006D2D71">
        <w:rPr>
          <w:rFonts w:eastAsia="Times New Roman"/>
          <w:color w:val="000000"/>
          <w:spacing w:val="-2"/>
          <w:szCs w:val="24"/>
        </w:rPr>
        <w:softHyphen/>
        <w:t>tered into or contemplated, thereby altering, amending, or cancel</w:t>
      </w:r>
      <w:r w:rsidRPr="006D2D71">
        <w:rPr>
          <w:rFonts w:eastAsia="Times New Roman"/>
          <w:color w:val="000000"/>
          <w:spacing w:val="-2"/>
          <w:szCs w:val="24"/>
        </w:rPr>
        <w:softHyphen/>
        <w:t xml:space="preserve">ling any of the required closing documents except as approved by the commissioner; when any relationship (e.g. family) existing which would give the </w:t>
      </w:r>
      <w:r w:rsidR="009E559F">
        <w:rPr>
          <w:rFonts w:eastAsia="Times New Roman"/>
          <w:color w:val="000000"/>
          <w:spacing w:val="-2"/>
          <w:szCs w:val="24"/>
        </w:rPr>
        <w:t>borrower</w:t>
      </w:r>
      <w:r w:rsidR="009E559F" w:rsidRPr="006D2D71">
        <w:rPr>
          <w:rFonts w:eastAsia="Times New Roman"/>
          <w:color w:val="000000"/>
          <w:spacing w:val="-2"/>
          <w:szCs w:val="24"/>
        </w:rPr>
        <w:t xml:space="preserve"> </w:t>
      </w:r>
      <w:r w:rsidRPr="006D2D71">
        <w:rPr>
          <w:rFonts w:eastAsia="Times New Roman"/>
          <w:color w:val="000000"/>
          <w:spacing w:val="-2"/>
          <w:szCs w:val="24"/>
        </w:rPr>
        <w:t>or general contractor control or influence over the price of the contract or the price paid to the subcontractor, material supplier or lessor of equipment.</w:t>
      </w:r>
    </w:p>
    <w:p w14:paraId="447954DA" w14:textId="7CE8CFDF" w:rsidR="006D2D71" w:rsidRDefault="004030D6" w:rsidP="006D2D71">
      <w:pPr>
        <w:ind w:firstLine="720"/>
        <w:textAlignment w:val="baseline"/>
        <w:rPr>
          <w:rFonts w:eastAsia="Times New Roman"/>
          <w:color w:val="000000"/>
          <w:spacing w:val="1"/>
          <w:szCs w:val="24"/>
        </w:rPr>
        <w:sectPr w:rsidR="006D2D71" w:rsidSect="00A01AD9">
          <w:headerReference w:type="default" r:id="rId13"/>
          <w:type w:val="continuous"/>
          <w:pgSz w:w="12240" w:h="15840"/>
          <w:pgMar w:top="720" w:right="720" w:bottom="720" w:left="720" w:header="720" w:footer="720" w:gutter="0"/>
          <w:cols w:num="2" w:space="360"/>
          <w:docGrid w:linePitch="360"/>
        </w:sectPr>
      </w:pPr>
      <w:r w:rsidRPr="006D2D71">
        <w:rPr>
          <w:rFonts w:eastAsia="Times New Roman"/>
          <w:color w:val="000000"/>
          <w:spacing w:val="1"/>
          <w:szCs w:val="24"/>
        </w:rPr>
        <w:t>The following identities of interest exist</w:t>
      </w:r>
      <w:r w:rsidR="006D2D71" w:rsidRPr="006D2D71">
        <w:rPr>
          <w:rFonts w:eastAsia="Times New Roman"/>
          <w:color w:val="000000"/>
          <w:spacing w:val="1"/>
          <w:szCs w:val="24"/>
        </w:rPr>
        <w:t>:</w:t>
      </w:r>
      <w:r w:rsidR="009E559F">
        <w:rPr>
          <w:rFonts w:eastAsia="Times New Roman"/>
          <w:color w:val="000000"/>
          <w:spacing w:val="1"/>
          <w:szCs w:val="24"/>
        </w:rPr>
        <w:t xml:space="preserve"> </w:t>
      </w:r>
      <w:r w:rsidR="006D2D71">
        <w:rPr>
          <w:rFonts w:eastAsia="Times New Roman"/>
          <w:color w:val="000000"/>
          <w:spacing w:val="1"/>
          <w:szCs w:val="24"/>
        </w:rPr>
        <w:fldChar w:fldCharType="begin">
          <w:ffData>
            <w:name w:val="Text2"/>
            <w:enabled/>
            <w:calcOnExit w:val="0"/>
            <w:textInput/>
          </w:ffData>
        </w:fldChar>
      </w:r>
      <w:bookmarkStart w:id="3" w:name="Text2"/>
      <w:r w:rsidR="006D2D71">
        <w:rPr>
          <w:rFonts w:eastAsia="Times New Roman"/>
          <w:color w:val="000000"/>
          <w:spacing w:val="1"/>
          <w:szCs w:val="24"/>
        </w:rPr>
        <w:instrText xml:space="preserve"> FORMTEXT </w:instrText>
      </w:r>
      <w:r w:rsidR="006D2D71">
        <w:rPr>
          <w:rFonts w:eastAsia="Times New Roman"/>
          <w:color w:val="000000"/>
          <w:spacing w:val="1"/>
          <w:szCs w:val="24"/>
        </w:rPr>
      </w:r>
      <w:r w:rsidR="006D2D71">
        <w:rPr>
          <w:rFonts w:eastAsia="Times New Roman"/>
          <w:color w:val="000000"/>
          <w:spacing w:val="1"/>
          <w:szCs w:val="24"/>
        </w:rPr>
        <w:fldChar w:fldCharType="separate"/>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color w:val="000000"/>
          <w:spacing w:val="1"/>
          <w:szCs w:val="24"/>
        </w:rPr>
        <w:fldChar w:fldCharType="end"/>
      </w:r>
      <w:bookmarkEnd w:id="3"/>
      <w:r w:rsidR="006D2D71">
        <w:rPr>
          <w:rFonts w:eastAsia="Times New Roman"/>
          <w:color w:val="000000"/>
          <w:spacing w:val="1"/>
          <w:szCs w:val="24"/>
        </w:rPr>
        <w:t xml:space="preserve">.  </w:t>
      </w:r>
      <w:r w:rsidRPr="006D2D71">
        <w:rPr>
          <w:rFonts w:eastAsia="Times New Roman"/>
          <w:color w:val="000000"/>
          <w:spacing w:val="1"/>
          <w:szCs w:val="24"/>
        </w:rPr>
        <w:t>If none, so state.</w:t>
      </w:r>
    </w:p>
    <w:p w14:paraId="3732276F" w14:textId="77777777" w:rsidR="006D2D71" w:rsidRDefault="006D2D71" w:rsidP="006D2D71">
      <w:pPr>
        <w:ind w:left="720"/>
        <w:textAlignment w:val="baseline"/>
        <w:rPr>
          <w:rFonts w:eastAsia="Times New Roman"/>
          <w:color w:val="000000"/>
          <w:spacing w:val="-1"/>
        </w:rPr>
      </w:pPr>
    </w:p>
    <w:p w14:paraId="06787483" w14:textId="7988A94A" w:rsidR="004030D6" w:rsidRPr="006D2D71" w:rsidRDefault="004030D6" w:rsidP="00A01AD9">
      <w:pPr>
        <w:textAlignment w:val="baseline"/>
        <w:rPr>
          <w:rFonts w:eastAsia="Times New Roman"/>
          <w:color w:val="000000"/>
          <w:spacing w:val="-1"/>
        </w:rPr>
      </w:pPr>
      <w:r w:rsidRPr="006D2D71">
        <w:rPr>
          <w:rFonts w:eastAsia="Times New Roman"/>
          <w:color w:val="000000"/>
          <w:spacing w:val="-1"/>
        </w:rPr>
        <w:t>I hereby certify that all the information stated herein, as well as any information provided in the accompaniment herewith, is true and accurate.</w:t>
      </w:r>
    </w:p>
    <w:p w14:paraId="561A74CB" w14:textId="77777777" w:rsidR="004030D6" w:rsidRPr="00A01AD9" w:rsidRDefault="004030D6">
      <w:pPr>
        <w:rPr>
          <w:sz w:val="20"/>
          <w:szCs w:val="24"/>
        </w:rPr>
      </w:pPr>
    </w:p>
    <w:tbl>
      <w:tblPr>
        <w:tblW w:w="1062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5130"/>
      </w:tblGrid>
      <w:tr w:rsidR="004030D6" w:rsidRPr="006D2D71" w14:paraId="0C4C0561" w14:textId="77777777" w:rsidTr="00A01AD9">
        <w:trPr>
          <w:trHeight w:val="332"/>
        </w:trPr>
        <w:tc>
          <w:tcPr>
            <w:tcW w:w="5490" w:type="dxa"/>
          </w:tcPr>
          <w:p w14:paraId="4FFF7A38" w14:textId="30079EB9" w:rsidR="004030D6" w:rsidRPr="006D2D71" w:rsidRDefault="009E559F" w:rsidP="004030D6">
            <w:pPr>
              <w:ind w:right="144"/>
              <w:jc w:val="both"/>
            </w:pPr>
            <w:r>
              <w:lastRenderedPageBreak/>
              <w:t>Borrower</w:t>
            </w:r>
            <w:r w:rsidRPr="006D2D71">
              <w:t xml:space="preserve"> </w:t>
            </w:r>
            <w:r w:rsidR="004030D6" w:rsidRPr="006D2D71">
              <w:t xml:space="preserve">Name: </w:t>
            </w:r>
            <w:r w:rsidR="004030D6" w:rsidRPr="006D2D71">
              <w:rPr>
                <w:rFonts w:eastAsia="Times New Roman"/>
                <w:color w:val="000000"/>
              </w:rPr>
              <w:fldChar w:fldCharType="begin">
                <w:ffData>
                  <w:name w:val="Text1"/>
                  <w:enabled/>
                  <w:calcOnExit w:val="0"/>
                  <w:textInput/>
                </w:ffData>
              </w:fldChar>
            </w:r>
            <w:r w:rsidR="004030D6" w:rsidRPr="006D2D71">
              <w:rPr>
                <w:rFonts w:eastAsia="Times New Roman"/>
                <w:color w:val="000000"/>
              </w:rPr>
              <w:instrText xml:space="preserve"> FORMTEXT </w:instrText>
            </w:r>
            <w:r w:rsidR="004030D6" w:rsidRPr="006D2D71">
              <w:rPr>
                <w:rFonts w:eastAsia="Times New Roman"/>
                <w:color w:val="000000"/>
              </w:rPr>
            </w:r>
            <w:r w:rsidR="004030D6" w:rsidRPr="006D2D71">
              <w:rPr>
                <w:rFonts w:eastAsia="Times New Roman"/>
                <w:color w:val="000000"/>
              </w:rPr>
              <w:fldChar w:fldCharType="separate"/>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color w:val="000000"/>
              </w:rPr>
              <w:fldChar w:fldCharType="end"/>
            </w:r>
          </w:p>
        </w:tc>
        <w:tc>
          <w:tcPr>
            <w:tcW w:w="5130" w:type="dxa"/>
          </w:tcPr>
          <w:p w14:paraId="17009475" w14:textId="77777777" w:rsidR="004030D6" w:rsidRPr="006D2D71" w:rsidRDefault="004030D6" w:rsidP="004030D6">
            <w:pPr>
              <w:ind w:right="144"/>
              <w:jc w:val="both"/>
              <w:rPr>
                <w:rFonts w:eastAsia="Times New Roman"/>
                <w:color w:val="000000"/>
              </w:rPr>
            </w:pPr>
            <w:r w:rsidRPr="006D2D71">
              <w:t xml:space="preserve">Title: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4030D6" w:rsidRPr="006D2D71" w14:paraId="20FCE21B" w14:textId="77777777" w:rsidTr="00A01AD9">
        <w:trPr>
          <w:cantSplit/>
        </w:trPr>
        <w:tc>
          <w:tcPr>
            <w:tcW w:w="5490" w:type="dxa"/>
          </w:tcPr>
          <w:p w14:paraId="5B77088B" w14:textId="77777777" w:rsidR="004030D6" w:rsidRPr="006D2D71" w:rsidRDefault="004030D6" w:rsidP="004030D6">
            <w:pPr>
              <w:ind w:right="144"/>
              <w:jc w:val="both"/>
            </w:pPr>
            <w:r w:rsidRPr="006D2D71">
              <w:t xml:space="preserve">Signature: </w:t>
            </w:r>
          </w:p>
        </w:tc>
        <w:tc>
          <w:tcPr>
            <w:tcW w:w="5130" w:type="dxa"/>
          </w:tcPr>
          <w:p w14:paraId="008FA014" w14:textId="77777777" w:rsidR="004030D6" w:rsidRPr="006D2D71" w:rsidRDefault="004030D6" w:rsidP="00D50A07">
            <w:pPr>
              <w:ind w:right="144"/>
              <w:jc w:val="both"/>
            </w:pPr>
            <w:r w:rsidRPr="006D2D71">
              <w:t xml:space="preserve">Date: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24112125" w14:textId="20EAF2FF" w:rsidR="004030D6" w:rsidRDefault="002A071A" w:rsidP="002A071A">
      <w:pPr>
        <w:tabs>
          <w:tab w:val="left" w:pos="9915"/>
        </w:tabs>
        <w:spacing w:after="200" w:line="276" w:lineRule="auto"/>
        <w:rPr>
          <w:sz w:val="24"/>
          <w:szCs w:val="24"/>
        </w:rPr>
      </w:pPr>
      <w:r>
        <w:rPr>
          <w:sz w:val="24"/>
          <w:szCs w:val="24"/>
        </w:rPr>
        <w:tab/>
      </w:r>
    </w:p>
    <w:tbl>
      <w:tblPr>
        <w:tblW w:w="10530" w:type="dxa"/>
        <w:tblInd w:w="90" w:type="dxa"/>
        <w:tblLayout w:type="fixed"/>
        <w:tblCellMar>
          <w:left w:w="0" w:type="dxa"/>
          <w:right w:w="0" w:type="dxa"/>
        </w:tblCellMar>
        <w:tblLook w:val="0000" w:firstRow="0" w:lastRow="0" w:firstColumn="0" w:lastColumn="0" w:noHBand="0" w:noVBand="0"/>
      </w:tblPr>
      <w:tblGrid>
        <w:gridCol w:w="6018"/>
        <w:gridCol w:w="1452"/>
        <w:gridCol w:w="1530"/>
        <w:gridCol w:w="1530"/>
      </w:tblGrid>
      <w:tr w:rsidR="004030D6" w14:paraId="55E50248" w14:textId="77777777" w:rsidTr="006923E4">
        <w:trPr>
          <w:trHeight w:hRule="exact" w:val="734"/>
        </w:trPr>
        <w:tc>
          <w:tcPr>
            <w:tcW w:w="6018" w:type="dxa"/>
            <w:tcBorders>
              <w:top w:val="single" w:sz="2" w:space="0" w:color="000000"/>
              <w:left w:val="none" w:sz="0" w:space="0" w:color="020000"/>
              <w:bottom w:val="single" w:sz="2" w:space="0" w:color="000000"/>
              <w:right w:val="single" w:sz="2" w:space="0" w:color="000000"/>
            </w:tcBorders>
          </w:tcPr>
          <w:p w14:paraId="40313F07" w14:textId="77777777" w:rsidR="004030D6" w:rsidRDefault="004030D6" w:rsidP="00D50A07">
            <w:pPr>
              <w:spacing w:line="185" w:lineRule="exact"/>
              <w:jc w:val="center"/>
              <w:textAlignment w:val="baseline"/>
              <w:rPr>
                <w:rFonts w:ascii="Arial" w:eastAsia="Arial" w:hAnsi="Arial"/>
                <w:color w:val="000000"/>
                <w:sz w:val="16"/>
              </w:rPr>
            </w:pPr>
            <w:r>
              <w:rPr>
                <w:rFonts w:ascii="Arial" w:eastAsia="Arial" w:hAnsi="Arial"/>
                <w:color w:val="000000"/>
                <w:sz w:val="16"/>
              </w:rPr>
              <w:t>Item</w:t>
            </w:r>
          </w:p>
          <w:p w14:paraId="3C4BC2AD" w14:textId="77777777" w:rsidR="004030D6" w:rsidRDefault="004030D6" w:rsidP="00D50A07">
            <w:pPr>
              <w:spacing w:before="175" w:after="172" w:line="183" w:lineRule="exact"/>
              <w:textAlignment w:val="baseline"/>
              <w:rPr>
                <w:rFonts w:ascii="Arial" w:eastAsia="Arial" w:hAnsi="Arial"/>
                <w:b/>
                <w:color w:val="000000"/>
                <w:sz w:val="16"/>
              </w:rPr>
            </w:pPr>
            <w:r>
              <w:rPr>
                <w:rFonts w:ascii="Arial" w:eastAsia="Arial" w:hAnsi="Arial"/>
                <w:b/>
                <w:color w:val="000000"/>
                <w:sz w:val="16"/>
              </w:rPr>
              <w:t>* Attach itemized schedules and copies of bills and receipts where applicable</w:t>
            </w:r>
          </w:p>
        </w:tc>
        <w:tc>
          <w:tcPr>
            <w:tcW w:w="1452" w:type="dxa"/>
            <w:tcBorders>
              <w:top w:val="single" w:sz="2" w:space="0" w:color="000000"/>
              <w:left w:val="single" w:sz="2" w:space="0" w:color="000000"/>
              <w:bottom w:val="single" w:sz="2" w:space="0" w:color="000000"/>
              <w:right w:val="single" w:sz="2" w:space="0" w:color="000000"/>
            </w:tcBorders>
          </w:tcPr>
          <w:p w14:paraId="417841E3" w14:textId="77777777" w:rsidR="004030D6" w:rsidRDefault="004030D6" w:rsidP="00D50A07">
            <w:pPr>
              <w:spacing w:after="88" w:line="318" w:lineRule="exact"/>
              <w:jc w:val="center"/>
              <w:textAlignment w:val="baseline"/>
              <w:rPr>
                <w:rFonts w:ascii="Arial" w:eastAsia="Arial" w:hAnsi="Arial"/>
                <w:color w:val="000000"/>
                <w:sz w:val="16"/>
              </w:rPr>
            </w:pPr>
            <w:r>
              <w:rPr>
                <w:rFonts w:ascii="Arial" w:eastAsia="Arial" w:hAnsi="Arial"/>
                <w:color w:val="000000"/>
                <w:sz w:val="16"/>
              </w:rPr>
              <w:t xml:space="preserve">Column A </w:t>
            </w:r>
            <w:r>
              <w:rPr>
                <w:rFonts w:ascii="Arial" w:eastAsia="Arial" w:hAnsi="Arial"/>
                <w:color w:val="000000"/>
                <w:sz w:val="16"/>
              </w:rPr>
              <w:br/>
              <w:t>Paid in Cash</w:t>
            </w:r>
          </w:p>
        </w:tc>
        <w:tc>
          <w:tcPr>
            <w:tcW w:w="1530" w:type="dxa"/>
            <w:tcBorders>
              <w:top w:val="single" w:sz="2" w:space="0" w:color="000000"/>
              <w:left w:val="single" w:sz="2" w:space="0" w:color="000000"/>
              <w:bottom w:val="single" w:sz="2" w:space="0" w:color="000000"/>
              <w:right w:val="single" w:sz="2" w:space="0" w:color="000000"/>
            </w:tcBorders>
          </w:tcPr>
          <w:p w14:paraId="3D846F8A" w14:textId="77777777" w:rsidR="004030D6" w:rsidRDefault="004030D6" w:rsidP="00D50A07">
            <w:pPr>
              <w:spacing w:before="42" w:after="6" w:line="169" w:lineRule="exact"/>
              <w:jc w:val="center"/>
              <w:textAlignment w:val="baseline"/>
              <w:rPr>
                <w:rFonts w:ascii="Arial" w:eastAsia="Arial" w:hAnsi="Arial"/>
                <w:color w:val="000000"/>
                <w:sz w:val="16"/>
              </w:rPr>
            </w:pPr>
            <w:r>
              <w:rPr>
                <w:rFonts w:ascii="Arial" w:eastAsia="Arial" w:hAnsi="Arial"/>
                <w:color w:val="000000"/>
                <w:sz w:val="16"/>
              </w:rPr>
              <w:t xml:space="preserve">Column B </w:t>
            </w:r>
            <w:r>
              <w:rPr>
                <w:rFonts w:ascii="Arial" w:eastAsia="Arial" w:hAnsi="Arial"/>
                <w:color w:val="000000"/>
                <w:sz w:val="16"/>
              </w:rPr>
              <w:br/>
              <w:t xml:space="preserve">To be paid in cash </w:t>
            </w:r>
            <w:r>
              <w:rPr>
                <w:rFonts w:ascii="Arial" w:eastAsia="Arial" w:hAnsi="Arial"/>
                <w:color w:val="000000"/>
                <w:sz w:val="16"/>
              </w:rPr>
              <w:br/>
              <w:t xml:space="preserve">within 45 days after final </w:t>
            </w:r>
            <w:r>
              <w:rPr>
                <w:rFonts w:ascii="Arial" w:eastAsia="Arial" w:hAnsi="Arial"/>
                <w:color w:val="000000"/>
                <w:sz w:val="16"/>
              </w:rPr>
              <w:br/>
              <w:t>endorsement</w:t>
            </w:r>
          </w:p>
        </w:tc>
        <w:tc>
          <w:tcPr>
            <w:tcW w:w="1530" w:type="dxa"/>
            <w:tcBorders>
              <w:top w:val="single" w:sz="2" w:space="0" w:color="000000"/>
              <w:left w:val="single" w:sz="2" w:space="0" w:color="000000"/>
              <w:bottom w:val="single" w:sz="2" w:space="0" w:color="000000"/>
              <w:right w:val="none" w:sz="0" w:space="0" w:color="020000"/>
            </w:tcBorders>
          </w:tcPr>
          <w:p w14:paraId="1CB7E550" w14:textId="77777777" w:rsidR="004030D6" w:rsidRDefault="004030D6" w:rsidP="00D50A07">
            <w:pPr>
              <w:spacing w:after="88" w:line="318" w:lineRule="exact"/>
              <w:jc w:val="center"/>
              <w:textAlignment w:val="baseline"/>
              <w:rPr>
                <w:rFonts w:ascii="Arial" w:eastAsia="Arial" w:hAnsi="Arial"/>
                <w:color w:val="000000"/>
                <w:sz w:val="16"/>
              </w:rPr>
            </w:pPr>
            <w:r>
              <w:rPr>
                <w:rFonts w:ascii="Arial" w:eastAsia="Arial" w:hAnsi="Arial"/>
                <w:color w:val="000000"/>
                <w:sz w:val="16"/>
              </w:rPr>
              <w:t xml:space="preserve">Column C </w:t>
            </w:r>
            <w:r>
              <w:rPr>
                <w:rFonts w:ascii="Arial" w:eastAsia="Arial" w:hAnsi="Arial"/>
                <w:color w:val="000000"/>
                <w:sz w:val="16"/>
              </w:rPr>
              <w:br/>
              <w:t>Total</w:t>
            </w:r>
          </w:p>
        </w:tc>
      </w:tr>
      <w:tr w:rsidR="004030D6" w14:paraId="64412FBF" w14:textId="77777777" w:rsidTr="006923E4">
        <w:trPr>
          <w:trHeight w:hRule="exact" w:val="356"/>
        </w:trPr>
        <w:tc>
          <w:tcPr>
            <w:tcW w:w="6018" w:type="dxa"/>
            <w:tcBorders>
              <w:top w:val="single" w:sz="2" w:space="0" w:color="000000"/>
              <w:left w:val="none" w:sz="0" w:space="0" w:color="020000"/>
              <w:bottom w:val="single" w:sz="2" w:space="0" w:color="000000"/>
              <w:right w:val="single" w:sz="2" w:space="0" w:color="000000"/>
            </w:tcBorders>
            <w:vAlign w:val="center"/>
          </w:tcPr>
          <w:p w14:paraId="4D95644A" w14:textId="77777777" w:rsidR="004030D6" w:rsidRDefault="004030D6" w:rsidP="00D50A07">
            <w:pPr>
              <w:numPr>
                <w:ilvl w:val="0"/>
                <w:numId w:val="1"/>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Amount due under terms of Lump-Sum Construction Contract (as adjusted)</w:t>
            </w:r>
          </w:p>
        </w:tc>
        <w:tc>
          <w:tcPr>
            <w:tcW w:w="1452" w:type="dxa"/>
            <w:tcBorders>
              <w:top w:val="single" w:sz="2" w:space="0" w:color="000000"/>
              <w:left w:val="single" w:sz="2" w:space="0" w:color="000000"/>
              <w:bottom w:val="single" w:sz="2" w:space="0" w:color="000000"/>
              <w:right w:val="single" w:sz="2" w:space="0" w:color="000000"/>
            </w:tcBorders>
          </w:tcPr>
          <w:p w14:paraId="7735467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1DC5BE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DBE9AB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F457A47" w14:textId="77777777" w:rsidTr="006923E4">
        <w:trPr>
          <w:trHeight w:hRule="exact" w:val="364"/>
        </w:trPr>
        <w:tc>
          <w:tcPr>
            <w:tcW w:w="6018" w:type="dxa"/>
            <w:tcBorders>
              <w:top w:val="single" w:sz="2" w:space="0" w:color="000000"/>
              <w:left w:val="none" w:sz="0" w:space="0" w:color="020000"/>
              <w:bottom w:val="single" w:sz="2" w:space="0" w:color="000000"/>
              <w:right w:val="single" w:sz="2" w:space="0" w:color="000000"/>
            </w:tcBorders>
          </w:tcPr>
          <w:p w14:paraId="33D19C1D" w14:textId="77777777" w:rsidR="004030D6" w:rsidRDefault="004030D6" w:rsidP="00D50A07">
            <w:pPr>
              <w:numPr>
                <w:ilvl w:val="0"/>
                <w:numId w:val="1"/>
              </w:numPr>
              <w:tabs>
                <w:tab w:val="clear" w:pos="504"/>
                <w:tab w:val="left" w:pos="576"/>
                <w:tab w:val="right" w:pos="5904"/>
              </w:tabs>
              <w:spacing w:before="36" w:after="2" w:line="158" w:lineRule="exact"/>
              <w:ind w:left="576" w:right="144" w:hanging="504"/>
              <w:textAlignment w:val="baseline"/>
              <w:rPr>
                <w:rFonts w:ascii="Arial" w:eastAsia="Arial" w:hAnsi="Arial"/>
                <w:color w:val="000000"/>
                <w:sz w:val="16"/>
              </w:rPr>
            </w:pPr>
            <w:r>
              <w:rPr>
                <w:rFonts w:ascii="Arial" w:eastAsia="Arial" w:hAnsi="Arial"/>
                <w:color w:val="000000"/>
                <w:sz w:val="16"/>
              </w:rPr>
              <w:t xml:space="preserve">Amount due under terms of Cost-Plus Construction Contract (as adjusted </w:t>
            </w:r>
            <w:r>
              <w:rPr>
                <w:rFonts w:ascii="Arial" w:eastAsia="Arial" w:hAnsi="Arial"/>
                <w:color w:val="000000"/>
                <w:sz w:val="16"/>
              </w:rPr>
              <w:br/>
              <w:t>and exclusive of Builder's Profit)</w:t>
            </w:r>
          </w:p>
        </w:tc>
        <w:tc>
          <w:tcPr>
            <w:tcW w:w="1452" w:type="dxa"/>
            <w:tcBorders>
              <w:top w:val="single" w:sz="2" w:space="0" w:color="000000"/>
              <w:left w:val="single" w:sz="2" w:space="0" w:color="000000"/>
              <w:bottom w:val="single" w:sz="2" w:space="0" w:color="000000"/>
              <w:right w:val="single" w:sz="2" w:space="0" w:color="000000"/>
            </w:tcBorders>
          </w:tcPr>
          <w:p w14:paraId="0B5EC35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D78293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5D2B3B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4B591C9"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770C6DE" w14:textId="77777777" w:rsidR="004030D6" w:rsidRDefault="004030D6" w:rsidP="00D50A07">
            <w:pPr>
              <w:tabs>
                <w:tab w:val="left" w:pos="504"/>
              </w:tabs>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 c.</w:t>
            </w:r>
            <w:r>
              <w:rPr>
                <w:rFonts w:ascii="Arial" w:eastAsia="Arial" w:hAnsi="Arial"/>
                <w:color w:val="000000"/>
                <w:sz w:val="16"/>
              </w:rPr>
              <w:tab/>
              <w:t>Allowable Builder's Profit (Use only if 1b is used)</w:t>
            </w:r>
          </w:p>
        </w:tc>
        <w:tc>
          <w:tcPr>
            <w:tcW w:w="1452" w:type="dxa"/>
            <w:tcBorders>
              <w:top w:val="single" w:sz="2" w:space="0" w:color="000000"/>
              <w:left w:val="single" w:sz="2" w:space="0" w:color="000000"/>
              <w:bottom w:val="single" w:sz="2" w:space="0" w:color="000000"/>
              <w:right w:val="single" w:sz="2" w:space="0" w:color="000000"/>
            </w:tcBorders>
          </w:tcPr>
          <w:p w14:paraId="7C89FAA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461C7D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463D320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0F805307" w14:textId="77777777" w:rsidTr="006923E4">
        <w:trPr>
          <w:trHeight w:hRule="exact" w:val="356"/>
        </w:trPr>
        <w:tc>
          <w:tcPr>
            <w:tcW w:w="6018" w:type="dxa"/>
            <w:tcBorders>
              <w:top w:val="single" w:sz="2" w:space="0" w:color="000000"/>
              <w:left w:val="none" w:sz="0" w:space="0" w:color="020000"/>
              <w:bottom w:val="single" w:sz="2" w:space="0" w:color="000000"/>
              <w:right w:val="single" w:sz="2" w:space="0" w:color="000000"/>
            </w:tcBorders>
            <w:vAlign w:val="center"/>
          </w:tcPr>
          <w:p w14:paraId="34A691EE" w14:textId="77777777" w:rsidR="004030D6" w:rsidRDefault="004030D6" w:rsidP="00D50A07">
            <w:pPr>
              <w:numPr>
                <w:ilvl w:val="0"/>
                <w:numId w:val="2"/>
              </w:numPr>
              <w:tabs>
                <w:tab w:val="clear" w:pos="288"/>
                <w:tab w:val="left" w:pos="504"/>
              </w:tabs>
              <w:spacing w:before="96" w:after="69" w:line="185" w:lineRule="exact"/>
              <w:ind w:left="216"/>
              <w:textAlignment w:val="baseline"/>
              <w:rPr>
                <w:rFonts w:ascii="Arial" w:eastAsia="Arial" w:hAnsi="Arial"/>
                <w:color w:val="000000"/>
                <w:sz w:val="16"/>
              </w:rPr>
            </w:pPr>
            <w:r>
              <w:rPr>
                <w:rFonts w:ascii="Arial" w:eastAsia="Arial" w:hAnsi="Arial"/>
                <w:color w:val="000000"/>
                <w:sz w:val="16"/>
              </w:rPr>
              <w:t>Architect's Fee - Design</w:t>
            </w:r>
          </w:p>
        </w:tc>
        <w:tc>
          <w:tcPr>
            <w:tcW w:w="1452" w:type="dxa"/>
            <w:tcBorders>
              <w:top w:val="single" w:sz="2" w:space="0" w:color="000000"/>
              <w:left w:val="single" w:sz="2" w:space="0" w:color="000000"/>
              <w:bottom w:val="single" w:sz="2" w:space="0" w:color="000000"/>
              <w:right w:val="single" w:sz="2" w:space="0" w:color="000000"/>
            </w:tcBorders>
          </w:tcPr>
          <w:p w14:paraId="75391CF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2B1A2BB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260B030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101E3AC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48FDF674" w14:textId="77777777" w:rsidR="004030D6" w:rsidRDefault="004030D6" w:rsidP="00D50A07">
            <w:pPr>
              <w:numPr>
                <w:ilvl w:val="0"/>
                <w:numId w:val="2"/>
              </w:numPr>
              <w:tabs>
                <w:tab w:val="clear" w:pos="288"/>
                <w:tab w:val="left" w:pos="504"/>
              </w:tabs>
              <w:spacing w:before="100" w:after="69" w:line="185" w:lineRule="exact"/>
              <w:ind w:left="216"/>
              <w:textAlignment w:val="baseline"/>
              <w:rPr>
                <w:rFonts w:ascii="Arial" w:eastAsia="Arial" w:hAnsi="Arial"/>
                <w:color w:val="000000"/>
                <w:sz w:val="16"/>
              </w:rPr>
            </w:pPr>
            <w:r>
              <w:rPr>
                <w:rFonts w:ascii="Arial" w:eastAsia="Arial" w:hAnsi="Arial"/>
                <w:color w:val="000000"/>
                <w:sz w:val="16"/>
              </w:rPr>
              <w:t>Architect's Fee - Supervision</w:t>
            </w:r>
          </w:p>
        </w:tc>
        <w:tc>
          <w:tcPr>
            <w:tcW w:w="1452" w:type="dxa"/>
            <w:tcBorders>
              <w:top w:val="single" w:sz="2" w:space="0" w:color="000000"/>
              <w:left w:val="single" w:sz="2" w:space="0" w:color="000000"/>
              <w:bottom w:val="single" w:sz="2" w:space="0" w:color="000000"/>
              <w:right w:val="single" w:sz="2" w:space="0" w:color="000000"/>
            </w:tcBorders>
          </w:tcPr>
          <w:p w14:paraId="51E4A1D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B21D64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C26307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2B97B6C" w14:textId="77777777" w:rsidTr="006923E4">
        <w:trPr>
          <w:trHeight w:hRule="exact" w:val="364"/>
        </w:trPr>
        <w:tc>
          <w:tcPr>
            <w:tcW w:w="6018" w:type="dxa"/>
            <w:tcBorders>
              <w:top w:val="single" w:sz="2" w:space="0" w:color="000000"/>
              <w:left w:val="none" w:sz="0" w:space="0" w:color="020000"/>
              <w:bottom w:val="single" w:sz="2" w:space="0" w:color="000000"/>
              <w:right w:val="single" w:sz="2" w:space="0" w:color="000000"/>
            </w:tcBorders>
            <w:vAlign w:val="center"/>
          </w:tcPr>
          <w:p w14:paraId="72C2576F" w14:textId="77777777" w:rsidR="004030D6" w:rsidRDefault="004030D6" w:rsidP="00D50A07">
            <w:pPr>
              <w:tabs>
                <w:tab w:val="left" w:pos="504"/>
              </w:tabs>
              <w:spacing w:before="66"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2c.</w:t>
            </w:r>
            <w:r>
              <w:rPr>
                <w:rFonts w:ascii="Arial" w:eastAsia="Arial" w:hAnsi="Arial"/>
                <w:color w:val="000000"/>
                <w:sz w:val="16"/>
              </w:rPr>
              <w:tab/>
              <w:t>Architect's Fee - Additional Services</w:t>
            </w:r>
          </w:p>
        </w:tc>
        <w:tc>
          <w:tcPr>
            <w:tcW w:w="1452" w:type="dxa"/>
            <w:tcBorders>
              <w:top w:val="single" w:sz="2" w:space="0" w:color="000000"/>
              <w:left w:val="single" w:sz="2" w:space="0" w:color="000000"/>
              <w:bottom w:val="single" w:sz="2" w:space="0" w:color="000000"/>
              <w:right w:val="single" w:sz="2" w:space="0" w:color="000000"/>
            </w:tcBorders>
          </w:tcPr>
          <w:p w14:paraId="24A1276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5723BD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A6F812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D3E900B"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0C0AD0F"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Interest During Construction</w:t>
            </w:r>
          </w:p>
        </w:tc>
        <w:tc>
          <w:tcPr>
            <w:tcW w:w="1452" w:type="dxa"/>
            <w:tcBorders>
              <w:top w:val="single" w:sz="2" w:space="0" w:color="000000"/>
              <w:left w:val="single" w:sz="2" w:space="0" w:color="000000"/>
              <w:bottom w:val="single" w:sz="2" w:space="0" w:color="000000"/>
              <w:right w:val="single" w:sz="2" w:space="0" w:color="000000"/>
            </w:tcBorders>
          </w:tcPr>
          <w:p w14:paraId="5ABBF59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7C94CD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0969E2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E29A30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428C738"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Taxes During Construction</w:t>
            </w:r>
          </w:p>
        </w:tc>
        <w:tc>
          <w:tcPr>
            <w:tcW w:w="1452" w:type="dxa"/>
            <w:tcBorders>
              <w:top w:val="single" w:sz="2" w:space="0" w:color="000000"/>
              <w:left w:val="single" w:sz="2" w:space="0" w:color="000000"/>
              <w:bottom w:val="single" w:sz="2" w:space="0" w:color="000000"/>
              <w:right w:val="single" w:sz="2" w:space="0" w:color="000000"/>
            </w:tcBorders>
          </w:tcPr>
          <w:p w14:paraId="3B6F90C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21264A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6AC619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BA3A5E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0E60C320"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Property Insurance</w:t>
            </w:r>
          </w:p>
        </w:tc>
        <w:tc>
          <w:tcPr>
            <w:tcW w:w="1452" w:type="dxa"/>
            <w:tcBorders>
              <w:top w:val="single" w:sz="2" w:space="0" w:color="000000"/>
              <w:left w:val="single" w:sz="2" w:space="0" w:color="000000"/>
              <w:bottom w:val="single" w:sz="2" w:space="0" w:color="000000"/>
              <w:right w:val="single" w:sz="2" w:space="0" w:color="000000"/>
            </w:tcBorders>
          </w:tcPr>
          <w:p w14:paraId="312A6C3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385EEF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42D5F0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A67A923"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0213DC8"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Mortgage Insurance Premium (MIP)</w:t>
            </w:r>
          </w:p>
        </w:tc>
        <w:tc>
          <w:tcPr>
            <w:tcW w:w="1452" w:type="dxa"/>
            <w:tcBorders>
              <w:top w:val="single" w:sz="2" w:space="0" w:color="000000"/>
              <w:left w:val="single" w:sz="2" w:space="0" w:color="000000"/>
              <w:bottom w:val="single" w:sz="2" w:space="0" w:color="000000"/>
              <w:right w:val="single" w:sz="2" w:space="0" w:color="000000"/>
            </w:tcBorders>
          </w:tcPr>
          <w:p w14:paraId="064BDC7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2755FE5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290B87D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9F276F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5D06F9E" w14:textId="77777777" w:rsidR="004030D6" w:rsidRDefault="004030D6" w:rsidP="00D50A07">
            <w:pPr>
              <w:numPr>
                <w:ilvl w:val="0"/>
                <w:numId w:val="4"/>
              </w:numPr>
              <w:tabs>
                <w:tab w:val="clear" w:pos="360"/>
                <w:tab w:val="left" w:pos="576"/>
              </w:tabs>
              <w:spacing w:before="96" w:after="69" w:line="185" w:lineRule="exact"/>
              <w:ind w:left="216"/>
              <w:textAlignment w:val="baseline"/>
              <w:rPr>
                <w:rFonts w:ascii="Arial" w:eastAsia="Arial" w:hAnsi="Arial"/>
                <w:color w:val="000000"/>
                <w:sz w:val="16"/>
              </w:rPr>
            </w:pPr>
            <w:r>
              <w:rPr>
                <w:rFonts w:ascii="Arial" w:eastAsia="Arial" w:hAnsi="Arial"/>
                <w:color w:val="000000"/>
                <w:sz w:val="16"/>
              </w:rPr>
              <w:t>FHA Examination Fee</w:t>
            </w:r>
          </w:p>
        </w:tc>
        <w:tc>
          <w:tcPr>
            <w:tcW w:w="1452" w:type="dxa"/>
            <w:tcBorders>
              <w:top w:val="single" w:sz="2" w:space="0" w:color="000000"/>
              <w:left w:val="single" w:sz="2" w:space="0" w:color="000000"/>
              <w:bottom w:val="single" w:sz="2" w:space="0" w:color="000000"/>
              <w:right w:val="single" w:sz="2" w:space="0" w:color="000000"/>
            </w:tcBorders>
          </w:tcPr>
          <w:p w14:paraId="1856DA5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70207B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3EE59A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F5F6295"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5CBDCDF" w14:textId="77777777" w:rsidR="004030D6" w:rsidRDefault="004030D6" w:rsidP="00D50A07">
            <w:pPr>
              <w:numPr>
                <w:ilvl w:val="0"/>
                <w:numId w:val="4"/>
              </w:numPr>
              <w:tabs>
                <w:tab w:val="clear" w:pos="360"/>
                <w:tab w:val="left" w:pos="576"/>
              </w:tabs>
              <w:spacing w:before="96" w:after="69" w:line="185" w:lineRule="exact"/>
              <w:ind w:left="216"/>
              <w:textAlignment w:val="baseline"/>
              <w:rPr>
                <w:rFonts w:ascii="Arial" w:eastAsia="Arial" w:hAnsi="Arial"/>
                <w:color w:val="000000"/>
                <w:sz w:val="16"/>
              </w:rPr>
            </w:pPr>
            <w:r>
              <w:rPr>
                <w:rFonts w:ascii="Arial" w:eastAsia="Arial" w:hAnsi="Arial"/>
                <w:color w:val="000000"/>
                <w:sz w:val="16"/>
              </w:rPr>
              <w:t>FHA Inspection Fee</w:t>
            </w:r>
          </w:p>
        </w:tc>
        <w:tc>
          <w:tcPr>
            <w:tcW w:w="1452" w:type="dxa"/>
            <w:tcBorders>
              <w:top w:val="single" w:sz="2" w:space="0" w:color="000000"/>
              <w:left w:val="single" w:sz="2" w:space="0" w:color="000000"/>
              <w:bottom w:val="single" w:sz="2" w:space="0" w:color="000000"/>
              <w:right w:val="single" w:sz="2" w:space="0" w:color="000000"/>
            </w:tcBorders>
          </w:tcPr>
          <w:p w14:paraId="48E50E6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665A85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4F8945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2438286"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955E8EF" w14:textId="77777777" w:rsidR="004030D6" w:rsidRDefault="004030D6" w:rsidP="00D50A07">
            <w:pPr>
              <w:numPr>
                <w:ilvl w:val="0"/>
                <w:numId w:val="5"/>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Title and Recording Fees</w:t>
            </w:r>
          </w:p>
        </w:tc>
        <w:tc>
          <w:tcPr>
            <w:tcW w:w="1452" w:type="dxa"/>
            <w:tcBorders>
              <w:top w:val="single" w:sz="2" w:space="0" w:color="000000"/>
              <w:left w:val="single" w:sz="2" w:space="0" w:color="000000"/>
              <w:bottom w:val="single" w:sz="2" w:space="0" w:color="000000"/>
              <w:right w:val="single" w:sz="2" w:space="0" w:color="000000"/>
            </w:tcBorders>
          </w:tcPr>
          <w:p w14:paraId="1FD60DD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1DEA67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5A5BCA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62F6568"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123B242" w14:textId="2210068C" w:rsidR="004030D6" w:rsidRDefault="004030D6" w:rsidP="00612E4D">
            <w:pPr>
              <w:tabs>
                <w:tab w:val="left" w:pos="144"/>
              </w:tabs>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w:t>
            </w:r>
            <w:r>
              <w:rPr>
                <w:rFonts w:ascii="Arial" w:eastAsia="Arial" w:hAnsi="Arial"/>
                <w:b/>
                <w:color w:val="000000"/>
                <w:sz w:val="19"/>
              </w:rPr>
              <w:tab/>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a. Initial Financing Fee</w:t>
            </w:r>
          </w:p>
        </w:tc>
        <w:tc>
          <w:tcPr>
            <w:tcW w:w="1452" w:type="dxa"/>
            <w:tcBorders>
              <w:top w:val="single" w:sz="2" w:space="0" w:color="000000"/>
              <w:left w:val="single" w:sz="2" w:space="0" w:color="000000"/>
              <w:bottom w:val="single" w:sz="2" w:space="0" w:color="000000"/>
              <w:right w:val="single" w:sz="2" w:space="0" w:color="000000"/>
            </w:tcBorders>
          </w:tcPr>
          <w:p w14:paraId="317A65D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3FA2D1F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45D9BD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4246066"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35247BC" w14:textId="042CF0D9"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b. Permanent Placement fee</w:t>
            </w:r>
          </w:p>
        </w:tc>
        <w:tc>
          <w:tcPr>
            <w:tcW w:w="1452" w:type="dxa"/>
            <w:tcBorders>
              <w:top w:val="single" w:sz="2" w:space="0" w:color="000000"/>
              <w:left w:val="single" w:sz="2" w:space="0" w:color="000000"/>
              <w:bottom w:val="single" w:sz="2" w:space="0" w:color="000000"/>
              <w:right w:val="single" w:sz="2" w:space="0" w:color="000000"/>
            </w:tcBorders>
          </w:tcPr>
          <w:p w14:paraId="5696C20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09D578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F330A7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49DC32F"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4293109B" w14:textId="348D4BC1"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c. Discounts</w:t>
            </w:r>
          </w:p>
        </w:tc>
        <w:tc>
          <w:tcPr>
            <w:tcW w:w="1452" w:type="dxa"/>
            <w:tcBorders>
              <w:top w:val="single" w:sz="2" w:space="0" w:color="000000"/>
              <w:left w:val="single" w:sz="2" w:space="0" w:color="000000"/>
              <w:bottom w:val="single" w:sz="2" w:space="0" w:color="000000"/>
              <w:right w:val="single" w:sz="2" w:space="0" w:color="000000"/>
            </w:tcBorders>
          </w:tcPr>
          <w:p w14:paraId="1EF0E533"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A9595A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779B872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454E17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355A2E3" w14:textId="599751CF"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d. Other Approved Financing Expenses</w:t>
            </w:r>
          </w:p>
        </w:tc>
        <w:tc>
          <w:tcPr>
            <w:tcW w:w="1452" w:type="dxa"/>
            <w:tcBorders>
              <w:top w:val="single" w:sz="2" w:space="0" w:color="000000"/>
              <w:left w:val="single" w:sz="2" w:space="0" w:color="000000"/>
              <w:bottom w:val="single" w:sz="2" w:space="0" w:color="000000"/>
              <w:right w:val="single" w:sz="2" w:space="0" w:color="000000"/>
            </w:tcBorders>
          </w:tcPr>
          <w:p w14:paraId="1756BCE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598B21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7DF6137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0FAF663"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275B79F7" w14:textId="7BA79973"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1</w:t>
            </w:r>
            <w:r>
              <w:rPr>
                <w:rFonts w:ascii="Arial" w:eastAsia="Arial" w:hAnsi="Arial"/>
                <w:color w:val="000000"/>
                <w:sz w:val="16"/>
              </w:rPr>
              <w:t>a. Legal</w:t>
            </w:r>
          </w:p>
        </w:tc>
        <w:tc>
          <w:tcPr>
            <w:tcW w:w="1452" w:type="dxa"/>
            <w:tcBorders>
              <w:top w:val="single" w:sz="2" w:space="0" w:color="000000"/>
              <w:left w:val="single" w:sz="2" w:space="0" w:color="000000"/>
              <w:bottom w:val="single" w:sz="2" w:space="0" w:color="000000"/>
              <w:right w:val="single" w:sz="2" w:space="0" w:color="000000"/>
            </w:tcBorders>
          </w:tcPr>
          <w:p w14:paraId="7B62AE6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3C89B2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1F5E26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F6D920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6CB088F" w14:textId="2161BCEC"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1</w:t>
            </w:r>
            <w:r>
              <w:rPr>
                <w:rFonts w:ascii="Arial" w:eastAsia="Arial" w:hAnsi="Arial"/>
                <w:color w:val="000000"/>
                <w:sz w:val="16"/>
              </w:rPr>
              <w:t>b. Organization</w:t>
            </w:r>
          </w:p>
        </w:tc>
        <w:tc>
          <w:tcPr>
            <w:tcW w:w="1452" w:type="dxa"/>
            <w:tcBorders>
              <w:top w:val="single" w:sz="2" w:space="0" w:color="000000"/>
              <w:left w:val="single" w:sz="2" w:space="0" w:color="000000"/>
              <w:bottom w:val="single" w:sz="2" w:space="0" w:color="000000"/>
              <w:right w:val="single" w:sz="2" w:space="0" w:color="000000"/>
            </w:tcBorders>
          </w:tcPr>
          <w:p w14:paraId="4614328F"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FE4854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4CD9826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1B678FD"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988B944" w14:textId="24F97B0A"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1</w:t>
            </w:r>
            <w:r>
              <w:rPr>
                <w:rFonts w:ascii="Arial" w:eastAsia="Arial" w:hAnsi="Arial"/>
                <w:color w:val="000000"/>
                <w:sz w:val="16"/>
              </w:rPr>
              <w:t xml:space="preserve">c. </w:t>
            </w:r>
            <w:r w:rsidR="009E559F">
              <w:rPr>
                <w:rFonts w:ascii="Arial" w:eastAsia="Arial" w:hAnsi="Arial"/>
                <w:color w:val="000000"/>
                <w:sz w:val="16"/>
              </w:rPr>
              <w:t xml:space="preserve">Borrower’s </w:t>
            </w:r>
            <w:r>
              <w:rPr>
                <w:rFonts w:ascii="Arial" w:eastAsia="Arial" w:hAnsi="Arial"/>
                <w:color w:val="000000"/>
                <w:sz w:val="16"/>
              </w:rPr>
              <w:t>Cost Certification Audit Fee</w:t>
            </w:r>
          </w:p>
        </w:tc>
        <w:tc>
          <w:tcPr>
            <w:tcW w:w="1452" w:type="dxa"/>
            <w:tcBorders>
              <w:top w:val="single" w:sz="2" w:space="0" w:color="000000"/>
              <w:left w:val="single" w:sz="2" w:space="0" w:color="000000"/>
              <w:bottom w:val="single" w:sz="2" w:space="0" w:color="000000"/>
              <w:right w:val="single" w:sz="2" w:space="0" w:color="000000"/>
            </w:tcBorders>
          </w:tcPr>
          <w:p w14:paraId="4D38368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09198B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C9B6D2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190D9ED"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704C336F" w14:textId="687F8196" w:rsidR="004030D6" w:rsidRDefault="004030D6" w:rsidP="00612E4D">
            <w:pPr>
              <w:tabs>
                <w:tab w:val="left" w:pos="504"/>
              </w:tabs>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2</w:t>
            </w:r>
            <w:r>
              <w:rPr>
                <w:rFonts w:ascii="Arial" w:eastAsia="Arial" w:hAnsi="Arial"/>
                <w:color w:val="000000"/>
                <w:sz w:val="16"/>
              </w:rPr>
              <w:t>.</w:t>
            </w:r>
            <w:r>
              <w:rPr>
                <w:rFonts w:ascii="Arial" w:eastAsia="Arial" w:hAnsi="Arial"/>
                <w:color w:val="000000"/>
                <w:sz w:val="16"/>
              </w:rPr>
              <w:tab/>
              <w:t>Other (exclusive of items required by the Construction Contract)</w:t>
            </w:r>
          </w:p>
        </w:tc>
        <w:tc>
          <w:tcPr>
            <w:tcW w:w="1452" w:type="dxa"/>
            <w:tcBorders>
              <w:top w:val="single" w:sz="2" w:space="0" w:color="000000"/>
              <w:left w:val="single" w:sz="2" w:space="0" w:color="000000"/>
              <w:bottom w:val="single" w:sz="2" w:space="0" w:color="000000"/>
              <w:right w:val="single" w:sz="2" w:space="0" w:color="000000"/>
            </w:tcBorders>
          </w:tcPr>
          <w:p w14:paraId="365E2C0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5CACD7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0387943"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F3569A7"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tcPr>
          <w:p w14:paraId="5D054A1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2EF82AE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1928B8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DFF88F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FEA22B0"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tcPr>
          <w:p w14:paraId="26C1650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644CABA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6C62332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E5076C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C69EBF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44184B8" w14:textId="77777777" w:rsidR="004030D6" w:rsidRDefault="004030D6" w:rsidP="00D50A07">
            <w:pPr>
              <w:spacing w:before="100" w:after="71" w:line="183" w:lineRule="exact"/>
              <w:ind w:left="553"/>
              <w:textAlignment w:val="baseline"/>
              <w:rPr>
                <w:rFonts w:ascii="Arial" w:eastAsia="Arial" w:hAnsi="Arial"/>
                <w:b/>
                <w:color w:val="000000"/>
                <w:sz w:val="16"/>
              </w:rPr>
            </w:pPr>
            <w:r>
              <w:rPr>
                <w:rFonts w:ascii="Arial" w:eastAsia="Arial" w:hAnsi="Arial"/>
                <w:b/>
                <w:color w:val="000000"/>
                <w:sz w:val="16"/>
              </w:rPr>
              <w:t>Subtotal</w:t>
            </w:r>
          </w:p>
        </w:tc>
        <w:tc>
          <w:tcPr>
            <w:tcW w:w="1452" w:type="dxa"/>
            <w:tcBorders>
              <w:top w:val="single" w:sz="2" w:space="0" w:color="000000"/>
              <w:left w:val="single" w:sz="2" w:space="0" w:color="000000"/>
              <w:bottom w:val="single" w:sz="2" w:space="0" w:color="000000"/>
              <w:right w:val="single" w:sz="2" w:space="0" w:color="000000"/>
            </w:tcBorders>
          </w:tcPr>
          <w:p w14:paraId="308D44F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369B5B1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1029DB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0BD0061"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8C6A1AF" w14:textId="70139C70" w:rsidR="004030D6" w:rsidRDefault="004030D6" w:rsidP="0033767E">
            <w:pPr>
              <w:spacing w:before="100" w:after="69" w:line="185" w:lineRule="exact"/>
              <w:ind w:left="193"/>
              <w:textAlignment w:val="baseline"/>
              <w:rPr>
                <w:rFonts w:ascii="Arial" w:eastAsia="Arial" w:hAnsi="Arial"/>
                <w:color w:val="000000"/>
                <w:sz w:val="16"/>
              </w:rPr>
            </w:pP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a. Consultant's Fee</w:t>
            </w:r>
          </w:p>
        </w:tc>
        <w:tc>
          <w:tcPr>
            <w:tcW w:w="1452" w:type="dxa"/>
            <w:tcBorders>
              <w:top w:val="single" w:sz="2" w:space="0" w:color="000000"/>
              <w:left w:val="single" w:sz="2" w:space="0" w:color="000000"/>
              <w:bottom w:val="single" w:sz="2" w:space="0" w:color="000000"/>
              <w:right w:val="single" w:sz="2" w:space="0" w:color="000000"/>
            </w:tcBorders>
          </w:tcPr>
          <w:p w14:paraId="1735680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6E4A9E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3D563F0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7D6320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DC46759" w14:textId="70B98B63" w:rsidR="004030D6" w:rsidRDefault="004030D6" w:rsidP="0033767E">
            <w:pPr>
              <w:spacing w:before="64" w:after="61" w:line="229" w:lineRule="exact"/>
              <w:ind w:left="13"/>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b. Major Moveable Equipment</w:t>
            </w:r>
          </w:p>
        </w:tc>
        <w:tc>
          <w:tcPr>
            <w:tcW w:w="1452" w:type="dxa"/>
            <w:tcBorders>
              <w:top w:val="single" w:sz="2" w:space="0" w:color="000000"/>
              <w:left w:val="single" w:sz="2" w:space="0" w:color="000000"/>
              <w:bottom w:val="single" w:sz="2" w:space="0" w:color="000000"/>
              <w:right w:val="single" w:sz="2" w:space="0" w:color="000000"/>
            </w:tcBorders>
          </w:tcPr>
          <w:p w14:paraId="52BDA09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FC5AF5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DE4A68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0435D6A3"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F4B442F" w14:textId="31A4D8C5" w:rsidR="004030D6" w:rsidRDefault="004030D6" w:rsidP="0033767E">
            <w:pPr>
              <w:spacing w:before="64" w:after="61" w:line="229" w:lineRule="exact"/>
              <w:ind w:left="13"/>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c. Offsite and Demolition</w:t>
            </w:r>
          </w:p>
        </w:tc>
        <w:tc>
          <w:tcPr>
            <w:tcW w:w="1452" w:type="dxa"/>
            <w:tcBorders>
              <w:top w:val="single" w:sz="2" w:space="0" w:color="000000"/>
              <w:left w:val="single" w:sz="2" w:space="0" w:color="000000"/>
              <w:bottom w:val="single" w:sz="2" w:space="0" w:color="000000"/>
              <w:right w:val="single" w:sz="2" w:space="0" w:color="000000"/>
            </w:tcBorders>
          </w:tcPr>
          <w:p w14:paraId="3583BE1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A1FDA9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312683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1D3A4850"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2077E2F7" w14:textId="60EB8385" w:rsidR="004030D6" w:rsidRDefault="004030D6" w:rsidP="0033767E">
            <w:pPr>
              <w:spacing w:before="64" w:after="61" w:line="229" w:lineRule="exact"/>
              <w:ind w:left="13"/>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d. Other</w:t>
            </w:r>
          </w:p>
        </w:tc>
        <w:tc>
          <w:tcPr>
            <w:tcW w:w="1452" w:type="dxa"/>
            <w:tcBorders>
              <w:top w:val="single" w:sz="2" w:space="0" w:color="000000"/>
              <w:left w:val="single" w:sz="2" w:space="0" w:color="000000"/>
              <w:bottom w:val="single" w:sz="2" w:space="0" w:color="000000"/>
              <w:right w:val="single" w:sz="2" w:space="0" w:color="000000"/>
            </w:tcBorders>
          </w:tcPr>
          <w:p w14:paraId="324AD69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C17A69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325FB89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890F32E" w14:textId="77777777" w:rsidTr="006923E4">
        <w:trPr>
          <w:trHeight w:hRule="exact" w:val="356"/>
        </w:trPr>
        <w:tc>
          <w:tcPr>
            <w:tcW w:w="6018" w:type="dxa"/>
            <w:tcBorders>
              <w:top w:val="single" w:sz="2" w:space="0" w:color="000000"/>
              <w:left w:val="none" w:sz="0" w:space="0" w:color="020000"/>
              <w:bottom w:val="single" w:sz="2" w:space="0" w:color="000000"/>
              <w:right w:val="single" w:sz="2" w:space="0" w:color="000000"/>
            </w:tcBorders>
          </w:tcPr>
          <w:p w14:paraId="5FF4E06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5051CA3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6CC7E1B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4B2C2B9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0F782C81" w14:textId="77777777" w:rsidTr="006923E4">
        <w:trPr>
          <w:trHeight w:hRule="exact" w:val="347"/>
        </w:trPr>
        <w:tc>
          <w:tcPr>
            <w:tcW w:w="6018" w:type="dxa"/>
            <w:tcBorders>
              <w:top w:val="single" w:sz="2" w:space="0" w:color="000000"/>
              <w:left w:val="none" w:sz="0" w:space="0" w:color="020000"/>
              <w:bottom w:val="single" w:sz="2" w:space="0" w:color="000000"/>
              <w:right w:val="single" w:sz="2" w:space="0" w:color="000000"/>
            </w:tcBorders>
          </w:tcPr>
          <w:p w14:paraId="6BFBAB7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30ECDBE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9BCFC4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3226A44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1F50829"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0501101" w14:textId="77777777" w:rsidR="004030D6" w:rsidRDefault="004030D6" w:rsidP="00D50A07">
            <w:pPr>
              <w:spacing w:before="100" w:after="71" w:line="183" w:lineRule="exact"/>
              <w:ind w:left="553"/>
              <w:textAlignment w:val="baseline"/>
              <w:rPr>
                <w:rFonts w:ascii="Arial" w:eastAsia="Arial" w:hAnsi="Arial"/>
                <w:b/>
                <w:color w:val="000000"/>
                <w:sz w:val="16"/>
              </w:rPr>
            </w:pPr>
            <w:r>
              <w:rPr>
                <w:rFonts w:ascii="Arial" w:eastAsia="Arial" w:hAnsi="Arial"/>
                <w:b/>
                <w:color w:val="000000"/>
                <w:sz w:val="16"/>
              </w:rPr>
              <w:t>Subtotal</w:t>
            </w:r>
          </w:p>
        </w:tc>
        <w:tc>
          <w:tcPr>
            <w:tcW w:w="1452" w:type="dxa"/>
            <w:tcBorders>
              <w:top w:val="single" w:sz="2" w:space="0" w:color="000000"/>
              <w:left w:val="single" w:sz="2" w:space="0" w:color="000000"/>
              <w:bottom w:val="single" w:sz="2" w:space="0" w:color="000000"/>
              <w:right w:val="single" w:sz="2" w:space="0" w:color="000000"/>
            </w:tcBorders>
          </w:tcPr>
          <w:p w14:paraId="6AA9196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44117B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0373B9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57D8156"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046E89D" w14:textId="6690446E" w:rsidR="004030D6" w:rsidRDefault="004030D6" w:rsidP="0033767E">
            <w:pPr>
              <w:spacing w:before="66"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33767E">
              <w:rPr>
                <w:rFonts w:ascii="Arial" w:eastAsia="Arial" w:hAnsi="Arial"/>
                <w:color w:val="000000"/>
                <w:sz w:val="16"/>
              </w:rPr>
              <w:t>4</w:t>
            </w:r>
            <w:r>
              <w:rPr>
                <w:rFonts w:ascii="Arial" w:eastAsia="Arial" w:hAnsi="Arial"/>
                <w:color w:val="000000"/>
                <w:sz w:val="16"/>
              </w:rPr>
              <w:t>a. Reduction (if any) resulting from Operating Statement Attached</w:t>
            </w:r>
          </w:p>
        </w:tc>
        <w:tc>
          <w:tcPr>
            <w:tcW w:w="1452" w:type="dxa"/>
            <w:tcBorders>
              <w:top w:val="single" w:sz="2" w:space="0" w:color="000000"/>
              <w:left w:val="single" w:sz="2" w:space="0" w:color="000000"/>
              <w:bottom w:val="single" w:sz="2" w:space="0" w:color="000000"/>
              <w:right w:val="single" w:sz="2" w:space="0" w:color="000000"/>
            </w:tcBorders>
          </w:tcPr>
          <w:p w14:paraId="0B56772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F24C0E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009DD5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2F3EF8A" w14:textId="77777777" w:rsidTr="006923E4">
        <w:trPr>
          <w:trHeight w:hRule="exact" w:val="364"/>
        </w:trPr>
        <w:tc>
          <w:tcPr>
            <w:tcW w:w="6018" w:type="dxa"/>
            <w:tcBorders>
              <w:top w:val="single" w:sz="2" w:space="0" w:color="000000"/>
              <w:left w:val="none" w:sz="0" w:space="0" w:color="020000"/>
              <w:bottom w:val="single" w:sz="2" w:space="0" w:color="000000"/>
              <w:right w:val="single" w:sz="2" w:space="0" w:color="000000"/>
            </w:tcBorders>
            <w:vAlign w:val="center"/>
          </w:tcPr>
          <w:p w14:paraId="1AD7B090" w14:textId="51E0EAC5" w:rsidR="004030D6" w:rsidRDefault="004030D6" w:rsidP="0033767E">
            <w:pPr>
              <w:spacing w:before="66" w:after="64" w:line="224" w:lineRule="exact"/>
              <w:ind w:left="13"/>
              <w:textAlignment w:val="baseline"/>
              <w:rPr>
                <w:rFonts w:ascii="Arial" w:eastAsia="Arial" w:hAnsi="Arial"/>
                <w:b/>
                <w:color w:val="000000"/>
                <w:sz w:val="19"/>
              </w:rPr>
            </w:pPr>
            <w:r>
              <w:rPr>
                <w:rFonts w:ascii="Arial" w:eastAsia="Arial" w:hAnsi="Arial"/>
                <w:b/>
                <w:color w:val="000000"/>
                <w:sz w:val="19"/>
              </w:rPr>
              <w:lastRenderedPageBreak/>
              <w:t xml:space="preserve">* </w:t>
            </w:r>
            <w:r>
              <w:rPr>
                <w:rFonts w:ascii="Arial" w:eastAsia="Arial" w:hAnsi="Arial"/>
                <w:color w:val="000000"/>
                <w:sz w:val="16"/>
              </w:rPr>
              <w:t>1</w:t>
            </w:r>
            <w:r w:rsidR="0033767E">
              <w:rPr>
                <w:rFonts w:ascii="Arial" w:eastAsia="Arial" w:hAnsi="Arial"/>
                <w:color w:val="000000"/>
                <w:sz w:val="16"/>
              </w:rPr>
              <w:t>4</w:t>
            </w:r>
            <w:r>
              <w:rPr>
                <w:rFonts w:ascii="Arial" w:eastAsia="Arial" w:hAnsi="Arial"/>
                <w:color w:val="000000"/>
                <w:sz w:val="16"/>
              </w:rPr>
              <w:t>b. Reduction (if any) resulting from Grants / Loans</w:t>
            </w:r>
          </w:p>
        </w:tc>
        <w:tc>
          <w:tcPr>
            <w:tcW w:w="1452" w:type="dxa"/>
            <w:tcBorders>
              <w:top w:val="single" w:sz="2" w:space="0" w:color="000000"/>
              <w:left w:val="single" w:sz="2" w:space="0" w:color="000000"/>
              <w:bottom w:val="single" w:sz="2" w:space="0" w:color="000000"/>
              <w:right w:val="single" w:sz="2" w:space="0" w:color="000000"/>
            </w:tcBorders>
          </w:tcPr>
          <w:p w14:paraId="5F9D428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2F0D1F9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2580A2D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1C64F164" w14:textId="77777777" w:rsidTr="006923E4">
        <w:trPr>
          <w:trHeight w:hRule="exact" w:val="347"/>
        </w:trPr>
        <w:tc>
          <w:tcPr>
            <w:tcW w:w="6018" w:type="dxa"/>
            <w:tcBorders>
              <w:top w:val="single" w:sz="2" w:space="0" w:color="000000"/>
              <w:left w:val="none" w:sz="0" w:space="0" w:color="020000"/>
              <w:bottom w:val="single" w:sz="7" w:space="0" w:color="000000"/>
              <w:right w:val="single" w:sz="2" w:space="0" w:color="000000"/>
            </w:tcBorders>
          </w:tcPr>
          <w:p w14:paraId="73396E60" w14:textId="77777777" w:rsidR="004030D6" w:rsidRDefault="004030D6" w:rsidP="00D50A07">
            <w:pPr>
              <w:spacing w:before="96" w:after="186" w:line="183" w:lineRule="exact"/>
              <w:ind w:left="553"/>
              <w:textAlignment w:val="baseline"/>
              <w:rPr>
                <w:rFonts w:ascii="Arial" w:eastAsia="Arial" w:hAnsi="Arial"/>
                <w:b/>
                <w:color w:val="000000"/>
                <w:sz w:val="16"/>
              </w:rPr>
            </w:pPr>
            <w:r>
              <w:rPr>
                <w:rFonts w:ascii="Arial" w:eastAsia="Arial" w:hAnsi="Arial"/>
                <w:b/>
                <w:color w:val="000000"/>
                <w:sz w:val="16"/>
              </w:rPr>
              <w:t>Total</w:t>
            </w:r>
          </w:p>
        </w:tc>
        <w:tc>
          <w:tcPr>
            <w:tcW w:w="1452" w:type="dxa"/>
            <w:tcBorders>
              <w:top w:val="single" w:sz="2" w:space="0" w:color="000000"/>
              <w:left w:val="single" w:sz="2" w:space="0" w:color="000000"/>
              <w:bottom w:val="single" w:sz="7" w:space="0" w:color="000000"/>
              <w:right w:val="single" w:sz="2" w:space="0" w:color="000000"/>
            </w:tcBorders>
          </w:tcPr>
          <w:p w14:paraId="7D4C52A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7" w:space="0" w:color="000000"/>
              <w:right w:val="single" w:sz="2" w:space="0" w:color="000000"/>
            </w:tcBorders>
          </w:tcPr>
          <w:p w14:paraId="740AF12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7" w:space="0" w:color="000000"/>
              <w:right w:val="none" w:sz="0" w:space="0" w:color="020000"/>
            </w:tcBorders>
          </w:tcPr>
          <w:p w14:paraId="62D18EE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bl>
    <w:p w14:paraId="6981275F" w14:textId="77777777" w:rsidR="004030D6" w:rsidRPr="004030D6" w:rsidRDefault="004030D6" w:rsidP="006575F3">
      <w:pPr>
        <w:rPr>
          <w:sz w:val="24"/>
          <w:szCs w:val="24"/>
        </w:rPr>
      </w:pPr>
    </w:p>
    <w:sectPr w:rsidR="004030D6" w:rsidRPr="004030D6" w:rsidSect="00844D64">
      <w:head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5107" w14:textId="77777777" w:rsidR="00C17964" w:rsidRDefault="00C17964" w:rsidP="004030D6">
      <w:r>
        <w:separator/>
      </w:r>
    </w:p>
  </w:endnote>
  <w:endnote w:type="continuationSeparator" w:id="0">
    <w:p w14:paraId="679562BA" w14:textId="77777777" w:rsidR="00C17964" w:rsidRDefault="00C17964" w:rsidP="0040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0259" w14:textId="198D9955" w:rsidR="004030D6" w:rsidRPr="004030D6" w:rsidRDefault="004030D6" w:rsidP="007F5717">
    <w:pPr>
      <w:pStyle w:val="Footer"/>
      <w:pBdr>
        <w:top w:val="single" w:sz="4" w:space="1" w:color="auto"/>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00A01AD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E3D1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E3D15">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sidR="00A01AD9">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92330-</w:t>
    </w:r>
    <w:r w:rsidR="00A01AD9">
      <w:rPr>
        <w:rFonts w:ascii="Helvetica" w:hAnsi="Helvetica" w:cs="Arial"/>
        <w:b/>
        <w:sz w:val="18"/>
        <w:szCs w:val="18"/>
      </w:rPr>
      <w:t>ORCF</w:t>
    </w:r>
    <w:r w:rsidRPr="00515ACE">
      <w:rPr>
        <w:rFonts w:ascii="Helvetica" w:hAnsi="Helvetica" w:cs="Arial"/>
        <w:sz w:val="18"/>
        <w:szCs w:val="18"/>
      </w:rPr>
      <w:t xml:space="preserve"> </w:t>
    </w:r>
    <w:r w:rsidR="002A071A">
      <w:rPr>
        <w:rFonts w:ascii="Helvetica" w:hAnsi="Helvetica" w:cs="Arial"/>
        <w:sz w:val="18"/>
        <w:szCs w:val="18"/>
      </w:rPr>
      <w:t>(</w:t>
    </w:r>
    <w:r w:rsidR="002A071A">
      <w:rPr>
        <w:rFonts w:ascii="Arial" w:hAnsi="Arial" w:cs="Arial"/>
        <w:sz w:val="18"/>
        <w:szCs w:val="18"/>
      </w:rPr>
      <w:t>0</w:t>
    </w:r>
    <w:r w:rsidR="00DA37C9">
      <w:rPr>
        <w:rFonts w:ascii="Arial" w:hAnsi="Arial" w:cs="Arial"/>
        <w:sz w:val="18"/>
        <w:szCs w:val="18"/>
      </w:rPr>
      <w:t>1</w:t>
    </w:r>
    <w:r w:rsidR="002A071A">
      <w:rPr>
        <w:rFonts w:ascii="Arial" w:hAnsi="Arial" w:cs="Arial"/>
        <w:sz w:val="18"/>
        <w:szCs w:val="18"/>
      </w:rPr>
      <w:t>/20</w:t>
    </w:r>
    <w:r w:rsidR="00DA37C9">
      <w:rPr>
        <w:rFonts w:ascii="Arial" w:hAnsi="Arial" w:cs="Arial"/>
        <w:sz w:val="18"/>
        <w:szCs w:val="18"/>
      </w:rPr>
      <w:t>23</w:t>
    </w:r>
    <w:r w:rsidR="002A071A">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CB3D" w14:textId="77777777" w:rsidR="00C17964" w:rsidRDefault="00C17964" w:rsidP="004030D6">
      <w:r>
        <w:separator/>
      </w:r>
    </w:p>
  </w:footnote>
  <w:footnote w:type="continuationSeparator" w:id="0">
    <w:p w14:paraId="3A4A8C43" w14:textId="77777777" w:rsidR="00C17964" w:rsidRDefault="00C17964" w:rsidP="0040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D747AF9" w14:paraId="1A500BB7" w14:textId="77777777" w:rsidTr="2D747AF9">
      <w:tc>
        <w:tcPr>
          <w:tcW w:w="3600" w:type="dxa"/>
        </w:tcPr>
        <w:p w14:paraId="4DF77941" w14:textId="183FF274" w:rsidR="2D747AF9" w:rsidRDefault="2D747AF9" w:rsidP="2D747AF9">
          <w:pPr>
            <w:pStyle w:val="Header"/>
            <w:ind w:left="-115"/>
          </w:pPr>
        </w:p>
      </w:tc>
      <w:tc>
        <w:tcPr>
          <w:tcW w:w="3600" w:type="dxa"/>
        </w:tcPr>
        <w:p w14:paraId="620EC12E" w14:textId="50B9B8F1" w:rsidR="2D747AF9" w:rsidRDefault="2D747AF9" w:rsidP="2D747AF9">
          <w:pPr>
            <w:pStyle w:val="Header"/>
            <w:jc w:val="center"/>
          </w:pPr>
        </w:p>
      </w:tc>
      <w:tc>
        <w:tcPr>
          <w:tcW w:w="3600" w:type="dxa"/>
        </w:tcPr>
        <w:p w14:paraId="3B43CC9F" w14:textId="358CA7DF" w:rsidR="2D747AF9" w:rsidRDefault="2D747AF9" w:rsidP="2D747AF9">
          <w:pPr>
            <w:pStyle w:val="Header"/>
            <w:ind w:right="-115"/>
            <w:jc w:val="right"/>
          </w:pPr>
        </w:p>
      </w:tc>
    </w:tr>
  </w:tbl>
  <w:p w14:paraId="4871C7DC" w14:textId="76AB25B8" w:rsidR="2D747AF9" w:rsidRDefault="2D747AF9" w:rsidP="2D747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D747AF9" w14:paraId="66A352BE" w14:textId="77777777" w:rsidTr="2D747AF9">
      <w:tc>
        <w:tcPr>
          <w:tcW w:w="3600" w:type="dxa"/>
        </w:tcPr>
        <w:p w14:paraId="2AB0BCE9" w14:textId="6A24BD76" w:rsidR="2D747AF9" w:rsidRDefault="2D747AF9" w:rsidP="2D747AF9">
          <w:pPr>
            <w:pStyle w:val="Header"/>
            <w:ind w:left="-115"/>
          </w:pPr>
        </w:p>
      </w:tc>
      <w:tc>
        <w:tcPr>
          <w:tcW w:w="3600" w:type="dxa"/>
        </w:tcPr>
        <w:p w14:paraId="5878EF0F" w14:textId="1F878D96" w:rsidR="2D747AF9" w:rsidRDefault="2D747AF9" w:rsidP="2D747AF9">
          <w:pPr>
            <w:pStyle w:val="Header"/>
            <w:jc w:val="center"/>
          </w:pPr>
        </w:p>
      </w:tc>
      <w:tc>
        <w:tcPr>
          <w:tcW w:w="3600" w:type="dxa"/>
        </w:tcPr>
        <w:p w14:paraId="2A6A5B90" w14:textId="7370308E" w:rsidR="2D747AF9" w:rsidRDefault="2D747AF9" w:rsidP="2D747AF9">
          <w:pPr>
            <w:pStyle w:val="Header"/>
            <w:ind w:right="-115"/>
            <w:jc w:val="right"/>
          </w:pPr>
        </w:p>
      </w:tc>
    </w:tr>
  </w:tbl>
  <w:p w14:paraId="4328266D" w14:textId="18A5E28D" w:rsidR="2D747AF9" w:rsidRDefault="2D747AF9" w:rsidP="2D747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D747AF9" w14:paraId="5DC80255" w14:textId="77777777" w:rsidTr="2D747AF9">
      <w:tc>
        <w:tcPr>
          <w:tcW w:w="3600" w:type="dxa"/>
        </w:tcPr>
        <w:p w14:paraId="4601DEFD" w14:textId="5E404FBA" w:rsidR="2D747AF9" w:rsidRDefault="2D747AF9" w:rsidP="2D747AF9">
          <w:pPr>
            <w:pStyle w:val="Header"/>
            <w:ind w:left="-115"/>
          </w:pPr>
        </w:p>
      </w:tc>
      <w:tc>
        <w:tcPr>
          <w:tcW w:w="3600" w:type="dxa"/>
        </w:tcPr>
        <w:p w14:paraId="5DBC9465" w14:textId="18683B24" w:rsidR="2D747AF9" w:rsidRDefault="2D747AF9" w:rsidP="2D747AF9">
          <w:pPr>
            <w:pStyle w:val="Header"/>
            <w:jc w:val="center"/>
          </w:pPr>
        </w:p>
      </w:tc>
      <w:tc>
        <w:tcPr>
          <w:tcW w:w="3600" w:type="dxa"/>
        </w:tcPr>
        <w:p w14:paraId="790645D5" w14:textId="30A8C067" w:rsidR="2D747AF9" w:rsidRDefault="2D747AF9" w:rsidP="2D747AF9">
          <w:pPr>
            <w:pStyle w:val="Header"/>
            <w:ind w:right="-115"/>
            <w:jc w:val="right"/>
          </w:pPr>
        </w:p>
      </w:tc>
    </w:tr>
  </w:tbl>
  <w:p w14:paraId="56F35063" w14:textId="10FF6E29" w:rsidR="2D747AF9" w:rsidRDefault="2D747AF9" w:rsidP="2D747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7EE4"/>
    <w:multiLevelType w:val="multilevel"/>
    <w:tmpl w:val="80F0DD9C"/>
    <w:lvl w:ilvl="0">
      <w:start w:val="7"/>
      <w:numFmt w:val="decimal"/>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8D73D4"/>
    <w:multiLevelType w:val="multilevel"/>
    <w:tmpl w:val="D396CB90"/>
    <w:lvl w:ilvl="0">
      <w:start w:val="9"/>
      <w:numFmt w:val="decimal"/>
      <w:lvlText w:val="* %1"/>
      <w:lvlJc w:val="left"/>
      <w:pPr>
        <w:tabs>
          <w:tab w:val="left" w:pos="50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B0050"/>
    <w:multiLevelType w:val="multilevel"/>
    <w:tmpl w:val="684ED00E"/>
    <w:lvl w:ilvl="0">
      <w:start w:val="3"/>
      <w:numFmt w:val="decimal"/>
      <w:lvlText w:val="* %1"/>
      <w:lvlJc w:val="left"/>
      <w:pPr>
        <w:tabs>
          <w:tab w:val="left" w:pos="50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A3668E"/>
    <w:multiLevelType w:val="multilevel"/>
    <w:tmpl w:val="5A9EF32E"/>
    <w:lvl w:ilvl="0">
      <w:start w:val="1"/>
      <w:numFmt w:val="lowerLetter"/>
      <w:lvlText w:val="* 1%1"/>
      <w:lvlJc w:val="left"/>
      <w:pPr>
        <w:tabs>
          <w:tab w:val="left" w:pos="50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2135CE"/>
    <w:multiLevelType w:val="multilevel"/>
    <w:tmpl w:val="B37C53C6"/>
    <w:lvl w:ilvl="0">
      <w:start w:val="1"/>
      <w:numFmt w:val="lowerLetter"/>
      <w:lvlText w:val="2%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9505929">
    <w:abstractNumId w:val="3"/>
  </w:num>
  <w:num w:numId="2" w16cid:durableId="336462258">
    <w:abstractNumId w:val="4"/>
  </w:num>
  <w:num w:numId="3" w16cid:durableId="1076320541">
    <w:abstractNumId w:val="2"/>
  </w:num>
  <w:num w:numId="4" w16cid:durableId="2008703384">
    <w:abstractNumId w:val="0"/>
  </w:num>
  <w:num w:numId="5" w16cid:durableId="171103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0D6"/>
    <w:rsid w:val="001039D8"/>
    <w:rsid w:val="001A6174"/>
    <w:rsid w:val="001A6EF0"/>
    <w:rsid w:val="002A071A"/>
    <w:rsid w:val="0033767E"/>
    <w:rsid w:val="00346BF3"/>
    <w:rsid w:val="004030D6"/>
    <w:rsid w:val="005C0613"/>
    <w:rsid w:val="005C6ED1"/>
    <w:rsid w:val="00612E4D"/>
    <w:rsid w:val="006575F3"/>
    <w:rsid w:val="006923E4"/>
    <w:rsid w:val="006D2D71"/>
    <w:rsid w:val="007F5717"/>
    <w:rsid w:val="00821B6D"/>
    <w:rsid w:val="00844D64"/>
    <w:rsid w:val="009E559F"/>
    <w:rsid w:val="00A01AD9"/>
    <w:rsid w:val="00AD3CA0"/>
    <w:rsid w:val="00B55978"/>
    <w:rsid w:val="00B93681"/>
    <w:rsid w:val="00B94752"/>
    <w:rsid w:val="00C17964"/>
    <w:rsid w:val="00C2588F"/>
    <w:rsid w:val="00C42DC0"/>
    <w:rsid w:val="00DA37C9"/>
    <w:rsid w:val="00EA0D4D"/>
    <w:rsid w:val="00F2760E"/>
    <w:rsid w:val="00FE3D15"/>
    <w:rsid w:val="2D747AF9"/>
    <w:rsid w:val="7714C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081FB"/>
  <w15:docId w15:val="{8BF219F8-32CD-4F8A-9A95-C4D07DDC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30D6"/>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0D6"/>
    <w:pPr>
      <w:tabs>
        <w:tab w:val="center" w:pos="4680"/>
        <w:tab w:val="right" w:pos="9360"/>
      </w:tabs>
    </w:pPr>
  </w:style>
  <w:style w:type="character" w:customStyle="1" w:styleId="HeaderChar">
    <w:name w:val="Header Char"/>
    <w:basedOn w:val="DefaultParagraphFont"/>
    <w:link w:val="Header"/>
    <w:uiPriority w:val="99"/>
    <w:rsid w:val="004030D6"/>
    <w:rPr>
      <w:rFonts w:ascii="Times New Roman" w:eastAsia="PMingLiU" w:hAnsi="Times New Roman" w:cs="Times New Roman"/>
    </w:rPr>
  </w:style>
  <w:style w:type="paragraph" w:styleId="Footer">
    <w:name w:val="footer"/>
    <w:basedOn w:val="Normal"/>
    <w:link w:val="FooterChar"/>
    <w:uiPriority w:val="99"/>
    <w:unhideWhenUsed/>
    <w:rsid w:val="004030D6"/>
    <w:pPr>
      <w:tabs>
        <w:tab w:val="center" w:pos="4680"/>
        <w:tab w:val="right" w:pos="9360"/>
      </w:tabs>
    </w:pPr>
  </w:style>
  <w:style w:type="character" w:customStyle="1" w:styleId="FooterChar">
    <w:name w:val="Footer Char"/>
    <w:basedOn w:val="DefaultParagraphFont"/>
    <w:link w:val="Footer"/>
    <w:uiPriority w:val="99"/>
    <w:rsid w:val="004030D6"/>
    <w:rPr>
      <w:rFonts w:ascii="Times New Roman" w:eastAsia="PMingLiU" w:hAnsi="Times New Roman" w:cs="Times New Roman"/>
    </w:rPr>
  </w:style>
  <w:style w:type="character" w:styleId="CommentReference">
    <w:name w:val="annotation reference"/>
    <w:basedOn w:val="DefaultParagraphFont"/>
    <w:unhideWhenUsed/>
    <w:rsid w:val="006D2D71"/>
    <w:rPr>
      <w:sz w:val="16"/>
      <w:szCs w:val="16"/>
    </w:rPr>
  </w:style>
  <w:style w:type="paragraph" w:styleId="CommentText">
    <w:name w:val="annotation text"/>
    <w:basedOn w:val="Normal"/>
    <w:link w:val="CommentTextChar"/>
    <w:unhideWhenUsed/>
    <w:rsid w:val="006D2D71"/>
    <w:rPr>
      <w:sz w:val="20"/>
      <w:szCs w:val="20"/>
    </w:rPr>
  </w:style>
  <w:style w:type="character" w:customStyle="1" w:styleId="CommentTextChar">
    <w:name w:val="Comment Text Char"/>
    <w:basedOn w:val="DefaultParagraphFont"/>
    <w:link w:val="CommentText"/>
    <w:rsid w:val="006D2D71"/>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2D71"/>
    <w:rPr>
      <w:b/>
      <w:bCs/>
    </w:rPr>
  </w:style>
  <w:style w:type="character" w:customStyle="1" w:styleId="CommentSubjectChar">
    <w:name w:val="Comment Subject Char"/>
    <w:basedOn w:val="CommentTextChar"/>
    <w:link w:val="CommentSubject"/>
    <w:uiPriority w:val="99"/>
    <w:semiHidden/>
    <w:rsid w:val="006D2D71"/>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6D2D71"/>
    <w:rPr>
      <w:rFonts w:ascii="Tahoma" w:hAnsi="Tahoma" w:cs="Tahoma"/>
      <w:sz w:val="16"/>
      <w:szCs w:val="16"/>
    </w:rPr>
  </w:style>
  <w:style w:type="character" w:customStyle="1" w:styleId="BalloonTextChar">
    <w:name w:val="Balloon Text Char"/>
    <w:basedOn w:val="DefaultParagraphFont"/>
    <w:link w:val="BalloonText"/>
    <w:uiPriority w:val="99"/>
    <w:semiHidden/>
    <w:rsid w:val="006D2D71"/>
    <w:rPr>
      <w:rFonts w:ascii="Tahoma" w:eastAsia="PMingLiU" w:hAnsi="Tahoma" w:cs="Tahoma"/>
      <w:sz w:val="16"/>
      <w:szCs w:val="16"/>
    </w:rPr>
  </w:style>
  <w:style w:type="character" w:styleId="LineNumber">
    <w:name w:val="line number"/>
    <w:basedOn w:val="DefaultParagraphFont"/>
    <w:uiPriority w:val="99"/>
    <w:semiHidden/>
    <w:unhideWhenUsed/>
    <w:rsid w:val="006575F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WUQRW3SEJQDQ-2105250395-5062</_dlc_DocId>
    <_dlc_DocIdUrl xmlns="d4a638c4-874f-49c0-bb2b-5cb8563c2b18">
      <Url>https://hudgov.sharepoint.com/sites/IHCF2/DEVL/pp/_layouts/15/DocIdRedir.aspx?ID=WUQRW3SEJQDQ-2105250395-5062</Url>
      <Description>WUQRW3SEJQDQ-2105250395-5062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B77C652-D99C-40CA-9817-C2C2842EA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4EA82-EC6F-4D6A-ABB3-2CD434D80A6F}">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2A73F998-C114-453D-B67A-5B58B8D98F88}">
  <ds:schemaRefs>
    <ds:schemaRef ds:uri="http://schemas.microsoft.com/sharepoint/v3/contenttype/forms"/>
  </ds:schemaRefs>
</ds:datastoreItem>
</file>

<file path=customXml/itemProps4.xml><?xml version="1.0" encoding="utf-8"?>
<ds:datastoreItem xmlns:ds="http://schemas.openxmlformats.org/officeDocument/2006/customXml" ds:itemID="{2EFB6244-E1AE-4925-8FF1-8C15ABE8E8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5985</Characters>
  <Application>Microsoft Office Word</Application>
  <DocSecurity>0</DocSecurity>
  <Lines>49</Lines>
  <Paragraphs>14</Paragraphs>
  <ScaleCrop>false</ScaleCrop>
  <Company>Housing and Urban Development</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16</cp:revision>
  <dcterms:created xsi:type="dcterms:W3CDTF">2018-02-02T16:14:00Z</dcterms:created>
  <dcterms:modified xsi:type="dcterms:W3CDTF">2023-01-23T15:47:00Z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3ae7a4c2-3b7c-4543-814e-f96cdc7abcb7</vt:lpwstr>
  </property>
</Properties>
</file>