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150"/>
        <w:gridCol w:w="3150"/>
      </w:tblGrid>
      <w:tr w:rsidR="00E23A44" w14:paraId="1B61C34B" w14:textId="77777777" w:rsidTr="00E23A44">
        <w:tc>
          <w:tcPr>
            <w:tcW w:w="3348" w:type="dxa"/>
          </w:tcPr>
          <w:p w14:paraId="0F5F3CA0" w14:textId="77777777" w:rsidR="00E23A44" w:rsidRPr="00AE63A5" w:rsidRDefault="00E23A44" w:rsidP="00E23A44">
            <w:pPr>
              <w:ind w:right="162"/>
            </w:pPr>
            <w:r w:rsidRPr="00C55452">
              <w:rPr>
                <w:rFonts w:ascii="Helvetica" w:hAnsi="Helvetica"/>
                <w:b/>
              </w:rPr>
              <w:t>Servicer’s Notification to HUD of Risks to Healthcare Project and Action Plan for Remedy</w:t>
            </w:r>
          </w:p>
          <w:p w14:paraId="53A590E7" w14:textId="77777777" w:rsidR="00E23A44" w:rsidRPr="00C55452" w:rsidRDefault="00E23A44" w:rsidP="00E23A44">
            <w:pPr>
              <w:rPr>
                <w:rFonts w:ascii="Helvetica" w:hAnsi="Helvetica"/>
                <w:b/>
              </w:rPr>
            </w:pPr>
            <w:r w:rsidRPr="00C55452">
              <w:rPr>
                <w:rFonts w:ascii="Helvetica" w:hAnsi="Helvetica"/>
              </w:rPr>
              <w:t>Section 232</w:t>
            </w:r>
          </w:p>
          <w:p w14:paraId="11B4D266" w14:textId="77777777" w:rsidR="00E23A44" w:rsidRDefault="00E23A44" w:rsidP="0034309E">
            <w:pPr>
              <w:jc w:val="both"/>
              <w:rPr>
                <w:b/>
                <w:sz w:val="16"/>
                <w:szCs w:val="16"/>
              </w:rPr>
            </w:pPr>
          </w:p>
        </w:tc>
        <w:tc>
          <w:tcPr>
            <w:tcW w:w="3150" w:type="dxa"/>
          </w:tcPr>
          <w:p w14:paraId="60F85CC8" w14:textId="77777777" w:rsidR="00E23A44" w:rsidRPr="00F7675C" w:rsidRDefault="00E23A44" w:rsidP="00E23A44">
            <w:pPr>
              <w:ind w:left="72"/>
              <w:jc w:val="center"/>
              <w:rPr>
                <w:rFonts w:ascii="Helvetica" w:hAnsi="Helvetica" w:cs="Arial"/>
                <w:b/>
                <w:sz w:val="20"/>
              </w:rPr>
            </w:pPr>
            <w:r w:rsidRPr="00F7675C">
              <w:rPr>
                <w:rFonts w:ascii="Helvetica" w:hAnsi="Helvetica" w:cs="Arial"/>
                <w:b/>
                <w:sz w:val="20"/>
              </w:rPr>
              <w:t>U.S. Department of Housing</w:t>
            </w:r>
          </w:p>
          <w:p w14:paraId="330C5AAB" w14:textId="77777777" w:rsidR="00E23A44" w:rsidRPr="00F7675C" w:rsidRDefault="00E23A44" w:rsidP="0034309E">
            <w:pPr>
              <w:jc w:val="center"/>
              <w:rPr>
                <w:rFonts w:ascii="Helvetica" w:hAnsi="Helvetica" w:cs="Arial"/>
                <w:b/>
                <w:sz w:val="20"/>
              </w:rPr>
            </w:pPr>
            <w:r w:rsidRPr="00F7675C">
              <w:rPr>
                <w:rFonts w:ascii="Helvetica" w:hAnsi="Helvetica" w:cs="Arial"/>
                <w:b/>
                <w:sz w:val="20"/>
              </w:rPr>
              <w:t>and Urban Development</w:t>
            </w:r>
          </w:p>
          <w:p w14:paraId="7BFF2F2E" w14:textId="77777777" w:rsidR="00E23A44" w:rsidRPr="00F7675C" w:rsidRDefault="00E23A44" w:rsidP="0034309E">
            <w:pPr>
              <w:jc w:val="center"/>
              <w:rPr>
                <w:rFonts w:ascii="Helvetica" w:hAnsi="Helvetica" w:cs="Arial"/>
                <w:sz w:val="20"/>
              </w:rPr>
            </w:pPr>
            <w:r w:rsidRPr="00F7675C">
              <w:rPr>
                <w:rFonts w:ascii="Helvetica" w:hAnsi="Helvetica" w:cs="Arial"/>
                <w:sz w:val="20"/>
              </w:rPr>
              <w:t>Office of Residential</w:t>
            </w:r>
          </w:p>
          <w:p w14:paraId="07C1E87B" w14:textId="77777777" w:rsidR="00E23A44" w:rsidRPr="00F7675C" w:rsidRDefault="00E23A44" w:rsidP="0034309E">
            <w:pPr>
              <w:jc w:val="center"/>
              <w:rPr>
                <w:rFonts w:ascii="Helvetica" w:hAnsi="Helvetica" w:cs="Arial"/>
                <w:b/>
                <w:sz w:val="20"/>
              </w:rPr>
            </w:pPr>
            <w:r w:rsidRPr="00F7675C">
              <w:rPr>
                <w:rFonts w:ascii="Helvetica" w:hAnsi="Helvetica" w:cs="Arial"/>
                <w:sz w:val="20"/>
              </w:rPr>
              <w:t>Care Facilities</w:t>
            </w:r>
          </w:p>
        </w:tc>
        <w:tc>
          <w:tcPr>
            <w:tcW w:w="3150" w:type="dxa"/>
          </w:tcPr>
          <w:p w14:paraId="35007866" w14:textId="77777777" w:rsidR="00E23A44" w:rsidRDefault="00E23A44" w:rsidP="0034309E">
            <w:pPr>
              <w:ind w:left="339"/>
              <w:contextualSpacing/>
              <w:jc w:val="right"/>
              <w:rPr>
                <w:rFonts w:ascii="Helvetica" w:hAnsi="Helvetica" w:cs="Arial"/>
                <w:sz w:val="18"/>
              </w:rPr>
            </w:pPr>
            <w:r>
              <w:rPr>
                <w:rFonts w:ascii="Helvetica" w:hAnsi="Helvetica" w:cs="Arial"/>
                <w:sz w:val="18"/>
              </w:rPr>
              <w:t>OMB Approval No. 2502-0605</w:t>
            </w:r>
          </w:p>
          <w:p w14:paraId="6E179FFE" w14:textId="2688DE54" w:rsidR="00E23A44" w:rsidRPr="00F7675C" w:rsidRDefault="00A33455" w:rsidP="0034309E">
            <w:pPr>
              <w:jc w:val="right"/>
              <w:rPr>
                <w:rFonts w:ascii="Helvetica" w:hAnsi="Helvetica" w:cs="Arial"/>
                <w:sz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108DDD01" w14:textId="5A4AD5D5" w:rsidR="00E23A44" w:rsidRPr="00B31ED4" w:rsidRDefault="00E23A44" w:rsidP="00DA238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DA2388" w:rsidRPr="00623AE2">
        <w:rPr>
          <w:rFonts w:ascii="Helvetica" w:hAnsi="Helvetica" w:cs="Arial"/>
          <w:b/>
          <w:bCs/>
          <w:sz w:val="16"/>
          <w:szCs w:val="16"/>
        </w:rPr>
        <w:t>burden</w:t>
      </w:r>
      <w:r w:rsidR="00DA2388" w:rsidRPr="00EA3E01">
        <w:rPr>
          <w:rFonts w:ascii="Helvetica" w:hAnsi="Helvetica" w:cs="Arial"/>
          <w:sz w:val="16"/>
          <w:szCs w:val="16"/>
        </w:rPr>
        <w:t xml:space="preserve"> for this collection of information is estimated to average </w:t>
      </w:r>
      <w:r w:rsidR="00DA2388">
        <w:rPr>
          <w:rFonts w:ascii="Helvetica" w:hAnsi="Helvetica" w:cs="Arial"/>
          <w:sz w:val="16"/>
          <w:szCs w:val="16"/>
        </w:rPr>
        <w:t>0.5</w:t>
      </w:r>
      <w:r w:rsidR="00DA2388" w:rsidRPr="00EA3E01">
        <w:rPr>
          <w:rFonts w:ascii="Helvetica" w:hAnsi="Helvetica" w:cs="Arial"/>
          <w:sz w:val="16"/>
          <w:szCs w:val="16"/>
        </w:rPr>
        <w:t xml:space="preserve"> hour</w:t>
      </w:r>
      <w:r w:rsidR="00DA2388">
        <w:rPr>
          <w:rFonts w:ascii="Helvetica" w:hAnsi="Helvetica" w:cs="Arial"/>
          <w:sz w:val="16"/>
          <w:szCs w:val="16"/>
        </w:rPr>
        <w:t>s</w:t>
      </w:r>
      <w:r w:rsidR="00DA2388" w:rsidRPr="00EA3E01">
        <w:rPr>
          <w:rFonts w:ascii="Helvetica" w:hAnsi="Helvetica" w:cs="Arial"/>
          <w:sz w:val="16"/>
          <w:szCs w:val="16"/>
        </w:rPr>
        <w:t xml:space="preserve"> per response, including the time for reviewing instructions, searching existing data sources, </w:t>
      </w:r>
      <w:proofErr w:type="gramStart"/>
      <w:r w:rsidR="00DA2388" w:rsidRPr="00EA3E01">
        <w:rPr>
          <w:rFonts w:ascii="Helvetica" w:hAnsi="Helvetica" w:cs="Arial"/>
          <w:sz w:val="16"/>
          <w:szCs w:val="16"/>
        </w:rPr>
        <w:t>gathering</w:t>
      </w:r>
      <w:proofErr w:type="gramEnd"/>
      <w:r w:rsidR="00DA238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A2388" w:rsidRPr="00EA3E01">
        <w:rPr>
          <w:rFonts w:ascii="Helvetica" w:hAnsi="Helvetica" w:cs="Arial"/>
          <w:sz w:val="16"/>
          <w:szCs w:val="16"/>
        </w:rPr>
        <w:t>approval, and</w:t>
      </w:r>
      <w:proofErr w:type="gramEnd"/>
      <w:r w:rsidR="00DA238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A2388" w:rsidRPr="00EA3E01">
        <w:rPr>
          <w:rFonts w:ascii="Helvetica" w:hAnsi="Helvetica" w:cs="Arial"/>
          <w:sz w:val="16"/>
          <w:szCs w:val="16"/>
        </w:rPr>
        <w:t>in order to</w:t>
      </w:r>
      <w:proofErr w:type="gramEnd"/>
      <w:r w:rsidR="00DA238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DA2388" w:rsidRPr="00EA3E01">
        <w:rPr>
          <w:rFonts w:ascii="Helvetica" w:hAnsi="Helvetica" w:cs="Arial"/>
          <w:sz w:val="16"/>
          <w:szCs w:val="16"/>
        </w:rPr>
        <w:t xml:space="preserve">  </w:t>
      </w:r>
    </w:p>
    <w:p w14:paraId="2D643127" w14:textId="304DF05C" w:rsidR="00AE63A5" w:rsidRPr="005428BB" w:rsidRDefault="00AE63A5" w:rsidP="006827FA">
      <w:pPr>
        <w:pBdr>
          <w:bottom w:val="single" w:sz="4" w:space="1" w:color="auto"/>
        </w:pBdr>
        <w:spacing w:after="0" w:line="240" w:lineRule="auto"/>
        <w:jc w:val="both"/>
        <w:rPr>
          <w:rFonts w:ascii="Helvetica" w:hAnsi="Helvetica" w:cs="Arial"/>
          <w:sz w:val="16"/>
          <w:szCs w:val="16"/>
        </w:rPr>
      </w:pPr>
      <w:r w:rsidRPr="00EA052A">
        <w:rPr>
          <w:rFonts w:ascii="Helvetica" w:hAnsi="Helvetica" w:cs="Arial"/>
          <w:b/>
          <w:sz w:val="16"/>
          <w:szCs w:val="16"/>
        </w:rPr>
        <w:t>Warning:</w:t>
      </w:r>
      <w:r>
        <w:rPr>
          <w:rFonts w:ascii="Helvetica" w:hAnsi="Helvetica" w:cs="Arial"/>
          <w:sz w:val="16"/>
          <w:szCs w:val="16"/>
        </w:rPr>
        <w:t xml:space="preserve"> </w:t>
      </w:r>
      <w:r w:rsidR="008A40C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77BE6B13" w14:textId="77777777" w:rsidR="00FC0FA0" w:rsidRDefault="00FC0FA0" w:rsidP="00DB265C">
      <w:pPr>
        <w:autoSpaceDE w:val="0"/>
        <w:autoSpaceDN w:val="0"/>
        <w:adjustRightInd w:val="0"/>
        <w:spacing w:after="0" w:line="240" w:lineRule="auto"/>
        <w:jc w:val="center"/>
        <w:rPr>
          <w:rFonts w:ascii="Times New Roman" w:hAnsi="Times New Roman" w:cs="Times New Roman"/>
          <w:sz w:val="24"/>
          <w:szCs w:val="24"/>
        </w:rPr>
      </w:pPr>
    </w:p>
    <w:p w14:paraId="5F1EA3CC" w14:textId="77777777" w:rsidR="00DB265C" w:rsidRPr="00FC0FA0" w:rsidRDefault="00DB265C" w:rsidP="00FC0FA0">
      <w:pPr>
        <w:autoSpaceDE w:val="0"/>
        <w:autoSpaceDN w:val="0"/>
        <w:adjustRightInd w:val="0"/>
        <w:spacing w:after="0" w:line="240" w:lineRule="auto"/>
        <w:rPr>
          <w:rFonts w:ascii="Times New Roman" w:hAnsi="Times New Roman" w:cs="Times New Roman"/>
          <w:b/>
          <w:sz w:val="24"/>
          <w:szCs w:val="24"/>
          <w:u w:val="single"/>
        </w:rPr>
      </w:pPr>
      <w:r w:rsidRPr="00FC0FA0">
        <w:rPr>
          <w:rFonts w:ascii="Times New Roman" w:hAnsi="Times New Roman" w:cs="Times New Roman"/>
          <w:b/>
          <w:sz w:val="24"/>
          <w:szCs w:val="24"/>
          <w:u w:val="single"/>
        </w:rPr>
        <w:t>Section 232 – Project Risk Notifications</w:t>
      </w:r>
    </w:p>
    <w:p w14:paraId="357EB887"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p>
    <w:p w14:paraId="5979F0B4"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Office of Residential Care Facilities (</w:t>
      </w:r>
      <w:r w:rsidR="00DB265C">
        <w:rPr>
          <w:rFonts w:ascii="Times New Roman" w:hAnsi="Times New Roman" w:cs="Times New Roman"/>
          <w:sz w:val="24"/>
          <w:szCs w:val="24"/>
        </w:rPr>
        <w:t>ORCF</w:t>
      </w:r>
      <w:r>
        <w:rPr>
          <w:rFonts w:ascii="Times New Roman" w:hAnsi="Times New Roman" w:cs="Times New Roman"/>
          <w:sz w:val="24"/>
          <w:szCs w:val="24"/>
        </w:rPr>
        <w:t xml:space="preserve">) is responsible for </w:t>
      </w:r>
      <w:r w:rsidR="00DB265C">
        <w:rPr>
          <w:rFonts w:ascii="Times New Roman" w:hAnsi="Times New Roman" w:cs="Times New Roman"/>
          <w:sz w:val="24"/>
          <w:szCs w:val="24"/>
        </w:rPr>
        <w:t xml:space="preserve">asset and risk management of all </w:t>
      </w:r>
      <w:r w:rsidR="00BD1FD6">
        <w:rPr>
          <w:rFonts w:ascii="Times New Roman" w:hAnsi="Times New Roman" w:cs="Times New Roman"/>
          <w:sz w:val="24"/>
          <w:szCs w:val="24"/>
        </w:rPr>
        <w:t xml:space="preserve">Section 232 </w:t>
      </w:r>
      <w:r w:rsidR="00DB265C">
        <w:rPr>
          <w:rFonts w:ascii="Times New Roman" w:hAnsi="Times New Roman" w:cs="Times New Roman"/>
          <w:sz w:val="24"/>
          <w:szCs w:val="24"/>
        </w:rPr>
        <w:t>insured projects</w:t>
      </w:r>
      <w:r>
        <w:rPr>
          <w:rFonts w:ascii="Times New Roman" w:hAnsi="Times New Roman" w:cs="Times New Roman"/>
          <w:sz w:val="24"/>
          <w:szCs w:val="24"/>
        </w:rPr>
        <w:t>.  Lenders/</w:t>
      </w:r>
      <w:r w:rsidR="00DB265C">
        <w:rPr>
          <w:rFonts w:ascii="Times New Roman" w:hAnsi="Times New Roman" w:cs="Times New Roman"/>
          <w:sz w:val="24"/>
          <w:szCs w:val="24"/>
        </w:rPr>
        <w:t xml:space="preserve">Servicers also </w:t>
      </w:r>
      <w:r w:rsidR="00BD1FD6">
        <w:rPr>
          <w:rFonts w:ascii="Times New Roman" w:hAnsi="Times New Roman" w:cs="Times New Roman"/>
          <w:sz w:val="24"/>
          <w:szCs w:val="24"/>
        </w:rPr>
        <w:t>provide</w:t>
      </w:r>
      <w:r w:rsidR="00DB265C">
        <w:rPr>
          <w:rFonts w:ascii="Times New Roman" w:hAnsi="Times New Roman" w:cs="Times New Roman"/>
          <w:sz w:val="24"/>
          <w:szCs w:val="24"/>
        </w:rPr>
        <w:t xml:space="preserve"> routine reviews of the</w:t>
      </w:r>
      <w:r w:rsidR="00BD1FD6">
        <w:rPr>
          <w:rFonts w:ascii="Times New Roman" w:hAnsi="Times New Roman" w:cs="Times New Roman"/>
          <w:sz w:val="24"/>
          <w:szCs w:val="24"/>
        </w:rPr>
        <w:t xml:space="preserve">se </w:t>
      </w:r>
      <w:r>
        <w:rPr>
          <w:rFonts w:ascii="Times New Roman" w:hAnsi="Times New Roman" w:cs="Times New Roman"/>
          <w:sz w:val="24"/>
          <w:szCs w:val="24"/>
        </w:rPr>
        <w:t xml:space="preserve">projects that </w:t>
      </w:r>
      <w:r w:rsidR="00BD1FD6">
        <w:rPr>
          <w:rFonts w:ascii="Times New Roman" w:hAnsi="Times New Roman" w:cs="Times New Roman"/>
          <w:sz w:val="24"/>
          <w:szCs w:val="24"/>
        </w:rPr>
        <w:t xml:space="preserve">include analyses of </w:t>
      </w:r>
      <w:r w:rsidR="00DB265C">
        <w:rPr>
          <w:rFonts w:ascii="Times New Roman" w:hAnsi="Times New Roman" w:cs="Times New Roman"/>
          <w:sz w:val="24"/>
          <w:szCs w:val="24"/>
        </w:rPr>
        <w:t>quarterly and annual financial performance</w:t>
      </w:r>
      <w:r w:rsidR="00BD1FD6">
        <w:rPr>
          <w:rFonts w:ascii="Times New Roman" w:hAnsi="Times New Roman" w:cs="Times New Roman"/>
          <w:sz w:val="24"/>
          <w:szCs w:val="24"/>
        </w:rPr>
        <w:t xml:space="preserve"> and reporting when a project’s performance is at risk to the </w:t>
      </w:r>
      <w:r w:rsidR="00DB265C">
        <w:rPr>
          <w:rFonts w:ascii="Times New Roman" w:hAnsi="Times New Roman" w:cs="Times New Roman"/>
          <w:sz w:val="24"/>
          <w:szCs w:val="24"/>
        </w:rPr>
        <w:t>assigned ORCF Account Executive (AE)</w:t>
      </w:r>
      <w:r w:rsidR="00BD1FD6">
        <w:rPr>
          <w:rFonts w:ascii="Times New Roman" w:hAnsi="Times New Roman" w:cs="Times New Roman"/>
          <w:sz w:val="24"/>
          <w:szCs w:val="24"/>
        </w:rPr>
        <w:t>.</w:t>
      </w:r>
    </w:p>
    <w:p w14:paraId="3614052E" w14:textId="77777777" w:rsidR="00FC0FA0" w:rsidRDefault="00FC0FA0" w:rsidP="00DB265C">
      <w:pPr>
        <w:autoSpaceDE w:val="0"/>
        <w:autoSpaceDN w:val="0"/>
        <w:adjustRightInd w:val="0"/>
        <w:spacing w:after="0" w:line="240" w:lineRule="auto"/>
        <w:rPr>
          <w:rFonts w:ascii="Times New Roman" w:hAnsi="Times New Roman" w:cs="Times New Roman"/>
          <w:sz w:val="24"/>
          <w:szCs w:val="24"/>
        </w:rPr>
      </w:pPr>
    </w:p>
    <w:p w14:paraId="39177CBE" w14:textId="0341AFED" w:rsidR="00DB265C" w:rsidRDefault="00DB265C" w:rsidP="00DB26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document provides a format </w:t>
      </w:r>
      <w:proofErr w:type="gramStart"/>
      <w:r w:rsidR="0057606E">
        <w:rPr>
          <w:rFonts w:ascii="Times New Roman" w:hAnsi="Times New Roman" w:cs="Times New Roman"/>
          <w:sz w:val="24"/>
          <w:szCs w:val="24"/>
        </w:rPr>
        <w:t xml:space="preserve">for </w:t>
      </w:r>
      <w:r w:rsidR="00FC0FA0">
        <w:rPr>
          <w:rFonts w:ascii="Times New Roman" w:hAnsi="Times New Roman" w:cs="Times New Roman"/>
          <w:sz w:val="24"/>
          <w:szCs w:val="24"/>
        </w:rPr>
        <w:t xml:space="preserve"> </w:t>
      </w:r>
      <w:r w:rsidR="00BD1FD6">
        <w:rPr>
          <w:rFonts w:ascii="Times New Roman" w:hAnsi="Times New Roman" w:cs="Times New Roman"/>
          <w:sz w:val="24"/>
          <w:szCs w:val="24"/>
        </w:rPr>
        <w:t>Lenders</w:t>
      </w:r>
      <w:proofErr w:type="gramEnd"/>
      <w:r w:rsidR="00BD1FD6">
        <w:rPr>
          <w:rFonts w:ascii="Times New Roman" w:hAnsi="Times New Roman" w:cs="Times New Roman"/>
          <w:sz w:val="24"/>
          <w:szCs w:val="24"/>
        </w:rPr>
        <w:t xml:space="preserve">/Servicers </w:t>
      </w:r>
      <w:r w:rsidR="0085757F">
        <w:rPr>
          <w:rFonts w:ascii="Times New Roman" w:hAnsi="Times New Roman" w:cs="Times New Roman"/>
          <w:sz w:val="24"/>
          <w:szCs w:val="24"/>
        </w:rPr>
        <w:t xml:space="preserve">to </w:t>
      </w:r>
      <w:r w:rsidR="00BD1FD6">
        <w:rPr>
          <w:rFonts w:ascii="Times New Roman" w:hAnsi="Times New Roman" w:cs="Times New Roman"/>
          <w:sz w:val="24"/>
          <w:szCs w:val="24"/>
        </w:rPr>
        <w:t xml:space="preserve">use to notify the assigned AE of </w:t>
      </w:r>
      <w:r w:rsidR="00582679">
        <w:rPr>
          <w:rFonts w:ascii="Times New Roman" w:hAnsi="Times New Roman" w:cs="Times New Roman"/>
          <w:sz w:val="24"/>
          <w:szCs w:val="24"/>
        </w:rPr>
        <w:t xml:space="preserve">missed </w:t>
      </w:r>
      <w:r>
        <w:rPr>
          <w:rFonts w:ascii="Times New Roman" w:hAnsi="Times New Roman" w:cs="Times New Roman"/>
          <w:sz w:val="24"/>
          <w:szCs w:val="24"/>
        </w:rPr>
        <w:t xml:space="preserve">performance benchmarks and/or risk </w:t>
      </w:r>
      <w:r w:rsidR="00582679">
        <w:rPr>
          <w:rFonts w:ascii="Times New Roman" w:hAnsi="Times New Roman" w:cs="Times New Roman"/>
          <w:sz w:val="24"/>
          <w:szCs w:val="24"/>
        </w:rPr>
        <w:t xml:space="preserve">trigger </w:t>
      </w:r>
      <w:r>
        <w:rPr>
          <w:rFonts w:ascii="Times New Roman" w:hAnsi="Times New Roman" w:cs="Times New Roman"/>
          <w:sz w:val="24"/>
          <w:szCs w:val="24"/>
        </w:rPr>
        <w:t xml:space="preserve">indicators and </w:t>
      </w:r>
      <w:r w:rsidR="00582679">
        <w:rPr>
          <w:rFonts w:ascii="Times New Roman" w:hAnsi="Times New Roman" w:cs="Times New Roman"/>
          <w:sz w:val="24"/>
          <w:szCs w:val="24"/>
        </w:rPr>
        <w:t xml:space="preserve">to document </w:t>
      </w:r>
      <w:r>
        <w:rPr>
          <w:rFonts w:ascii="Times New Roman" w:hAnsi="Times New Roman" w:cs="Times New Roman"/>
          <w:sz w:val="24"/>
          <w:szCs w:val="24"/>
        </w:rPr>
        <w:t xml:space="preserve">the actions to be taken </w:t>
      </w:r>
      <w:r w:rsidR="00582679">
        <w:rPr>
          <w:rFonts w:ascii="Times New Roman" w:hAnsi="Times New Roman" w:cs="Times New Roman"/>
          <w:sz w:val="24"/>
          <w:szCs w:val="24"/>
        </w:rPr>
        <w:t xml:space="preserve">to mitigate </w:t>
      </w:r>
      <w:r>
        <w:rPr>
          <w:rFonts w:ascii="Times New Roman" w:hAnsi="Times New Roman" w:cs="Times New Roman"/>
          <w:sz w:val="24"/>
          <w:szCs w:val="24"/>
        </w:rPr>
        <w:t>those risks</w:t>
      </w:r>
      <w:r w:rsidR="004B5DA7">
        <w:rPr>
          <w:rFonts w:ascii="Times New Roman" w:hAnsi="Times New Roman" w:cs="Times New Roman"/>
          <w:sz w:val="24"/>
          <w:szCs w:val="24"/>
        </w:rPr>
        <w:t xml:space="preserve"> (including documenting actions plans, as required by the Section 232 Handbook 4232.1)</w:t>
      </w:r>
      <w:r w:rsidR="00582679">
        <w:rPr>
          <w:rFonts w:ascii="Times New Roman" w:hAnsi="Times New Roman" w:cs="Times New Roman"/>
          <w:sz w:val="24"/>
          <w:szCs w:val="24"/>
        </w:rPr>
        <w:t xml:space="preserve">.  This form </w:t>
      </w:r>
      <w:r w:rsidR="0057606E">
        <w:rPr>
          <w:rFonts w:ascii="Times New Roman" w:hAnsi="Times New Roman" w:cs="Times New Roman"/>
          <w:sz w:val="24"/>
          <w:szCs w:val="24"/>
        </w:rPr>
        <w:t xml:space="preserve">is </w:t>
      </w:r>
      <w:r w:rsidR="00582679">
        <w:rPr>
          <w:rFonts w:ascii="Times New Roman" w:hAnsi="Times New Roman" w:cs="Times New Roman"/>
          <w:sz w:val="24"/>
          <w:szCs w:val="24"/>
        </w:rPr>
        <w:t xml:space="preserve">also </w:t>
      </w:r>
      <w:r w:rsidR="0057606E">
        <w:rPr>
          <w:rFonts w:ascii="Times New Roman" w:hAnsi="Times New Roman" w:cs="Times New Roman"/>
          <w:sz w:val="24"/>
          <w:szCs w:val="24"/>
        </w:rPr>
        <w:t xml:space="preserve">to </w:t>
      </w:r>
      <w:r w:rsidR="00582679">
        <w:rPr>
          <w:rFonts w:ascii="Times New Roman" w:hAnsi="Times New Roman" w:cs="Times New Roman"/>
          <w:sz w:val="24"/>
          <w:szCs w:val="24"/>
        </w:rPr>
        <w:t xml:space="preserve">be used to notify the AE of </w:t>
      </w:r>
      <w:r>
        <w:rPr>
          <w:rFonts w:ascii="Times New Roman" w:hAnsi="Times New Roman" w:cs="Times New Roman"/>
          <w:sz w:val="24"/>
          <w:szCs w:val="24"/>
        </w:rPr>
        <w:t>other specific circumstances that may oc</w:t>
      </w:r>
      <w:r w:rsidR="00582679">
        <w:rPr>
          <w:rFonts w:ascii="Times New Roman" w:hAnsi="Times New Roman" w:cs="Times New Roman"/>
          <w:sz w:val="24"/>
          <w:szCs w:val="24"/>
        </w:rPr>
        <w:t>cur during the life of the FHA-</w:t>
      </w:r>
      <w:r>
        <w:rPr>
          <w:rFonts w:ascii="Times New Roman" w:hAnsi="Times New Roman" w:cs="Times New Roman"/>
          <w:sz w:val="24"/>
          <w:szCs w:val="24"/>
        </w:rPr>
        <w:t>insured mortgage.</w:t>
      </w:r>
      <w:r w:rsidR="008B30F2">
        <w:rPr>
          <w:rFonts w:ascii="Times New Roman" w:hAnsi="Times New Roman" w:cs="Times New Roman"/>
          <w:sz w:val="24"/>
          <w:szCs w:val="24"/>
        </w:rPr>
        <w:t xml:space="preserve">  Finally, this form </w:t>
      </w:r>
      <w:proofErr w:type="gramStart"/>
      <w:r w:rsidR="0057606E">
        <w:rPr>
          <w:rFonts w:ascii="Times New Roman" w:hAnsi="Times New Roman" w:cs="Times New Roman"/>
          <w:sz w:val="24"/>
          <w:szCs w:val="24"/>
        </w:rPr>
        <w:t xml:space="preserve">is </w:t>
      </w:r>
      <w:r w:rsidR="008B30F2">
        <w:rPr>
          <w:rFonts w:ascii="Times New Roman" w:hAnsi="Times New Roman" w:cs="Times New Roman"/>
          <w:sz w:val="24"/>
          <w:szCs w:val="24"/>
        </w:rPr>
        <w:t xml:space="preserve"> used</w:t>
      </w:r>
      <w:proofErr w:type="gramEnd"/>
      <w:r w:rsidR="008B30F2">
        <w:rPr>
          <w:rFonts w:ascii="Times New Roman" w:hAnsi="Times New Roman" w:cs="Times New Roman"/>
          <w:sz w:val="24"/>
          <w:szCs w:val="24"/>
        </w:rPr>
        <w:t xml:space="preserve"> to </w:t>
      </w:r>
      <w:r w:rsidR="00E028F0">
        <w:rPr>
          <w:rFonts w:ascii="Times New Roman" w:hAnsi="Times New Roman" w:cs="Times New Roman"/>
          <w:sz w:val="24"/>
          <w:szCs w:val="24"/>
        </w:rPr>
        <w:t xml:space="preserve">discuss </w:t>
      </w:r>
      <w:r w:rsidR="008B30F2">
        <w:rPr>
          <w:rFonts w:ascii="Times New Roman" w:hAnsi="Times New Roman" w:cs="Times New Roman"/>
          <w:sz w:val="24"/>
          <w:szCs w:val="24"/>
        </w:rPr>
        <w:t xml:space="preserve">a </w:t>
      </w:r>
      <w:r w:rsidR="00883B4E">
        <w:rPr>
          <w:rFonts w:ascii="Times New Roman" w:hAnsi="Times New Roman" w:cs="Times New Roman"/>
          <w:sz w:val="24"/>
          <w:szCs w:val="24"/>
        </w:rPr>
        <w:t>Servicer</w:t>
      </w:r>
      <w:r w:rsidR="008B30F2">
        <w:rPr>
          <w:rFonts w:ascii="Times New Roman" w:hAnsi="Times New Roman" w:cs="Times New Roman"/>
          <w:sz w:val="24"/>
          <w:szCs w:val="24"/>
        </w:rPr>
        <w:t xml:space="preserve">’s </w:t>
      </w:r>
      <w:r w:rsidR="00E028F0">
        <w:rPr>
          <w:rFonts w:ascii="Times New Roman" w:hAnsi="Times New Roman" w:cs="Times New Roman"/>
          <w:sz w:val="24"/>
          <w:szCs w:val="24"/>
        </w:rPr>
        <w:t>intent to assign a note to HUD.</w:t>
      </w:r>
    </w:p>
    <w:p w14:paraId="5519665B" w14:textId="77777777" w:rsidR="00E446B4" w:rsidRDefault="00E446B4" w:rsidP="00DB265C">
      <w:pPr>
        <w:autoSpaceDE w:val="0"/>
        <w:autoSpaceDN w:val="0"/>
        <w:adjustRightInd w:val="0"/>
        <w:spacing w:after="0" w:line="240" w:lineRule="auto"/>
        <w:rPr>
          <w:rFonts w:ascii="Times New Roman" w:hAnsi="Times New Roman" w:cs="Times New Roman"/>
          <w:sz w:val="24"/>
          <w:szCs w:val="24"/>
        </w:rPr>
      </w:pPr>
    </w:p>
    <w:p w14:paraId="4A788906" w14:textId="77777777" w:rsidR="00C73724" w:rsidRDefault="00C73724" w:rsidP="00DB265C">
      <w:pPr>
        <w:autoSpaceDE w:val="0"/>
        <w:autoSpaceDN w:val="0"/>
        <w:adjustRightInd w:val="0"/>
        <w:spacing w:after="0" w:line="240" w:lineRule="auto"/>
        <w:rPr>
          <w:rFonts w:ascii="Times New Roman" w:hAnsi="Times New Roman" w:cs="Times New Roman"/>
          <w:sz w:val="24"/>
          <w:szCs w:val="24"/>
        </w:rPr>
      </w:pPr>
      <w:r w:rsidRPr="00E446B4">
        <w:rPr>
          <w:rFonts w:ascii="Times New Roman" w:hAnsi="Times New Roman" w:cs="Times New Roman"/>
          <w:color w:val="000000"/>
          <w:sz w:val="24"/>
          <w:szCs w:val="24"/>
        </w:rPr>
        <w:t xml:space="preserve">For each “yes” answer </w:t>
      </w:r>
      <w:r>
        <w:rPr>
          <w:rFonts w:ascii="Times New Roman" w:hAnsi="Times New Roman" w:cs="Times New Roman"/>
          <w:color w:val="000000"/>
          <w:sz w:val="24"/>
          <w:szCs w:val="24"/>
        </w:rPr>
        <w:t xml:space="preserve">in the </w:t>
      </w:r>
      <w:r w:rsidRPr="00E446B4">
        <w:rPr>
          <w:rFonts w:ascii="Times New Roman" w:hAnsi="Times New Roman" w:cs="Times New Roman"/>
          <w:b/>
          <w:color w:val="000000"/>
          <w:sz w:val="24"/>
          <w:szCs w:val="24"/>
        </w:rPr>
        <w:t>Key Questions</w:t>
      </w:r>
      <w:r>
        <w:rPr>
          <w:rFonts w:ascii="Times New Roman" w:hAnsi="Times New Roman" w:cs="Times New Roman"/>
          <w:color w:val="000000"/>
          <w:sz w:val="24"/>
          <w:szCs w:val="24"/>
        </w:rPr>
        <w:t xml:space="preserve"> sections that follow</w:t>
      </w:r>
      <w:r w:rsidRPr="00E446B4">
        <w:rPr>
          <w:rFonts w:ascii="Times New Roman" w:hAnsi="Times New Roman" w:cs="Times New Roman"/>
          <w:color w:val="000000"/>
          <w:sz w:val="24"/>
          <w:szCs w:val="24"/>
        </w:rPr>
        <w:t>, provide a narrative discussion regarding the topic</w:t>
      </w:r>
      <w:r>
        <w:rPr>
          <w:rFonts w:ascii="Times New Roman" w:hAnsi="Times New Roman" w:cs="Times New Roman"/>
          <w:color w:val="000000"/>
          <w:sz w:val="24"/>
          <w:szCs w:val="24"/>
        </w:rPr>
        <w:t xml:space="preserve"> where indicated</w:t>
      </w:r>
      <w:r w:rsidRPr="00E446B4">
        <w:rPr>
          <w:rFonts w:ascii="Times New Roman" w:hAnsi="Times New Roman" w:cs="Times New Roman"/>
          <w:color w:val="000000"/>
          <w:sz w:val="24"/>
          <w:szCs w:val="24"/>
        </w:rPr>
        <w:t xml:space="preserve">.  As applicable, discuss the issue and its effect on the Project.  Describe any potential risks, mitigants, </w:t>
      </w:r>
      <w:r>
        <w:rPr>
          <w:rFonts w:ascii="Times New Roman" w:hAnsi="Times New Roman" w:cs="Times New Roman"/>
          <w:color w:val="000000"/>
          <w:sz w:val="24"/>
          <w:szCs w:val="24"/>
        </w:rPr>
        <w:t xml:space="preserve">barriers, financial resources required, </w:t>
      </w:r>
      <w:r w:rsidRPr="00E446B4">
        <w:rPr>
          <w:rFonts w:ascii="Times New Roman" w:hAnsi="Times New Roman" w:cs="Times New Roman"/>
          <w:color w:val="000000"/>
          <w:sz w:val="24"/>
          <w:szCs w:val="24"/>
        </w:rPr>
        <w:t>and plans to remedy</w:t>
      </w:r>
      <w:r>
        <w:rPr>
          <w:rFonts w:ascii="Times New Roman" w:hAnsi="Times New Roman" w:cs="Times New Roman"/>
          <w:color w:val="000000"/>
          <w:sz w:val="24"/>
          <w:szCs w:val="24"/>
        </w:rPr>
        <w:t xml:space="preserve"> (and prevent reoccurrence), along with detailed timelines of goals, objectives and responsible parties for each measure</w:t>
      </w:r>
      <w:r w:rsidRPr="00E446B4">
        <w:rPr>
          <w:rFonts w:ascii="Times New Roman" w:hAnsi="Times New Roman" w:cs="Times New Roman"/>
          <w:color w:val="000000"/>
          <w:sz w:val="24"/>
          <w:szCs w:val="24"/>
        </w:rPr>
        <w:t>.  Describe and attach the associated documentation being provided for each item and the acti</w:t>
      </w:r>
      <w:r w:rsidR="00617F59">
        <w:rPr>
          <w:rFonts w:ascii="Times New Roman" w:hAnsi="Times New Roman" w:cs="Times New Roman"/>
          <w:color w:val="000000"/>
          <w:sz w:val="24"/>
          <w:szCs w:val="24"/>
        </w:rPr>
        <w:t>on</w:t>
      </w:r>
      <w:r w:rsidRPr="00E446B4">
        <w:rPr>
          <w:rFonts w:ascii="Times New Roman" w:hAnsi="Times New Roman" w:cs="Times New Roman"/>
          <w:color w:val="000000"/>
          <w:sz w:val="24"/>
          <w:szCs w:val="24"/>
        </w:rPr>
        <w:t xml:space="preserve"> plan(s) recommended by the Operator and/or Servicer for immediate remedy of the risks to the Project.</w:t>
      </w:r>
    </w:p>
    <w:p w14:paraId="0D2D8E77" w14:textId="77777777" w:rsidR="00C73724" w:rsidRDefault="00C73724" w:rsidP="00C73724">
      <w:pPr>
        <w:widowControl w:val="0"/>
        <w:spacing w:after="0" w:line="240" w:lineRule="auto"/>
        <w:rPr>
          <w:rFonts w:ascii="Times New Roman" w:hAnsi="Times New Roman" w:cs="Times New Roman"/>
          <w:color w:val="000000"/>
          <w:sz w:val="24"/>
          <w:szCs w:val="24"/>
        </w:rPr>
      </w:pPr>
    </w:p>
    <w:p w14:paraId="27BF1232" w14:textId="77777777" w:rsidR="00C73724" w:rsidRPr="00AB5468" w:rsidRDefault="00617F59" w:rsidP="00C73724">
      <w:pPr>
        <w:widowControl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Action</w:t>
      </w:r>
      <w:r w:rsidR="00C73724" w:rsidRPr="00AB5468">
        <w:rPr>
          <w:rFonts w:ascii="Times New Roman" w:hAnsi="Times New Roman" w:cs="Times New Roman"/>
          <w:color w:val="000000"/>
          <w:sz w:val="24"/>
          <w:szCs w:val="24"/>
        </w:rPr>
        <w:t xml:space="preserve"> plans should be relevant to the current/active concerns and include, but not be limited to, relevant financial/budgetary reviews (full and detailed), survey history review (including a quality of care analysis), Special Focus Facility details, operational review, physical plant issues</w:t>
      </w:r>
      <w:r w:rsidR="00C73724">
        <w:rPr>
          <w:rFonts w:ascii="Times New Roman" w:hAnsi="Times New Roman" w:cs="Times New Roman"/>
          <w:color w:val="000000"/>
          <w:sz w:val="24"/>
          <w:szCs w:val="24"/>
        </w:rPr>
        <w:t xml:space="preserve">, </w:t>
      </w:r>
      <w:r w:rsidR="00C73724" w:rsidRPr="00AB5468">
        <w:rPr>
          <w:rFonts w:ascii="Times New Roman" w:hAnsi="Times New Roman" w:cs="Times New Roman"/>
          <w:color w:val="000000"/>
          <w:sz w:val="24"/>
          <w:szCs w:val="24"/>
        </w:rPr>
        <w:t>and any other areas of concern.  A goal/objective must be established for each area of concern/finding with a timeline (immediate, intermediate</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 xml:space="preserve"> and long</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term) to improve the situation.  For each concern</w:t>
      </w:r>
      <w:r w:rsidR="00C73724">
        <w:rPr>
          <w:rFonts w:ascii="Times New Roman" w:hAnsi="Times New Roman" w:cs="Times New Roman"/>
          <w:color w:val="000000"/>
          <w:sz w:val="24"/>
          <w:szCs w:val="24"/>
        </w:rPr>
        <w:t>,</w:t>
      </w:r>
      <w:r w:rsidR="00C73724" w:rsidRPr="00AB5468">
        <w:rPr>
          <w:rFonts w:ascii="Times New Roman" w:hAnsi="Times New Roman" w:cs="Times New Roman"/>
          <w:color w:val="000000"/>
          <w:sz w:val="24"/>
          <w:szCs w:val="24"/>
        </w:rPr>
        <w:t xml:space="preserve"> the goal should reflect the minimum HUD criteria (as outlined in the HUD 232 Handbook).</w:t>
      </w:r>
    </w:p>
    <w:p w14:paraId="6829CD05" w14:textId="77777777" w:rsidR="00C73724" w:rsidRDefault="00C73724" w:rsidP="00C73724">
      <w:pPr>
        <w:widowControl w:val="0"/>
        <w:spacing w:after="0" w:line="240" w:lineRule="auto"/>
        <w:rPr>
          <w:rFonts w:ascii="Times New Roman" w:hAnsi="Times New Roman" w:cs="Times New Roman"/>
          <w:color w:val="000000"/>
          <w:sz w:val="24"/>
          <w:szCs w:val="24"/>
        </w:rPr>
      </w:pPr>
    </w:p>
    <w:p w14:paraId="26AB3640" w14:textId="77777777" w:rsidR="00E446B4" w:rsidRDefault="00E446B4" w:rsidP="00ED6397">
      <w:pPr>
        <w:widowControl w:val="0"/>
        <w:spacing w:after="0" w:line="240" w:lineRule="auto"/>
        <w:rPr>
          <w:rFonts w:ascii="Times New Roman" w:hAnsi="Times New Roman" w:cs="Times New Roman"/>
          <w:color w:val="000000"/>
          <w:sz w:val="24"/>
          <w:szCs w:val="24"/>
        </w:rPr>
      </w:pPr>
      <w:r w:rsidRPr="00E446B4">
        <w:rPr>
          <w:rFonts w:ascii="Times New Roman" w:hAnsi="Times New Roman" w:cs="Times New Roman"/>
          <w:color w:val="000000"/>
          <w:sz w:val="24"/>
          <w:szCs w:val="24"/>
        </w:rPr>
        <w:lastRenderedPageBreak/>
        <w:t xml:space="preserve">If the matter involves a </w:t>
      </w:r>
      <w:r w:rsidR="00C73724">
        <w:rPr>
          <w:rFonts w:ascii="Times New Roman" w:hAnsi="Times New Roman" w:cs="Times New Roman"/>
          <w:color w:val="000000"/>
          <w:sz w:val="24"/>
          <w:szCs w:val="24"/>
        </w:rPr>
        <w:t xml:space="preserve">survey </w:t>
      </w:r>
      <w:r w:rsidRPr="00E446B4">
        <w:rPr>
          <w:rFonts w:ascii="Times New Roman" w:hAnsi="Times New Roman" w:cs="Times New Roman"/>
          <w:color w:val="000000"/>
          <w:sz w:val="24"/>
          <w:szCs w:val="24"/>
        </w:rPr>
        <w:t>citation, describe the conduct cited, the scope and duration of the remedy(ies) imposed, and the timelines for corrective action.  Unless otherwise directed by HUD or the Servicer, on a citation matter the next communication from the Operator may be notification that the citation(s) have been cleared by the issuing regulatory agency.  Unless requested by HUD or Lender</w:t>
      </w:r>
      <w:r w:rsidR="009028ED">
        <w:rPr>
          <w:rFonts w:ascii="Times New Roman" w:hAnsi="Times New Roman" w:cs="Times New Roman"/>
          <w:color w:val="000000"/>
          <w:sz w:val="24"/>
          <w:szCs w:val="24"/>
        </w:rPr>
        <w:t>/Servicer</w:t>
      </w:r>
      <w:r w:rsidRPr="00E446B4">
        <w:rPr>
          <w:rFonts w:ascii="Times New Roman" w:hAnsi="Times New Roman" w:cs="Times New Roman"/>
          <w:color w:val="000000"/>
          <w:sz w:val="24"/>
          <w:szCs w:val="24"/>
        </w:rPr>
        <w:t>, do not attach surveys or responses.</w:t>
      </w:r>
    </w:p>
    <w:p w14:paraId="114CEB47" w14:textId="77777777" w:rsidR="00ED6397" w:rsidRDefault="00ED6397" w:rsidP="00ED6397">
      <w:pPr>
        <w:widowControl w:val="0"/>
        <w:spacing w:after="0" w:line="240" w:lineRule="auto"/>
        <w:rPr>
          <w:rFonts w:ascii="Times New Roman" w:hAnsi="Times New Roman" w:cs="Times New Roman"/>
          <w:color w:val="000000"/>
          <w:sz w:val="24"/>
          <w:szCs w:val="24"/>
        </w:rPr>
      </w:pPr>
    </w:p>
    <w:p w14:paraId="4EEAB4D8" w14:textId="77777777" w:rsidR="00E446B4" w:rsidRDefault="00ED6397" w:rsidP="006827FA">
      <w:pPr>
        <w:widowControl w:val="0"/>
        <w:spacing w:after="0" w:line="240" w:lineRule="auto"/>
        <w:rPr>
          <w:rFonts w:ascii="Times New Roman" w:hAnsi="Times New Roman" w:cs="Times New Roman"/>
          <w:i/>
          <w:color w:val="000000"/>
          <w:sz w:val="24"/>
          <w:szCs w:val="24"/>
        </w:rPr>
      </w:pPr>
      <w:r>
        <w:rPr>
          <w:rFonts w:ascii="Times New Roman" w:hAnsi="Times New Roman" w:cs="Times New Roman"/>
          <w:color w:val="000000"/>
          <w:sz w:val="24"/>
          <w:szCs w:val="24"/>
        </w:rPr>
        <w:t>For additional information, please re</w:t>
      </w:r>
      <w:r w:rsidR="00866B72">
        <w:rPr>
          <w:rFonts w:ascii="Times New Roman" w:hAnsi="Times New Roman" w:cs="Times New Roman"/>
          <w:color w:val="000000"/>
          <w:sz w:val="24"/>
          <w:szCs w:val="24"/>
        </w:rPr>
        <w:t xml:space="preserve">fer to </w:t>
      </w:r>
      <w:r>
        <w:rPr>
          <w:rFonts w:ascii="Times New Roman" w:hAnsi="Times New Roman" w:cs="Times New Roman"/>
          <w:color w:val="000000"/>
          <w:sz w:val="24"/>
          <w:szCs w:val="24"/>
        </w:rPr>
        <w:t xml:space="preserve">the </w:t>
      </w:r>
      <w:r w:rsidRPr="00866B72">
        <w:rPr>
          <w:rFonts w:ascii="Times New Roman" w:hAnsi="Times New Roman" w:cs="Times New Roman"/>
          <w:i/>
          <w:color w:val="000000"/>
          <w:sz w:val="24"/>
          <w:szCs w:val="24"/>
        </w:rPr>
        <w:t>Section 232 Handbook, Section III, Asset Management, Chapter 3, Section 3.10 Special Circumstances Requiring the Notification of the Servicer and/or AE</w:t>
      </w:r>
      <w:r w:rsidR="001E0BC4">
        <w:rPr>
          <w:rFonts w:ascii="Times New Roman" w:hAnsi="Times New Roman" w:cs="Times New Roman"/>
          <w:i/>
          <w:color w:val="000000"/>
          <w:sz w:val="24"/>
          <w:szCs w:val="24"/>
        </w:rPr>
        <w:t xml:space="preserve"> </w:t>
      </w:r>
      <w:r w:rsidR="001E0BC4" w:rsidRPr="001E0BC4">
        <w:rPr>
          <w:rFonts w:ascii="Times New Roman" w:hAnsi="Times New Roman" w:cs="Times New Roman"/>
          <w:color w:val="000000"/>
          <w:sz w:val="24"/>
          <w:szCs w:val="24"/>
        </w:rPr>
        <w:t>and</w:t>
      </w:r>
      <w:r w:rsidR="001E0BC4">
        <w:rPr>
          <w:rFonts w:ascii="Times New Roman" w:hAnsi="Times New Roman" w:cs="Times New Roman"/>
          <w:i/>
          <w:color w:val="000000"/>
          <w:sz w:val="24"/>
          <w:szCs w:val="24"/>
        </w:rPr>
        <w:t xml:space="preserve"> Chapter 4, Sections 4.1 through 4.5 Financial Operations.</w:t>
      </w:r>
    </w:p>
    <w:p w14:paraId="1D28A933" w14:textId="77777777" w:rsidR="0020780E" w:rsidRDefault="0020780E" w:rsidP="006827FA">
      <w:pPr>
        <w:widowControl w:val="0"/>
        <w:spacing w:after="0" w:line="240" w:lineRule="auto"/>
        <w:rPr>
          <w:rFonts w:ascii="Times New Roman" w:hAnsi="Times New Roman" w:cs="Times New Roman"/>
          <w:i/>
          <w:color w:val="000000"/>
          <w:sz w:val="24"/>
          <w:szCs w:val="24"/>
        </w:rPr>
      </w:pPr>
    </w:p>
    <w:p w14:paraId="3BEFBE21" w14:textId="77777777" w:rsidR="0020780E" w:rsidRDefault="0020780E" w:rsidP="006827FA">
      <w:pPr>
        <w:widowControl w:val="0"/>
        <w:spacing w:after="0" w:line="240" w:lineRule="auto"/>
        <w:rPr>
          <w:rFonts w:ascii="Times New Roman" w:hAnsi="Times New Roman" w:cs="Times New Roman"/>
          <w:i/>
          <w:color w:val="000000"/>
          <w:sz w:val="24"/>
          <w:szCs w:val="24"/>
        </w:rPr>
      </w:pPr>
    </w:p>
    <w:tbl>
      <w:tblPr>
        <w:tblStyle w:val="TableGrid"/>
        <w:tblW w:w="9648" w:type="dxa"/>
        <w:tblLook w:val="04A0" w:firstRow="1" w:lastRow="0" w:firstColumn="1" w:lastColumn="0" w:noHBand="0" w:noVBand="1"/>
      </w:tblPr>
      <w:tblGrid>
        <w:gridCol w:w="2358"/>
        <w:gridCol w:w="7290"/>
      </w:tblGrid>
      <w:tr w:rsidR="004B0897" w:rsidRPr="0086383D" w14:paraId="52D067A9" w14:textId="77777777" w:rsidTr="009B2880">
        <w:tc>
          <w:tcPr>
            <w:tcW w:w="9648" w:type="dxa"/>
            <w:gridSpan w:val="2"/>
            <w:shd w:val="clear" w:color="auto" w:fill="D9D9D9" w:themeFill="background1" w:themeFillShade="D9"/>
          </w:tcPr>
          <w:p w14:paraId="6278E404" w14:textId="77777777" w:rsidR="004B0897" w:rsidRPr="00453898" w:rsidRDefault="004B0897" w:rsidP="00453898">
            <w:pPr>
              <w:spacing w:before="120" w:after="120"/>
              <w:jc w:val="center"/>
              <w:rPr>
                <w:rFonts w:ascii="Arial" w:hAnsi="Arial" w:cs="Arial"/>
                <w:b/>
                <w:caps/>
                <w:sz w:val="24"/>
                <w:szCs w:val="24"/>
              </w:rPr>
            </w:pPr>
            <w:r w:rsidRPr="00453898">
              <w:rPr>
                <w:rFonts w:ascii="Arial" w:hAnsi="Arial" w:cs="Arial"/>
                <w:b/>
                <w:caps/>
                <w:sz w:val="28"/>
                <w:szCs w:val="24"/>
              </w:rPr>
              <w:t>Loan Information</w:t>
            </w:r>
          </w:p>
        </w:tc>
      </w:tr>
      <w:tr w:rsidR="004B0897" w:rsidRPr="0086383D" w14:paraId="03898FAA" w14:textId="77777777" w:rsidTr="009B2880">
        <w:tc>
          <w:tcPr>
            <w:tcW w:w="2358" w:type="dxa"/>
          </w:tcPr>
          <w:p w14:paraId="2025A20D"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Servicer Name:</w:t>
            </w:r>
          </w:p>
        </w:tc>
        <w:tc>
          <w:tcPr>
            <w:tcW w:w="7290" w:type="dxa"/>
          </w:tcPr>
          <w:p w14:paraId="5EC69687"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1"/>
                  <w:enabled/>
                  <w:calcOnExit w:val="0"/>
                  <w:textInput/>
                </w:ffData>
              </w:fldChar>
            </w:r>
            <w:bookmarkStart w:id="2" w:name="Text1"/>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2"/>
          </w:p>
        </w:tc>
      </w:tr>
      <w:tr w:rsidR="0042051E" w:rsidRPr="0086383D" w14:paraId="7D12314B" w14:textId="77777777" w:rsidTr="009B2880">
        <w:tc>
          <w:tcPr>
            <w:tcW w:w="2358" w:type="dxa"/>
          </w:tcPr>
          <w:p w14:paraId="4F591F55" w14:textId="77777777" w:rsidR="0042051E" w:rsidRPr="0042051E" w:rsidRDefault="0042051E" w:rsidP="00453898">
            <w:pPr>
              <w:spacing w:before="60" w:after="60"/>
              <w:rPr>
                <w:rFonts w:ascii="Arial Narrow" w:hAnsi="Arial Narrow" w:cs="Arial"/>
                <w:b/>
                <w:szCs w:val="24"/>
              </w:rPr>
            </w:pPr>
            <w:r w:rsidRPr="0042051E">
              <w:rPr>
                <w:rFonts w:ascii="Arial Narrow" w:hAnsi="Arial Narrow" w:cs="Arial"/>
                <w:b/>
                <w:szCs w:val="24"/>
              </w:rPr>
              <w:t>Service</w:t>
            </w:r>
            <w:r>
              <w:rPr>
                <w:rFonts w:ascii="Arial Narrow" w:hAnsi="Arial Narrow" w:cs="Arial"/>
                <w:b/>
                <w:szCs w:val="24"/>
              </w:rPr>
              <w:t>r</w:t>
            </w:r>
            <w:r w:rsidRPr="0042051E">
              <w:rPr>
                <w:rFonts w:ascii="Arial Narrow" w:hAnsi="Arial Narrow" w:cs="Arial"/>
                <w:b/>
                <w:szCs w:val="24"/>
              </w:rPr>
              <w:t xml:space="preserve"> Contact:</w:t>
            </w:r>
          </w:p>
        </w:tc>
        <w:tc>
          <w:tcPr>
            <w:tcW w:w="7290" w:type="dxa"/>
          </w:tcPr>
          <w:p w14:paraId="2913F106" w14:textId="77777777" w:rsidR="0042051E" w:rsidRPr="0086383D" w:rsidRDefault="00582679" w:rsidP="00DB265C">
            <w:pPr>
              <w:tabs>
                <w:tab w:val="left" w:pos="4392"/>
              </w:tabs>
              <w:spacing w:before="60" w:after="60"/>
              <w:rPr>
                <w:rFonts w:ascii="Times New Roman" w:hAnsi="Times New Roman" w:cs="Times New Roman"/>
                <w:sz w:val="24"/>
                <w:szCs w:val="24"/>
              </w:rPr>
            </w:pPr>
            <w:r>
              <w:rPr>
                <w:rFonts w:ascii="Times New Roman" w:hAnsi="Times New Roman" w:cs="Times New Roman"/>
                <w:sz w:val="24"/>
                <w:szCs w:val="24"/>
              </w:rPr>
              <w:fldChar w:fldCharType="begin">
                <w:ffData>
                  <w:name w:val="Text7"/>
                  <w:enabled/>
                  <w:calcOnExit w:val="0"/>
                  <w:textInput/>
                </w:ffData>
              </w:fldChar>
            </w:r>
            <w:bookmarkStart w:id="3" w:name="Text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3"/>
            <w:r w:rsidR="0042051E">
              <w:rPr>
                <w:rFonts w:ascii="Times New Roman" w:hAnsi="Times New Roman" w:cs="Times New Roman"/>
                <w:sz w:val="24"/>
                <w:szCs w:val="24"/>
              </w:rPr>
              <w:tab/>
            </w:r>
            <w:r w:rsidR="00DB265C">
              <w:rPr>
                <w:rFonts w:ascii="Arial Narrow" w:hAnsi="Arial Narrow" w:cs="Arial"/>
                <w:b/>
                <w:szCs w:val="24"/>
              </w:rPr>
              <w:t xml:space="preserve">Phone no.:  </w:t>
            </w:r>
            <w:r w:rsidR="00DB265C" w:rsidRPr="00DB265C">
              <w:rPr>
                <w:rFonts w:ascii="Times New Roman" w:hAnsi="Times New Roman" w:cs="Times New Roman"/>
                <w:sz w:val="24"/>
                <w:szCs w:val="24"/>
              </w:rPr>
              <w:fldChar w:fldCharType="begin">
                <w:ffData>
                  <w:name w:val="Text8"/>
                  <w:enabled/>
                  <w:calcOnExit w:val="0"/>
                  <w:textInput/>
                </w:ffData>
              </w:fldChar>
            </w:r>
            <w:bookmarkStart w:id="4" w:name="Text8"/>
            <w:r w:rsidR="00DB265C" w:rsidRPr="00DB265C">
              <w:rPr>
                <w:rFonts w:ascii="Times New Roman" w:hAnsi="Times New Roman" w:cs="Times New Roman"/>
                <w:sz w:val="24"/>
                <w:szCs w:val="24"/>
              </w:rPr>
              <w:instrText xml:space="preserve"> FORMTEXT </w:instrText>
            </w:r>
            <w:r w:rsidR="00DB265C" w:rsidRPr="00DB265C">
              <w:rPr>
                <w:rFonts w:ascii="Times New Roman" w:hAnsi="Times New Roman" w:cs="Times New Roman"/>
                <w:sz w:val="24"/>
                <w:szCs w:val="24"/>
              </w:rPr>
            </w:r>
            <w:r w:rsidR="00DB265C" w:rsidRPr="00DB265C">
              <w:rPr>
                <w:rFonts w:ascii="Times New Roman" w:hAnsi="Times New Roman" w:cs="Times New Roman"/>
                <w:sz w:val="24"/>
                <w:szCs w:val="24"/>
              </w:rPr>
              <w:fldChar w:fldCharType="separate"/>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noProof/>
                <w:sz w:val="24"/>
                <w:szCs w:val="24"/>
              </w:rPr>
              <w:t> </w:t>
            </w:r>
            <w:r w:rsidR="00DB265C" w:rsidRPr="00DB265C">
              <w:rPr>
                <w:rFonts w:ascii="Times New Roman" w:hAnsi="Times New Roman" w:cs="Times New Roman"/>
                <w:sz w:val="24"/>
                <w:szCs w:val="24"/>
              </w:rPr>
              <w:fldChar w:fldCharType="end"/>
            </w:r>
            <w:bookmarkEnd w:id="4"/>
          </w:p>
        </w:tc>
      </w:tr>
      <w:tr w:rsidR="004B0897" w:rsidRPr="0086383D" w14:paraId="0687B9AE" w14:textId="77777777" w:rsidTr="009B2880">
        <w:tc>
          <w:tcPr>
            <w:tcW w:w="2358" w:type="dxa"/>
          </w:tcPr>
          <w:p w14:paraId="3DF9FA57"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Borrower Name:</w:t>
            </w:r>
          </w:p>
        </w:tc>
        <w:tc>
          <w:tcPr>
            <w:tcW w:w="7290" w:type="dxa"/>
          </w:tcPr>
          <w:p w14:paraId="3A05AB41"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2"/>
                  <w:enabled/>
                  <w:calcOnExit w:val="0"/>
                  <w:textInput/>
                </w:ffData>
              </w:fldChar>
            </w:r>
            <w:bookmarkStart w:id="5" w:name="Text2"/>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5"/>
          </w:p>
        </w:tc>
      </w:tr>
      <w:tr w:rsidR="004B0897" w:rsidRPr="0086383D" w14:paraId="5CCBE495" w14:textId="77777777" w:rsidTr="009B2880">
        <w:tc>
          <w:tcPr>
            <w:tcW w:w="2358" w:type="dxa"/>
          </w:tcPr>
          <w:p w14:paraId="1FEAEC41"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Operator Name:</w:t>
            </w:r>
          </w:p>
        </w:tc>
        <w:tc>
          <w:tcPr>
            <w:tcW w:w="7290" w:type="dxa"/>
          </w:tcPr>
          <w:p w14:paraId="12763B41"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3"/>
                  <w:enabled/>
                  <w:calcOnExit w:val="0"/>
                  <w:textInput/>
                </w:ffData>
              </w:fldChar>
            </w:r>
            <w:bookmarkStart w:id="6" w:name="Text3"/>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6"/>
          </w:p>
        </w:tc>
      </w:tr>
      <w:tr w:rsidR="004B0897" w:rsidRPr="0086383D" w14:paraId="7A126036" w14:textId="77777777" w:rsidTr="009B2880">
        <w:tc>
          <w:tcPr>
            <w:tcW w:w="2358" w:type="dxa"/>
          </w:tcPr>
          <w:p w14:paraId="150D1C45"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Property Name:</w:t>
            </w:r>
          </w:p>
        </w:tc>
        <w:tc>
          <w:tcPr>
            <w:tcW w:w="7290" w:type="dxa"/>
          </w:tcPr>
          <w:p w14:paraId="33024B60"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4"/>
                  <w:enabled/>
                  <w:calcOnExit w:val="0"/>
                  <w:textInput/>
                </w:ffData>
              </w:fldChar>
            </w:r>
            <w:bookmarkStart w:id="7" w:name="Text4"/>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7"/>
          </w:p>
        </w:tc>
      </w:tr>
      <w:tr w:rsidR="004B0897" w:rsidRPr="0086383D" w14:paraId="7AA183A0" w14:textId="77777777" w:rsidTr="009B2880">
        <w:tc>
          <w:tcPr>
            <w:tcW w:w="2358" w:type="dxa"/>
          </w:tcPr>
          <w:p w14:paraId="2E01FC9E"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Property Address:</w:t>
            </w:r>
          </w:p>
        </w:tc>
        <w:tc>
          <w:tcPr>
            <w:tcW w:w="7290" w:type="dxa"/>
          </w:tcPr>
          <w:p w14:paraId="1D44FCC3"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5"/>
                  <w:enabled/>
                  <w:calcOnExit w:val="0"/>
                  <w:textInput/>
                </w:ffData>
              </w:fldChar>
            </w:r>
            <w:bookmarkStart w:id="8" w:name="Text5"/>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8"/>
          </w:p>
        </w:tc>
      </w:tr>
      <w:tr w:rsidR="004B0897" w:rsidRPr="0086383D" w14:paraId="4A1D0BAC" w14:textId="77777777" w:rsidTr="009B2880">
        <w:tc>
          <w:tcPr>
            <w:tcW w:w="2358" w:type="dxa"/>
          </w:tcPr>
          <w:p w14:paraId="21439992" w14:textId="77777777" w:rsidR="004B0897" w:rsidRPr="0042051E" w:rsidRDefault="004B0897" w:rsidP="00453898">
            <w:pPr>
              <w:spacing w:before="60" w:after="60"/>
              <w:rPr>
                <w:rFonts w:ascii="Arial Narrow" w:hAnsi="Arial Narrow" w:cs="Arial"/>
                <w:b/>
                <w:szCs w:val="24"/>
              </w:rPr>
            </w:pPr>
            <w:r w:rsidRPr="0042051E">
              <w:rPr>
                <w:rFonts w:ascii="Arial Narrow" w:hAnsi="Arial Narrow" w:cs="Arial"/>
                <w:b/>
                <w:szCs w:val="24"/>
              </w:rPr>
              <w:t>Project FHA Number:</w:t>
            </w:r>
          </w:p>
        </w:tc>
        <w:tc>
          <w:tcPr>
            <w:tcW w:w="7290" w:type="dxa"/>
          </w:tcPr>
          <w:p w14:paraId="3967470A" w14:textId="77777777" w:rsidR="004B0897" w:rsidRPr="0086383D" w:rsidRDefault="00122EB3" w:rsidP="00453898">
            <w:pPr>
              <w:spacing w:before="60" w:after="60"/>
              <w:rPr>
                <w:rFonts w:ascii="Times New Roman" w:hAnsi="Times New Roman" w:cs="Times New Roman"/>
                <w:sz w:val="24"/>
                <w:szCs w:val="24"/>
              </w:rPr>
            </w:pPr>
            <w:r w:rsidRPr="0086383D">
              <w:rPr>
                <w:rFonts w:ascii="Times New Roman" w:hAnsi="Times New Roman" w:cs="Times New Roman"/>
                <w:sz w:val="24"/>
                <w:szCs w:val="24"/>
              </w:rPr>
              <w:fldChar w:fldCharType="begin">
                <w:ffData>
                  <w:name w:val="Text6"/>
                  <w:enabled/>
                  <w:calcOnExit w:val="0"/>
                  <w:textInput/>
                </w:ffData>
              </w:fldChar>
            </w:r>
            <w:bookmarkStart w:id="9" w:name="Text6"/>
            <w:r w:rsidRPr="0086383D">
              <w:rPr>
                <w:rFonts w:ascii="Times New Roman" w:hAnsi="Times New Roman" w:cs="Times New Roman"/>
                <w:sz w:val="24"/>
                <w:szCs w:val="24"/>
              </w:rPr>
              <w:instrText xml:space="preserve"> FORMTEXT </w:instrText>
            </w:r>
            <w:r w:rsidRPr="0086383D">
              <w:rPr>
                <w:rFonts w:ascii="Times New Roman" w:hAnsi="Times New Roman" w:cs="Times New Roman"/>
                <w:sz w:val="24"/>
                <w:szCs w:val="24"/>
              </w:rPr>
            </w:r>
            <w:r w:rsidRPr="0086383D">
              <w:rPr>
                <w:rFonts w:ascii="Times New Roman" w:hAnsi="Times New Roman" w:cs="Times New Roman"/>
                <w:sz w:val="24"/>
                <w:szCs w:val="24"/>
              </w:rPr>
              <w:fldChar w:fldCharType="separate"/>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noProof/>
                <w:sz w:val="24"/>
                <w:szCs w:val="24"/>
              </w:rPr>
              <w:t> </w:t>
            </w:r>
            <w:r w:rsidRPr="0086383D">
              <w:rPr>
                <w:rFonts w:ascii="Times New Roman" w:hAnsi="Times New Roman" w:cs="Times New Roman"/>
                <w:sz w:val="24"/>
                <w:szCs w:val="24"/>
              </w:rPr>
              <w:fldChar w:fldCharType="end"/>
            </w:r>
            <w:bookmarkEnd w:id="9"/>
          </w:p>
        </w:tc>
      </w:tr>
    </w:tbl>
    <w:p w14:paraId="5755926F" w14:textId="77777777" w:rsidR="0086383D" w:rsidRDefault="0086383D" w:rsidP="0086383D">
      <w:pPr>
        <w:spacing w:after="0" w:line="240" w:lineRule="auto"/>
        <w:rPr>
          <w:rFonts w:ascii="Times New Roman" w:hAnsi="Times New Roman" w:cs="Times New Roman"/>
          <w:sz w:val="24"/>
          <w:szCs w:val="24"/>
        </w:rPr>
      </w:pPr>
    </w:p>
    <w:tbl>
      <w:tblPr>
        <w:tblStyle w:val="TableGrid1"/>
        <w:tblW w:w="9648" w:type="dxa"/>
        <w:tblLook w:val="04A0" w:firstRow="1" w:lastRow="0" w:firstColumn="1" w:lastColumn="0" w:noHBand="0" w:noVBand="1"/>
      </w:tblPr>
      <w:tblGrid>
        <w:gridCol w:w="4716"/>
        <w:gridCol w:w="4932"/>
      </w:tblGrid>
      <w:tr w:rsidR="00582679" w:rsidRPr="00582679" w14:paraId="054CC6DA" w14:textId="77777777" w:rsidTr="009A6ADD">
        <w:tc>
          <w:tcPr>
            <w:tcW w:w="9648" w:type="dxa"/>
            <w:gridSpan w:val="2"/>
            <w:tcBorders>
              <w:bottom w:val="nil"/>
            </w:tcBorders>
          </w:tcPr>
          <w:p w14:paraId="560080B0" w14:textId="77777777" w:rsidR="00C55452" w:rsidRDefault="00582679" w:rsidP="008F4F4C">
            <w:pPr>
              <w:spacing w:before="120" w:after="120"/>
              <w:rPr>
                <w:rFonts w:ascii="Arial Narrow" w:hAnsi="Arial Narrow" w:cstheme="minorHAnsi"/>
                <w:sz w:val="22"/>
                <w:szCs w:val="24"/>
              </w:rPr>
            </w:pPr>
            <w:bookmarkStart w:id="10" w:name="ReturnToFirstPage"/>
            <w:r w:rsidRPr="009A6ADD">
              <w:rPr>
                <w:rFonts w:ascii="Arial Narrow" w:hAnsi="Arial Narrow" w:cstheme="minorHAnsi"/>
                <w:b/>
                <w:sz w:val="22"/>
                <w:szCs w:val="24"/>
              </w:rPr>
              <w:t xml:space="preserve">Type of notification </w:t>
            </w:r>
            <w:bookmarkEnd w:id="10"/>
            <w:r w:rsidRPr="00231784">
              <w:rPr>
                <w:rFonts w:ascii="Arial Narrow" w:hAnsi="Arial Narrow" w:cstheme="minorHAnsi"/>
                <w:sz w:val="18"/>
                <w:szCs w:val="24"/>
              </w:rPr>
              <w:t>(check all that apply</w:t>
            </w:r>
            <w:r w:rsidR="008F4F4C" w:rsidRPr="00231784">
              <w:rPr>
                <w:rFonts w:ascii="Arial Narrow" w:hAnsi="Arial Narrow" w:cstheme="minorHAnsi"/>
                <w:sz w:val="18"/>
                <w:szCs w:val="24"/>
              </w:rPr>
              <w:t xml:space="preserve">; </w:t>
            </w:r>
            <w:r w:rsidR="00EC402C">
              <w:rPr>
                <w:rFonts w:ascii="Arial Narrow" w:hAnsi="Arial Narrow" w:cstheme="minorHAnsi"/>
                <w:sz w:val="18"/>
                <w:szCs w:val="24"/>
              </w:rPr>
              <w:t xml:space="preserve">then </w:t>
            </w:r>
            <w:r w:rsidR="008F4F4C" w:rsidRPr="00231784">
              <w:rPr>
                <w:rFonts w:ascii="Arial Narrow" w:hAnsi="Arial Narrow" w:cstheme="minorHAnsi"/>
                <w:sz w:val="18"/>
                <w:szCs w:val="24"/>
              </w:rPr>
              <w:t xml:space="preserve">click on </w:t>
            </w:r>
            <w:r w:rsidR="003E5662" w:rsidRPr="00231784">
              <w:rPr>
                <w:rFonts w:ascii="Arial Narrow" w:hAnsi="Arial Narrow" w:cstheme="minorHAnsi"/>
                <w:sz w:val="18"/>
                <w:szCs w:val="24"/>
              </w:rPr>
              <w:t xml:space="preserve">hyperlink </w:t>
            </w:r>
            <w:r w:rsidR="008F4F4C" w:rsidRPr="00231784">
              <w:rPr>
                <w:rFonts w:ascii="Arial Narrow" w:hAnsi="Arial Narrow" w:cstheme="minorHAnsi"/>
                <w:sz w:val="18"/>
                <w:szCs w:val="24"/>
              </w:rPr>
              <w:t xml:space="preserve">next to checkbox </w:t>
            </w:r>
            <w:r w:rsidR="003E5662" w:rsidRPr="00231784">
              <w:rPr>
                <w:rFonts w:ascii="Arial Narrow" w:hAnsi="Arial Narrow" w:cstheme="minorHAnsi"/>
                <w:sz w:val="18"/>
                <w:szCs w:val="24"/>
              </w:rPr>
              <w:t xml:space="preserve">to </w:t>
            </w:r>
            <w:r w:rsidR="008F4F4C" w:rsidRPr="00231784">
              <w:rPr>
                <w:rFonts w:ascii="Arial Narrow" w:hAnsi="Arial Narrow" w:cstheme="minorHAnsi"/>
                <w:sz w:val="18"/>
                <w:szCs w:val="24"/>
              </w:rPr>
              <w:t xml:space="preserve">immediately </w:t>
            </w:r>
            <w:r w:rsidR="003E5662" w:rsidRPr="00231784">
              <w:rPr>
                <w:rFonts w:ascii="Arial Narrow" w:hAnsi="Arial Narrow" w:cstheme="minorHAnsi"/>
                <w:sz w:val="18"/>
                <w:szCs w:val="24"/>
              </w:rPr>
              <w:t>jump to that section of the narrative</w:t>
            </w:r>
            <w:r w:rsidRPr="00231784">
              <w:rPr>
                <w:rFonts w:ascii="Arial Narrow" w:hAnsi="Arial Narrow" w:cstheme="minorHAnsi"/>
                <w:sz w:val="18"/>
                <w:szCs w:val="24"/>
              </w:rPr>
              <w:t>)</w:t>
            </w:r>
            <w:r w:rsidRPr="009A6ADD">
              <w:rPr>
                <w:rFonts w:ascii="Arial Narrow" w:hAnsi="Arial Narrow" w:cstheme="minorHAnsi"/>
                <w:b/>
                <w:sz w:val="22"/>
                <w:szCs w:val="24"/>
              </w:rPr>
              <w:t>:</w:t>
            </w:r>
            <w:r w:rsidRPr="009A6ADD">
              <w:rPr>
                <w:rFonts w:ascii="Arial Narrow" w:hAnsi="Arial Narrow" w:cstheme="minorHAnsi"/>
                <w:sz w:val="22"/>
                <w:szCs w:val="24"/>
              </w:rPr>
              <w:t xml:space="preserve"> </w:t>
            </w:r>
          </w:p>
          <w:p w14:paraId="08DF9B12" w14:textId="16C78711" w:rsidR="002C146F" w:rsidRPr="009A6ADD" w:rsidRDefault="002C146F" w:rsidP="008F4F4C">
            <w:pPr>
              <w:spacing w:before="120" w:after="120"/>
              <w:rPr>
                <w:rFonts w:ascii="Arial Narrow" w:hAnsi="Arial Narrow" w:cstheme="minorHAnsi"/>
                <w:szCs w:val="24"/>
              </w:rPr>
            </w:pPr>
            <w:r w:rsidRPr="00465844">
              <w:rPr>
                <w:rFonts w:ascii="Arial Narrow" w:hAnsi="Arial Narrow" w:cstheme="minorHAnsi"/>
                <w:b/>
                <w:szCs w:val="24"/>
              </w:rPr>
              <w:t xml:space="preserve">Only complete portions of this form that apply to the current </w:t>
            </w:r>
            <w:r>
              <w:rPr>
                <w:rFonts w:ascii="Arial Narrow" w:hAnsi="Arial Narrow" w:cstheme="minorHAnsi"/>
                <w:b/>
                <w:szCs w:val="24"/>
              </w:rPr>
              <w:t xml:space="preserve">risk </w:t>
            </w:r>
            <w:r w:rsidRPr="00465844">
              <w:rPr>
                <w:rFonts w:ascii="Arial Narrow" w:hAnsi="Arial Narrow" w:cstheme="minorHAnsi"/>
                <w:b/>
                <w:szCs w:val="24"/>
              </w:rPr>
              <w:t>situatio</w:t>
            </w:r>
            <w:r>
              <w:rPr>
                <w:rFonts w:ascii="Arial Narrow" w:hAnsi="Arial Narrow" w:cstheme="minorHAnsi"/>
                <w:b/>
                <w:szCs w:val="24"/>
              </w:rPr>
              <w:t>n</w:t>
            </w:r>
            <w:r w:rsidR="00751DB2">
              <w:rPr>
                <w:rFonts w:ascii="Arial Narrow" w:hAnsi="Arial Narrow" w:cstheme="minorHAnsi"/>
                <w:b/>
                <w:szCs w:val="24"/>
              </w:rPr>
              <w:t xml:space="preserve"> (along with signatures at the end of the document)</w:t>
            </w:r>
            <w:r>
              <w:rPr>
                <w:rFonts w:ascii="Arial Narrow" w:hAnsi="Arial Narrow" w:cstheme="minorHAnsi"/>
                <w:b/>
                <w:szCs w:val="24"/>
              </w:rPr>
              <w:t>; s</w:t>
            </w:r>
            <w:r w:rsidRPr="00465844">
              <w:rPr>
                <w:rFonts w:ascii="Arial Narrow" w:hAnsi="Arial Narrow" w:cstheme="minorHAnsi"/>
                <w:b/>
                <w:szCs w:val="24"/>
              </w:rPr>
              <w:t xml:space="preserve">ections not </w:t>
            </w:r>
            <w:r>
              <w:rPr>
                <w:rFonts w:ascii="Arial Narrow" w:hAnsi="Arial Narrow" w:cstheme="minorHAnsi"/>
                <w:b/>
                <w:szCs w:val="24"/>
              </w:rPr>
              <w:t xml:space="preserve">related to the risk notification topic being reported </w:t>
            </w:r>
            <w:r w:rsidRPr="00465844">
              <w:rPr>
                <w:rFonts w:ascii="Arial Narrow" w:hAnsi="Arial Narrow" w:cstheme="minorHAnsi"/>
                <w:b/>
                <w:szCs w:val="24"/>
              </w:rPr>
              <w:t xml:space="preserve">are </w:t>
            </w:r>
            <w:r>
              <w:rPr>
                <w:rFonts w:ascii="Arial Narrow" w:hAnsi="Arial Narrow" w:cstheme="minorHAnsi"/>
                <w:b/>
                <w:szCs w:val="24"/>
              </w:rPr>
              <w:t xml:space="preserve">not </w:t>
            </w:r>
            <w:r w:rsidRPr="00465844">
              <w:rPr>
                <w:rFonts w:ascii="Arial Narrow" w:hAnsi="Arial Narrow" w:cstheme="minorHAnsi"/>
                <w:b/>
                <w:szCs w:val="24"/>
              </w:rPr>
              <w:t>to be filled out.</w:t>
            </w:r>
          </w:p>
        </w:tc>
      </w:tr>
      <w:tr w:rsidR="00582679" w:rsidRPr="00582679" w14:paraId="61E60D99" w14:textId="77777777" w:rsidTr="00EE6995">
        <w:tc>
          <w:tcPr>
            <w:tcW w:w="4716" w:type="dxa"/>
            <w:tcBorders>
              <w:top w:val="nil"/>
              <w:bottom w:val="single" w:sz="4" w:space="0" w:color="auto"/>
              <w:right w:val="nil"/>
            </w:tcBorders>
          </w:tcPr>
          <w:p w14:paraId="6D754D58" w14:textId="77777777" w:rsidR="00A85B97" w:rsidRDefault="00582679" w:rsidP="00582679">
            <w:pPr>
              <w:tabs>
                <w:tab w:val="left" w:pos="4690"/>
              </w:tabs>
              <w:rPr>
                <w:rFonts w:cstheme="minorHAnsi"/>
                <w:sz w:val="22"/>
                <w:szCs w:val="24"/>
              </w:rPr>
            </w:pPr>
            <w:r w:rsidRPr="009A6ADD">
              <w:rPr>
                <w:rFonts w:cstheme="minorHAnsi"/>
                <w:szCs w:val="24"/>
              </w:rPr>
              <w:fldChar w:fldCharType="begin">
                <w:ffData>
                  <w:name w:val="Check23"/>
                  <w:enabled/>
                  <w:calcOnExit w:val="0"/>
                  <w:checkBox>
                    <w:sizeAuto/>
                    <w:default w:val="0"/>
                  </w:checkBox>
                </w:ffData>
              </w:fldChar>
            </w:r>
            <w:bookmarkStart w:id="11" w:name="Check23"/>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bookmarkEnd w:id="11"/>
            <w:r w:rsidRPr="009A6ADD">
              <w:rPr>
                <w:rFonts w:cstheme="minorHAnsi"/>
                <w:sz w:val="22"/>
                <w:szCs w:val="24"/>
              </w:rPr>
              <w:t xml:space="preserve"> </w:t>
            </w:r>
            <w:hyperlink w:anchor="_Failure_to_File" w:history="1">
              <w:r w:rsidR="003E5662" w:rsidRPr="003E5662">
                <w:rPr>
                  <w:rStyle w:val="Hyperlink"/>
                  <w:rFonts w:cstheme="minorHAnsi"/>
                  <w:sz w:val="22"/>
                  <w:szCs w:val="24"/>
                </w:rPr>
                <w:t>Failure to File Financial Statements</w:t>
              </w:r>
            </w:hyperlink>
            <w:r w:rsidR="003E5662">
              <w:rPr>
                <w:rFonts w:cstheme="minorHAnsi"/>
                <w:sz w:val="22"/>
                <w:szCs w:val="24"/>
              </w:rPr>
              <w:t xml:space="preserve"> </w:t>
            </w:r>
          </w:p>
          <w:p w14:paraId="482512FE" w14:textId="77777777" w:rsidR="003E5662" w:rsidRDefault="00A85B97" w:rsidP="00582679">
            <w:pPr>
              <w:tabs>
                <w:tab w:val="left" w:pos="4690"/>
              </w:tabs>
              <w:rPr>
                <w:rFonts w:cstheme="minorHAnsi"/>
                <w:sz w:val="22"/>
                <w:szCs w:val="24"/>
              </w:rPr>
            </w:pPr>
            <w:r>
              <w:rPr>
                <w:rFonts w:cstheme="minorHAnsi"/>
                <w:szCs w:val="24"/>
              </w:rPr>
              <w:fldChar w:fldCharType="begin">
                <w:ffData>
                  <w:name w:val="Check102"/>
                  <w:enabled/>
                  <w:calcOnExit w:val="0"/>
                  <w:checkBox>
                    <w:sizeAuto/>
                    <w:default w:val="0"/>
                  </w:checkBox>
                </w:ffData>
              </w:fldChar>
            </w:r>
            <w:bookmarkStart w:id="12" w:name="Check102"/>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2"/>
            <w:r>
              <w:rPr>
                <w:rFonts w:cstheme="minorHAnsi"/>
                <w:sz w:val="22"/>
                <w:szCs w:val="24"/>
              </w:rPr>
              <w:t xml:space="preserve"> </w:t>
            </w:r>
            <w:hyperlink w:anchor="_Financial_Risk_Metrics" w:history="1">
              <w:r w:rsidR="003E5662" w:rsidRPr="003E5662">
                <w:rPr>
                  <w:rStyle w:val="Hyperlink"/>
                  <w:rFonts w:cstheme="minorHAnsi"/>
                  <w:sz w:val="22"/>
                  <w:szCs w:val="24"/>
                </w:rPr>
                <w:t>Financial Risk Metrics of Operator</w:t>
              </w:r>
            </w:hyperlink>
          </w:p>
          <w:p w14:paraId="51567503" w14:textId="77777777" w:rsidR="003E5662" w:rsidRDefault="003E5662" w:rsidP="00582679">
            <w:pPr>
              <w:tabs>
                <w:tab w:val="left" w:pos="4690"/>
              </w:tabs>
              <w:rPr>
                <w:rFonts w:cstheme="minorHAnsi"/>
                <w:sz w:val="22"/>
                <w:szCs w:val="24"/>
              </w:rPr>
            </w:pPr>
            <w:r>
              <w:rPr>
                <w:rFonts w:cstheme="minorHAnsi"/>
                <w:szCs w:val="24"/>
              </w:rPr>
              <w:fldChar w:fldCharType="begin">
                <w:ffData>
                  <w:name w:val="Check124"/>
                  <w:enabled/>
                  <w:calcOnExit w:val="0"/>
                  <w:checkBox>
                    <w:sizeAuto/>
                    <w:default w:val="0"/>
                  </w:checkBox>
                </w:ffData>
              </w:fldChar>
            </w:r>
            <w:bookmarkStart w:id="13" w:name="Check124"/>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3"/>
            <w:r>
              <w:rPr>
                <w:rFonts w:cstheme="minorHAnsi"/>
                <w:sz w:val="22"/>
                <w:szCs w:val="24"/>
              </w:rPr>
              <w:t xml:space="preserve"> </w:t>
            </w:r>
            <w:hyperlink w:anchor="_Failure_to_Make" w:history="1">
              <w:r w:rsidRPr="003E5662">
                <w:rPr>
                  <w:rStyle w:val="Hyperlink"/>
                  <w:rFonts w:cstheme="minorHAnsi"/>
                  <w:sz w:val="22"/>
                  <w:szCs w:val="24"/>
                </w:rPr>
                <w:t>Failure to Make Lease Payment</w:t>
              </w:r>
            </w:hyperlink>
          </w:p>
          <w:p w14:paraId="7CD3CCA7" w14:textId="77777777" w:rsidR="00582679" w:rsidRDefault="003E5662" w:rsidP="00582679">
            <w:pPr>
              <w:tabs>
                <w:tab w:val="left" w:pos="4690"/>
              </w:tabs>
              <w:rPr>
                <w:rFonts w:cstheme="minorHAnsi"/>
                <w:sz w:val="22"/>
                <w:szCs w:val="24"/>
              </w:rPr>
            </w:pPr>
            <w:r>
              <w:rPr>
                <w:rFonts w:cstheme="minorHAnsi"/>
                <w:szCs w:val="24"/>
              </w:rPr>
              <w:fldChar w:fldCharType="begin">
                <w:ffData>
                  <w:name w:val="Check125"/>
                  <w:enabled/>
                  <w:calcOnExit w:val="0"/>
                  <w:checkBox>
                    <w:sizeAuto/>
                    <w:default w:val="0"/>
                  </w:checkBox>
                </w:ffData>
              </w:fldChar>
            </w:r>
            <w:bookmarkStart w:id="14" w:name="Check125"/>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4"/>
            <w:r>
              <w:rPr>
                <w:rFonts w:cstheme="minorHAnsi"/>
                <w:sz w:val="22"/>
                <w:szCs w:val="24"/>
              </w:rPr>
              <w:t xml:space="preserve"> </w:t>
            </w:r>
            <w:hyperlink w:anchor="_Default_of_Master" w:history="1">
              <w:r w:rsidRPr="003E5662">
                <w:rPr>
                  <w:rStyle w:val="Hyperlink"/>
                  <w:rFonts w:cstheme="minorHAnsi"/>
                  <w:sz w:val="22"/>
                  <w:szCs w:val="24"/>
                </w:rPr>
                <w:t>Default of Master Lease</w:t>
              </w:r>
            </w:hyperlink>
          </w:p>
          <w:p w14:paraId="645F1754" w14:textId="77777777" w:rsidR="003E5662" w:rsidRDefault="003E5662" w:rsidP="00582679">
            <w:pPr>
              <w:tabs>
                <w:tab w:val="left" w:pos="4690"/>
              </w:tabs>
              <w:rPr>
                <w:rFonts w:cstheme="minorHAnsi"/>
                <w:sz w:val="22"/>
                <w:szCs w:val="24"/>
              </w:rPr>
            </w:pPr>
            <w:r>
              <w:rPr>
                <w:rFonts w:cstheme="minorHAnsi"/>
                <w:szCs w:val="24"/>
              </w:rPr>
              <w:fldChar w:fldCharType="begin">
                <w:ffData>
                  <w:name w:val="Check126"/>
                  <w:enabled/>
                  <w:calcOnExit w:val="0"/>
                  <w:checkBox>
                    <w:sizeAuto/>
                    <w:default w:val="0"/>
                  </w:checkBox>
                </w:ffData>
              </w:fldChar>
            </w:r>
            <w:bookmarkStart w:id="15" w:name="Check126"/>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5"/>
            <w:r>
              <w:rPr>
                <w:rFonts w:cstheme="minorHAnsi"/>
                <w:sz w:val="22"/>
                <w:szCs w:val="24"/>
              </w:rPr>
              <w:t xml:space="preserve"> </w:t>
            </w:r>
            <w:hyperlink w:anchor="_Special_Focus_Facility" w:history="1">
              <w:r w:rsidRPr="003E5662">
                <w:rPr>
                  <w:rStyle w:val="Hyperlink"/>
                  <w:rFonts w:cstheme="minorHAnsi"/>
                  <w:sz w:val="22"/>
                  <w:szCs w:val="24"/>
                </w:rPr>
                <w:t>Special Focus Facility (SFF)</w:t>
              </w:r>
            </w:hyperlink>
            <w:r>
              <w:rPr>
                <w:rFonts w:cstheme="minorHAnsi"/>
                <w:sz w:val="22"/>
                <w:szCs w:val="24"/>
              </w:rPr>
              <w:t xml:space="preserve"> </w:t>
            </w:r>
          </w:p>
          <w:p w14:paraId="2F0EEAAD" w14:textId="77777777" w:rsidR="00216BEF" w:rsidRPr="009A6ADD" w:rsidRDefault="00216BEF" w:rsidP="00582679">
            <w:pPr>
              <w:tabs>
                <w:tab w:val="left" w:pos="4690"/>
              </w:tabs>
              <w:rPr>
                <w:rFonts w:cstheme="minorHAnsi"/>
                <w:sz w:val="22"/>
                <w:szCs w:val="24"/>
              </w:rPr>
            </w:pPr>
            <w:r>
              <w:rPr>
                <w:rFonts w:cstheme="minorHAnsi"/>
                <w:szCs w:val="24"/>
              </w:rPr>
              <w:fldChar w:fldCharType="begin">
                <w:ffData>
                  <w:name w:val="Check103"/>
                  <w:enabled/>
                  <w:calcOnExit w:val="0"/>
                  <w:checkBox>
                    <w:sizeAuto/>
                    <w:default w:val="0"/>
                  </w:checkBox>
                </w:ffData>
              </w:fldChar>
            </w:r>
            <w:bookmarkStart w:id="16" w:name="Check103"/>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6"/>
            <w:r>
              <w:rPr>
                <w:rFonts w:cstheme="minorHAnsi"/>
                <w:sz w:val="22"/>
                <w:szCs w:val="24"/>
              </w:rPr>
              <w:t xml:space="preserve"> </w:t>
            </w:r>
            <w:hyperlink w:anchor="_Special_Focus_Facility" w:history="1">
              <w:r w:rsidR="008F4F4C" w:rsidRPr="008F4F4C">
                <w:rPr>
                  <w:rStyle w:val="Hyperlink"/>
                  <w:rFonts w:cstheme="minorHAnsi"/>
                  <w:sz w:val="22"/>
                  <w:szCs w:val="24"/>
                </w:rPr>
                <w:t>State Inspections</w:t>
              </w:r>
            </w:hyperlink>
          </w:p>
          <w:p w14:paraId="6A4DBDAC" w14:textId="77777777" w:rsidR="00582679" w:rsidRPr="009A6ADD"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bookmarkStart w:id="17" w:name="Check24"/>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bookmarkEnd w:id="17"/>
            <w:r w:rsidRPr="009A6ADD">
              <w:rPr>
                <w:rFonts w:cstheme="minorHAnsi"/>
                <w:sz w:val="22"/>
                <w:szCs w:val="24"/>
              </w:rPr>
              <w:t xml:space="preserve"> </w:t>
            </w:r>
            <w:hyperlink w:anchor="_Legal_Judgments_" w:history="1">
              <w:r w:rsidR="008F4F4C" w:rsidRPr="008F4F4C">
                <w:rPr>
                  <w:rStyle w:val="Hyperlink"/>
                  <w:rFonts w:cstheme="minorHAnsi"/>
                  <w:sz w:val="22"/>
                  <w:szCs w:val="24"/>
                </w:rPr>
                <w:t>Legal Judgments</w:t>
              </w:r>
            </w:hyperlink>
          </w:p>
          <w:p w14:paraId="43724C9F" w14:textId="77777777" w:rsidR="00582679" w:rsidRPr="00876489" w:rsidRDefault="00582679" w:rsidP="00582679">
            <w:pPr>
              <w:rPr>
                <w:rFonts w:cstheme="minorHAnsi"/>
                <w:sz w:val="24"/>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sidR="008F4F4C">
              <w:rPr>
                <w:rFonts w:cstheme="minorHAnsi"/>
                <w:szCs w:val="24"/>
              </w:rPr>
              <w:t xml:space="preserve"> </w:t>
            </w:r>
            <w:hyperlink w:anchor="_Threat_to_Abandon" w:history="1">
              <w:r w:rsidR="008F4F4C" w:rsidRPr="00876489">
                <w:rPr>
                  <w:rStyle w:val="Hyperlink"/>
                  <w:rFonts w:cstheme="minorHAnsi"/>
                  <w:sz w:val="22"/>
                  <w:szCs w:val="24"/>
                </w:rPr>
                <w:t>Threat to Abandon Project</w:t>
              </w:r>
            </w:hyperlink>
          </w:p>
          <w:p w14:paraId="12F24123" w14:textId="77777777" w:rsidR="00582679" w:rsidRPr="009A6ADD"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REAC_Inspections_" w:history="1">
              <w:r w:rsidR="008F4F4C" w:rsidRPr="008F4F4C">
                <w:rPr>
                  <w:rStyle w:val="Hyperlink"/>
                  <w:rFonts w:cstheme="minorHAnsi"/>
                  <w:sz w:val="22"/>
                  <w:szCs w:val="24"/>
                </w:rPr>
                <w:t>REAC Inspections</w:t>
              </w:r>
            </w:hyperlink>
          </w:p>
          <w:p w14:paraId="72B9993A" w14:textId="77777777" w:rsidR="00582679" w:rsidRPr="009A6ADD" w:rsidRDefault="00582679" w:rsidP="00231784">
            <w:pPr>
              <w:rPr>
                <w:rFonts w:cstheme="minorHAnsi"/>
                <w:sz w:val="22"/>
                <w:szCs w:val="24"/>
              </w:rPr>
            </w:pPr>
          </w:p>
        </w:tc>
        <w:tc>
          <w:tcPr>
            <w:tcW w:w="4932" w:type="dxa"/>
            <w:tcBorders>
              <w:top w:val="nil"/>
              <w:left w:val="nil"/>
              <w:bottom w:val="single" w:sz="4" w:space="0" w:color="auto"/>
            </w:tcBorders>
          </w:tcPr>
          <w:p w14:paraId="55384B24" w14:textId="77777777" w:rsidR="00231784" w:rsidRDefault="00231784" w:rsidP="00231784">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Accounts_Receivable_(AR)" w:history="1">
              <w:r w:rsidRPr="008F4F4C">
                <w:rPr>
                  <w:rStyle w:val="Hyperlink"/>
                  <w:rFonts w:cstheme="minorHAnsi"/>
                  <w:sz w:val="22"/>
                  <w:szCs w:val="24"/>
                </w:rPr>
                <w:t>Accounts Receivable (AR) Loans</w:t>
              </w:r>
            </w:hyperlink>
          </w:p>
          <w:p w14:paraId="6BA794B1" w14:textId="77777777" w:rsidR="008F4F4C" w:rsidRDefault="00A85B97" w:rsidP="00A85B97">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Unauthorized_Distributions_Section" w:history="1">
              <w:r w:rsidR="00B77247" w:rsidRPr="00B77247">
                <w:rPr>
                  <w:rStyle w:val="Hyperlink"/>
                  <w:rFonts w:cstheme="minorHAnsi"/>
                  <w:sz w:val="22"/>
                  <w:szCs w:val="24"/>
                </w:rPr>
                <w:t>Unauthorized Distributions</w:t>
              </w:r>
            </w:hyperlink>
          </w:p>
          <w:p w14:paraId="17004ABB" w14:textId="77777777" w:rsidR="008F4F4C" w:rsidRPr="00876489" w:rsidRDefault="00B77247" w:rsidP="00A85B97">
            <w:pPr>
              <w:rPr>
                <w:rFonts w:cstheme="minorHAnsi"/>
                <w:sz w:val="22"/>
                <w:szCs w:val="22"/>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Pr>
                <w:rFonts w:cstheme="minorHAnsi"/>
                <w:szCs w:val="24"/>
              </w:rPr>
              <w:t xml:space="preserve"> </w:t>
            </w:r>
            <w:hyperlink w:anchor="_Bankruptcy_Section_not" w:history="1">
              <w:r w:rsidRPr="00876489">
                <w:rPr>
                  <w:rStyle w:val="Hyperlink"/>
                  <w:rFonts w:cstheme="minorHAnsi"/>
                  <w:sz w:val="22"/>
                  <w:szCs w:val="22"/>
                </w:rPr>
                <w:t>Bankruptcy</w:t>
              </w:r>
            </w:hyperlink>
          </w:p>
          <w:p w14:paraId="013FA84D" w14:textId="77777777" w:rsidR="008F4F4C" w:rsidRPr="00876489" w:rsidRDefault="00B77247" w:rsidP="00A85B97">
            <w:pPr>
              <w:rPr>
                <w:rFonts w:cstheme="minorHAnsi"/>
                <w:sz w:val="22"/>
                <w:szCs w:val="22"/>
              </w:rPr>
            </w:pPr>
            <w:r w:rsidRPr="00876489">
              <w:rPr>
                <w:rFonts w:cstheme="minorHAnsi"/>
              </w:rPr>
              <w:fldChar w:fldCharType="begin">
                <w:ffData>
                  <w:name w:val="Check24"/>
                  <w:enabled/>
                  <w:calcOnExit w:val="0"/>
                  <w:checkBox>
                    <w:sizeAuto/>
                    <w:default w:val="0"/>
                  </w:checkBox>
                </w:ffData>
              </w:fldChar>
            </w:r>
            <w:r w:rsidRPr="00876489">
              <w:rPr>
                <w:rFonts w:cstheme="minorHAnsi"/>
                <w:sz w:val="22"/>
                <w:szCs w:val="22"/>
              </w:rPr>
              <w:instrText xml:space="preserve"> FORMCHECKBOX </w:instrText>
            </w:r>
            <w:r w:rsidR="00000000">
              <w:rPr>
                <w:rFonts w:cstheme="minorHAnsi"/>
              </w:rPr>
            </w:r>
            <w:r w:rsidR="00000000">
              <w:rPr>
                <w:rFonts w:cstheme="minorHAnsi"/>
              </w:rPr>
              <w:fldChar w:fldCharType="separate"/>
            </w:r>
            <w:r w:rsidRPr="00876489">
              <w:rPr>
                <w:rFonts w:cstheme="minorHAnsi"/>
              </w:rPr>
              <w:fldChar w:fldCharType="end"/>
            </w:r>
            <w:r w:rsidRPr="00876489">
              <w:rPr>
                <w:rFonts w:cstheme="minorHAnsi"/>
                <w:sz w:val="22"/>
                <w:szCs w:val="22"/>
              </w:rPr>
              <w:t xml:space="preserve"> </w:t>
            </w:r>
            <w:hyperlink w:anchor="_Professional_Liability_Insurance" w:history="1">
              <w:r w:rsidRPr="00876489">
                <w:rPr>
                  <w:rStyle w:val="Hyperlink"/>
                  <w:rFonts w:cstheme="minorHAnsi"/>
                  <w:sz w:val="22"/>
                  <w:szCs w:val="22"/>
                </w:rPr>
                <w:t>Professional Liability Insurance (PLI)</w:t>
              </w:r>
            </w:hyperlink>
          </w:p>
          <w:p w14:paraId="02284694" w14:textId="77777777" w:rsidR="008F4F4C" w:rsidRDefault="00B77247" w:rsidP="00A85B97">
            <w:pPr>
              <w:rPr>
                <w:rFonts w:cstheme="minorHAnsi"/>
                <w:sz w:val="22"/>
                <w:szCs w:val="24"/>
              </w:rPr>
            </w:pPr>
            <w:r>
              <w:rPr>
                <w:rFonts w:cstheme="minorHAnsi"/>
                <w:szCs w:val="24"/>
              </w:rPr>
              <w:fldChar w:fldCharType="begin">
                <w:ffData>
                  <w:name w:val="Check128"/>
                  <w:enabled/>
                  <w:calcOnExit w:val="0"/>
                  <w:checkBox>
                    <w:sizeAuto/>
                    <w:default w:val="0"/>
                  </w:checkBox>
                </w:ffData>
              </w:fldChar>
            </w:r>
            <w:bookmarkStart w:id="18" w:name="Check128"/>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8"/>
            <w:r>
              <w:rPr>
                <w:rFonts w:cstheme="minorHAnsi"/>
                <w:sz w:val="22"/>
                <w:szCs w:val="24"/>
              </w:rPr>
              <w:t xml:space="preserve"> </w:t>
            </w:r>
            <w:hyperlink w:anchor="_Professional_Liability_Insurance" w:history="1">
              <w:r w:rsidRPr="00B77247">
                <w:rPr>
                  <w:rStyle w:val="Hyperlink"/>
                  <w:rFonts w:cstheme="minorHAnsi"/>
                  <w:sz w:val="22"/>
                  <w:szCs w:val="24"/>
                </w:rPr>
                <w:t>Fidelity Bond Coverage</w:t>
              </w:r>
            </w:hyperlink>
          </w:p>
          <w:p w14:paraId="5E283C82" w14:textId="77777777" w:rsidR="00B77247" w:rsidRDefault="00582679" w:rsidP="00582679">
            <w:pPr>
              <w:rPr>
                <w:rFonts w:cstheme="minorHAnsi"/>
                <w:sz w:val="22"/>
                <w:szCs w:val="24"/>
              </w:rPr>
            </w:pPr>
            <w:r w:rsidRPr="009A6ADD">
              <w:rPr>
                <w:rFonts w:cstheme="minorHAnsi"/>
                <w:szCs w:val="24"/>
              </w:rPr>
              <w:fldChar w:fldCharType="begin">
                <w:ffData>
                  <w:name w:val="Check24"/>
                  <w:enabled/>
                  <w:calcOnExit w:val="0"/>
                  <w:checkBox>
                    <w:sizeAuto/>
                    <w:default w:val="0"/>
                  </w:checkBox>
                </w:ffData>
              </w:fldChar>
            </w:r>
            <w:r w:rsidRPr="009A6ADD">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sidRPr="009A6ADD">
              <w:rPr>
                <w:rFonts w:cstheme="minorHAnsi"/>
                <w:szCs w:val="24"/>
              </w:rPr>
              <w:fldChar w:fldCharType="end"/>
            </w:r>
            <w:r w:rsidRPr="009A6ADD">
              <w:rPr>
                <w:rFonts w:cstheme="minorHAnsi"/>
                <w:sz w:val="22"/>
                <w:szCs w:val="24"/>
              </w:rPr>
              <w:t xml:space="preserve"> </w:t>
            </w:r>
            <w:hyperlink w:anchor="_Professional_Liability_Insurance" w:history="1">
              <w:r w:rsidR="00B77247" w:rsidRPr="00B77247">
                <w:rPr>
                  <w:rStyle w:val="Hyperlink"/>
                  <w:rFonts w:cstheme="minorHAnsi"/>
                  <w:sz w:val="22"/>
                  <w:szCs w:val="24"/>
                </w:rPr>
                <w:t>Termination of Insurance</w:t>
              </w:r>
            </w:hyperlink>
          </w:p>
          <w:p w14:paraId="48A63B07" w14:textId="77777777" w:rsidR="008A740D" w:rsidRDefault="00B77247" w:rsidP="00582679">
            <w:pPr>
              <w:rPr>
                <w:rStyle w:val="Hyperlink"/>
                <w:rFonts w:cstheme="minorHAnsi"/>
                <w:szCs w:val="24"/>
              </w:rPr>
            </w:pPr>
            <w:r>
              <w:rPr>
                <w:rFonts w:cstheme="minorHAnsi"/>
                <w:szCs w:val="24"/>
              </w:rPr>
              <w:fldChar w:fldCharType="begin">
                <w:ffData>
                  <w:name w:val="Check129"/>
                  <w:enabled/>
                  <w:calcOnExit w:val="0"/>
                  <w:checkBox>
                    <w:sizeAuto/>
                    <w:default w:val="0"/>
                  </w:checkBox>
                </w:ffData>
              </w:fldChar>
            </w:r>
            <w:bookmarkStart w:id="19" w:name="Check129"/>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19"/>
            <w:r>
              <w:rPr>
                <w:rFonts w:cstheme="minorHAnsi"/>
                <w:sz w:val="22"/>
                <w:szCs w:val="24"/>
              </w:rPr>
              <w:t xml:space="preserve"> </w:t>
            </w:r>
            <w:hyperlink w:anchor="_Delinquent_Mortgage_Payments" w:history="1">
              <w:r w:rsidR="00820DFD">
                <w:rPr>
                  <w:rStyle w:val="Hyperlink"/>
                  <w:rFonts w:cstheme="minorHAnsi"/>
                  <w:sz w:val="22"/>
                  <w:szCs w:val="24"/>
                </w:rPr>
                <w:t xml:space="preserve">Delinquent Mortgage Payments </w:t>
              </w:r>
              <w:r w:rsidR="00820DFD" w:rsidRPr="00820DFD">
                <w:rPr>
                  <w:rStyle w:val="Hyperlink"/>
                  <w:rFonts w:cstheme="minorHAnsi"/>
                  <w:i/>
                  <w:sz w:val="18"/>
                  <w:szCs w:val="24"/>
                </w:rPr>
                <w:t>(after 29th day)</w:t>
              </w:r>
            </w:hyperlink>
            <w:r w:rsidR="008A740D">
              <w:rPr>
                <w:rStyle w:val="Hyperlink"/>
                <w:rFonts w:cstheme="minorHAnsi"/>
                <w:szCs w:val="24"/>
              </w:rPr>
              <w:t xml:space="preserve"> </w:t>
            </w:r>
          </w:p>
          <w:p w14:paraId="2C334712" w14:textId="77777777" w:rsidR="004966A5" w:rsidRDefault="004966A5" w:rsidP="00582679">
            <w:pPr>
              <w:rPr>
                <w:rFonts w:cstheme="minorHAnsi"/>
                <w:sz w:val="22"/>
                <w:szCs w:val="24"/>
              </w:rPr>
            </w:pPr>
            <w:r>
              <w:rPr>
                <w:rFonts w:cstheme="minorHAnsi"/>
                <w:szCs w:val="24"/>
              </w:rPr>
              <w:fldChar w:fldCharType="begin">
                <w:ffData>
                  <w:name w:val="Check158"/>
                  <w:enabled/>
                  <w:calcOnExit w:val="0"/>
                  <w:checkBox>
                    <w:sizeAuto/>
                    <w:default w:val="0"/>
                  </w:checkBox>
                </w:ffData>
              </w:fldChar>
            </w:r>
            <w:bookmarkStart w:id="20" w:name="Check158"/>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20"/>
            <w:r>
              <w:rPr>
                <w:rFonts w:cstheme="minorHAnsi"/>
                <w:sz w:val="22"/>
                <w:szCs w:val="24"/>
              </w:rPr>
              <w:t xml:space="preserve"> </w:t>
            </w:r>
            <w:hyperlink w:anchor="_Servicer_Assignment_of" w:history="1">
              <w:r w:rsidR="009A3462" w:rsidRPr="009A3462">
                <w:rPr>
                  <w:rStyle w:val="Hyperlink"/>
                  <w:rFonts w:cstheme="minorHAnsi"/>
                  <w:sz w:val="22"/>
                  <w:szCs w:val="24"/>
                </w:rPr>
                <w:t>Servicer Assignment of the Note</w:t>
              </w:r>
            </w:hyperlink>
          </w:p>
          <w:p w14:paraId="463A5AF9" w14:textId="77777777" w:rsidR="004966A5" w:rsidRDefault="004966A5" w:rsidP="00582679">
            <w:pPr>
              <w:rPr>
                <w:rFonts w:cstheme="minorHAnsi"/>
                <w:sz w:val="22"/>
                <w:szCs w:val="24"/>
              </w:rPr>
            </w:pPr>
            <w:r>
              <w:rPr>
                <w:rFonts w:cstheme="minorHAnsi"/>
                <w:szCs w:val="24"/>
              </w:rPr>
              <w:fldChar w:fldCharType="begin">
                <w:ffData>
                  <w:name w:val="Check159"/>
                  <w:enabled/>
                  <w:calcOnExit w:val="0"/>
                  <w:checkBox>
                    <w:sizeAuto/>
                    <w:default w:val="0"/>
                  </w:checkBox>
                </w:ffData>
              </w:fldChar>
            </w:r>
            <w:bookmarkStart w:id="21" w:name="Check159"/>
            <w:r>
              <w:rPr>
                <w:rFonts w:cstheme="minorHAnsi"/>
                <w:sz w:val="22"/>
                <w:szCs w:val="24"/>
              </w:rPr>
              <w:instrText xml:space="preserve"> FORMCHECKBOX </w:instrText>
            </w:r>
            <w:r w:rsidR="00000000">
              <w:rPr>
                <w:rFonts w:cstheme="minorHAnsi"/>
                <w:szCs w:val="24"/>
              </w:rPr>
            </w:r>
            <w:r w:rsidR="00000000">
              <w:rPr>
                <w:rFonts w:cstheme="minorHAnsi"/>
                <w:szCs w:val="24"/>
              </w:rPr>
              <w:fldChar w:fldCharType="separate"/>
            </w:r>
            <w:r>
              <w:rPr>
                <w:rFonts w:cstheme="minorHAnsi"/>
                <w:szCs w:val="24"/>
              </w:rPr>
              <w:fldChar w:fldCharType="end"/>
            </w:r>
            <w:bookmarkEnd w:id="21"/>
            <w:r>
              <w:rPr>
                <w:rFonts w:cstheme="minorHAnsi"/>
                <w:sz w:val="22"/>
                <w:szCs w:val="24"/>
              </w:rPr>
              <w:t xml:space="preserve"> </w:t>
            </w:r>
            <w:hyperlink w:anchor="_Other_Circumstances" w:history="1">
              <w:r w:rsidRPr="004966A5">
                <w:rPr>
                  <w:rStyle w:val="Hyperlink"/>
                  <w:rFonts w:cstheme="minorHAnsi"/>
                  <w:sz w:val="22"/>
                  <w:szCs w:val="24"/>
                </w:rPr>
                <w:t>Other Circumstances</w:t>
              </w:r>
            </w:hyperlink>
          </w:p>
          <w:p w14:paraId="78D6C239" w14:textId="13D6FFBC" w:rsidR="00582679" w:rsidRPr="009A6ADD" w:rsidRDefault="00582679" w:rsidP="001A1A57">
            <w:pPr>
              <w:rPr>
                <w:rFonts w:cstheme="minorHAnsi"/>
                <w:sz w:val="22"/>
                <w:szCs w:val="24"/>
              </w:rPr>
            </w:pPr>
          </w:p>
        </w:tc>
      </w:tr>
      <w:tr w:rsidR="00EE6995" w:rsidRPr="00582679" w14:paraId="33D04801" w14:textId="77777777" w:rsidTr="00EE6995">
        <w:tc>
          <w:tcPr>
            <w:tcW w:w="9648" w:type="dxa"/>
            <w:gridSpan w:val="2"/>
            <w:tcBorders>
              <w:top w:val="single" w:sz="4" w:space="0" w:color="auto"/>
            </w:tcBorders>
          </w:tcPr>
          <w:p w14:paraId="51A4A164" w14:textId="77777777" w:rsidR="00EE6995" w:rsidRPr="00EE6995" w:rsidRDefault="009A4C5A" w:rsidP="009A4C5A">
            <w:pPr>
              <w:spacing w:before="120" w:after="120"/>
              <w:rPr>
                <w:rFonts w:cstheme="minorHAnsi"/>
                <w:sz w:val="22"/>
                <w:szCs w:val="24"/>
              </w:rPr>
            </w:pPr>
            <w:r>
              <w:rPr>
                <w:rFonts w:cstheme="minorHAnsi"/>
                <w:b/>
                <w:color w:val="FF0000"/>
                <w:sz w:val="24"/>
                <w:szCs w:val="24"/>
              </w:rPr>
              <w:t>IMPORTANT</w:t>
            </w:r>
            <w:r w:rsidR="00EE6995">
              <w:rPr>
                <w:rFonts w:cstheme="minorHAnsi"/>
                <w:b/>
                <w:color w:val="FF0000"/>
                <w:sz w:val="24"/>
                <w:szCs w:val="24"/>
              </w:rPr>
              <w:t xml:space="preserve"> – D</w:t>
            </w:r>
            <w:r w:rsidR="00EE6995" w:rsidRPr="00EE6995">
              <w:rPr>
                <w:rFonts w:cstheme="minorHAnsi"/>
                <w:b/>
                <w:color w:val="FF0000"/>
                <w:sz w:val="24"/>
                <w:szCs w:val="24"/>
              </w:rPr>
              <w:t xml:space="preserve">ate lender/servicer notified of risk: </w:t>
            </w:r>
            <w:r w:rsidR="00EE6995">
              <w:rPr>
                <w:rFonts w:cstheme="minorHAnsi"/>
                <w:b/>
                <w:szCs w:val="24"/>
              </w:rPr>
              <w:fldChar w:fldCharType="begin">
                <w:ffData>
                  <w:name w:val="Text188"/>
                  <w:enabled/>
                  <w:calcOnExit w:val="0"/>
                  <w:textInput/>
                </w:ffData>
              </w:fldChar>
            </w:r>
            <w:bookmarkStart w:id="22" w:name="Text188"/>
            <w:r w:rsidR="00EE6995">
              <w:rPr>
                <w:rFonts w:cstheme="minorHAnsi"/>
                <w:b/>
                <w:sz w:val="22"/>
                <w:szCs w:val="24"/>
              </w:rPr>
              <w:instrText xml:space="preserve"> FORMTEXT </w:instrText>
            </w:r>
            <w:r w:rsidR="00EE6995">
              <w:rPr>
                <w:rFonts w:cstheme="minorHAnsi"/>
                <w:b/>
                <w:szCs w:val="24"/>
              </w:rPr>
            </w:r>
            <w:r w:rsidR="00EE6995">
              <w:rPr>
                <w:rFonts w:cstheme="minorHAnsi"/>
                <w:b/>
                <w:szCs w:val="24"/>
              </w:rPr>
              <w:fldChar w:fldCharType="separate"/>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noProof/>
                <w:sz w:val="22"/>
                <w:szCs w:val="24"/>
              </w:rPr>
              <w:t> </w:t>
            </w:r>
            <w:r w:rsidR="00EE6995">
              <w:rPr>
                <w:rFonts w:cstheme="minorHAnsi"/>
                <w:b/>
                <w:szCs w:val="24"/>
              </w:rPr>
              <w:fldChar w:fldCharType="end"/>
            </w:r>
            <w:bookmarkEnd w:id="22"/>
          </w:p>
        </w:tc>
      </w:tr>
    </w:tbl>
    <w:p w14:paraId="06E5F6EE" w14:textId="77777777" w:rsidR="00E23A44" w:rsidRDefault="00E23A44" w:rsidP="00E23A44">
      <w:pPr>
        <w:rPr>
          <w:rFonts w:ascii="Arial" w:eastAsia="Times New Roman" w:hAnsi="Arial" w:cs="Arial"/>
          <w:sz w:val="32"/>
          <w:szCs w:val="28"/>
          <w:u w:val="single"/>
        </w:rPr>
      </w:pPr>
      <w:bookmarkStart w:id="23" w:name="_Failure_to_File"/>
      <w:bookmarkStart w:id="24" w:name="FailureToFileFinancials"/>
      <w:bookmarkEnd w:id="23"/>
      <w:r>
        <w:br w:type="page"/>
      </w:r>
    </w:p>
    <w:p w14:paraId="3F3EC53A" w14:textId="77777777" w:rsidR="00233C5B" w:rsidRPr="00233C5B" w:rsidRDefault="00233C5B" w:rsidP="000963CB">
      <w:pPr>
        <w:pStyle w:val="Heading1"/>
        <w:tabs>
          <w:tab w:val="right" w:pos="9360"/>
        </w:tabs>
      </w:pPr>
      <w:r w:rsidRPr="00233C5B">
        <w:lastRenderedPageBreak/>
        <w:t>F</w:t>
      </w:r>
      <w:r w:rsidR="00EF7090">
        <w:t>ailure to File F</w:t>
      </w:r>
      <w:r w:rsidRPr="00233C5B">
        <w:t>inancial Statements</w:t>
      </w:r>
      <w:bookmarkEnd w:id="24"/>
    </w:p>
    <w:p w14:paraId="662127D2" w14:textId="77777777" w:rsidR="001E0BC4" w:rsidRDefault="001E0BC4" w:rsidP="00453898">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HUD </w:t>
      </w:r>
      <w:r w:rsidRPr="001E0BC4">
        <w:rPr>
          <w:rFonts w:ascii="Times New Roman" w:eastAsia="Times New Roman" w:hAnsi="Times New Roman" w:cs="Times New Roman"/>
          <w:sz w:val="24"/>
          <w:szCs w:val="24"/>
        </w:rPr>
        <w:t>requires the submission of audited annual financial information for the Borrower. Additionally, submission of quarterly/year-to-date and annual financial statements from the Operator</w:t>
      </w:r>
      <w:r>
        <w:rPr>
          <w:rFonts w:ascii="Times New Roman" w:eastAsia="Times New Roman" w:hAnsi="Times New Roman" w:cs="Times New Roman"/>
          <w:sz w:val="24"/>
          <w:szCs w:val="24"/>
        </w:rPr>
        <w:t xml:space="preserve"> is required.</w:t>
      </w:r>
    </w:p>
    <w:p w14:paraId="210196C1" w14:textId="77777777" w:rsidR="001E0BC4" w:rsidRDefault="001E0BC4" w:rsidP="001E0BC4">
      <w:pPr>
        <w:spacing w:after="0" w:line="240" w:lineRule="auto"/>
        <w:rPr>
          <w:rFonts w:ascii="Times New Roman" w:eastAsia="Times New Roman" w:hAnsi="Times New Roman" w:cs="Times New Roman"/>
          <w:sz w:val="24"/>
          <w:szCs w:val="24"/>
        </w:rPr>
      </w:pPr>
    </w:p>
    <w:p w14:paraId="5501406E" w14:textId="77777777" w:rsidR="001E0BC4" w:rsidRPr="001E0BC4" w:rsidRDefault="001E0BC4" w:rsidP="001E0BC4">
      <w:pPr>
        <w:spacing w:after="0" w:line="240" w:lineRule="auto"/>
        <w:rPr>
          <w:rFonts w:ascii="Times New Roman" w:eastAsia="Times New Roman" w:hAnsi="Times New Roman" w:cs="Times New Roman"/>
          <w:sz w:val="24"/>
          <w:szCs w:val="24"/>
        </w:rPr>
      </w:pPr>
      <w:r w:rsidRPr="001E0BC4">
        <w:rPr>
          <w:rFonts w:ascii="Times New Roman" w:eastAsia="Times New Roman" w:hAnsi="Times New Roman" w:cs="Times New Roman"/>
          <w:sz w:val="24"/>
          <w:szCs w:val="24"/>
        </w:rPr>
        <w:t xml:space="preserve">Borrowers are required to submit their annual financial statements within </w:t>
      </w:r>
      <w:r w:rsidR="00216BEF">
        <w:rPr>
          <w:rFonts w:ascii="Times New Roman" w:eastAsia="Times New Roman" w:hAnsi="Times New Roman" w:cs="Times New Roman"/>
          <w:sz w:val="24"/>
          <w:szCs w:val="24"/>
        </w:rPr>
        <w:t>ninety (</w:t>
      </w:r>
      <w:r>
        <w:rPr>
          <w:rFonts w:ascii="Times New Roman" w:eastAsia="Times New Roman" w:hAnsi="Times New Roman" w:cs="Times New Roman"/>
          <w:sz w:val="24"/>
          <w:szCs w:val="24"/>
        </w:rPr>
        <w:t>90</w:t>
      </w:r>
      <w:r w:rsidR="00216BEF">
        <w:rPr>
          <w:rFonts w:ascii="Times New Roman" w:eastAsia="Times New Roman" w:hAnsi="Times New Roman" w:cs="Times New Roman"/>
          <w:sz w:val="24"/>
          <w:szCs w:val="24"/>
        </w:rPr>
        <w:t>)</w:t>
      </w:r>
      <w:r w:rsidRPr="001E0BC4">
        <w:rPr>
          <w:rFonts w:ascii="Times New Roman" w:eastAsia="Times New Roman" w:hAnsi="Times New Roman" w:cs="Times New Roman"/>
          <w:sz w:val="24"/>
          <w:szCs w:val="24"/>
        </w:rPr>
        <w:t xml:space="preserve"> days of their fiscal year end into the Financial Assessment Subsystem (FASS)</w:t>
      </w:r>
      <w:r>
        <w:rPr>
          <w:rFonts w:ascii="Times New Roman" w:eastAsia="Times New Roman" w:hAnsi="Times New Roman" w:cs="Times New Roman"/>
          <w:sz w:val="24"/>
          <w:szCs w:val="24"/>
        </w:rPr>
        <w:t xml:space="preserve">.  </w:t>
      </w:r>
      <w:r w:rsidRPr="001E0BC4">
        <w:rPr>
          <w:rFonts w:ascii="Times New Roman" w:eastAsia="Times New Roman" w:hAnsi="Times New Roman" w:cs="Times New Roman"/>
          <w:sz w:val="24"/>
          <w:szCs w:val="24"/>
        </w:rPr>
        <w:t>Operator</w:t>
      </w:r>
      <w:r>
        <w:rPr>
          <w:rFonts w:ascii="Times New Roman" w:eastAsia="Times New Roman" w:hAnsi="Times New Roman" w:cs="Times New Roman"/>
          <w:sz w:val="24"/>
          <w:szCs w:val="24"/>
        </w:rPr>
        <w:t xml:space="preserve"> are required to </w:t>
      </w:r>
      <w:r w:rsidRPr="001E0BC4">
        <w:rPr>
          <w:rFonts w:ascii="Times New Roman" w:eastAsia="Times New Roman" w:hAnsi="Times New Roman" w:cs="Times New Roman"/>
          <w:sz w:val="24"/>
          <w:szCs w:val="24"/>
        </w:rPr>
        <w:t xml:space="preserve">submit, on a quarterly and year-to-date basis (or more frequently if specified by HUD), financial statements no later than </w:t>
      </w:r>
      <w:r w:rsidR="009028ED">
        <w:rPr>
          <w:rFonts w:ascii="Times New Roman" w:eastAsia="Times New Roman" w:hAnsi="Times New Roman" w:cs="Times New Roman"/>
          <w:sz w:val="24"/>
          <w:szCs w:val="24"/>
        </w:rPr>
        <w:t>sixty</w:t>
      </w:r>
      <w:r w:rsidR="00216BEF">
        <w:rPr>
          <w:rFonts w:ascii="Times New Roman" w:eastAsia="Times New Roman" w:hAnsi="Times New Roman" w:cs="Times New Roman"/>
          <w:sz w:val="24"/>
          <w:szCs w:val="24"/>
        </w:rPr>
        <w:t xml:space="preserve"> (</w:t>
      </w:r>
      <w:r w:rsidR="009028ED">
        <w:rPr>
          <w:rFonts w:ascii="Times New Roman" w:eastAsia="Times New Roman" w:hAnsi="Times New Roman" w:cs="Times New Roman"/>
          <w:sz w:val="24"/>
          <w:szCs w:val="24"/>
        </w:rPr>
        <w:t>60</w:t>
      </w:r>
      <w:r w:rsidR="00216BEF">
        <w:rPr>
          <w:rFonts w:ascii="Times New Roman" w:eastAsia="Times New Roman" w:hAnsi="Times New Roman" w:cs="Times New Roman"/>
          <w:sz w:val="24"/>
          <w:szCs w:val="24"/>
        </w:rPr>
        <w:t>)</w:t>
      </w:r>
      <w:r w:rsidRPr="001E0BC4">
        <w:rPr>
          <w:rFonts w:ascii="Times New Roman" w:eastAsia="Times New Roman" w:hAnsi="Times New Roman" w:cs="Times New Roman"/>
          <w:sz w:val="24"/>
          <w:szCs w:val="24"/>
        </w:rPr>
        <w:t xml:space="preserve"> days after the period covered by the reports, except for reports relating to the final quarter of each year, which shall be </w:t>
      </w:r>
      <w:r w:rsidR="009028ED">
        <w:rPr>
          <w:rFonts w:ascii="Times New Roman" w:eastAsia="Times New Roman" w:hAnsi="Times New Roman" w:cs="Times New Roman"/>
          <w:sz w:val="24"/>
          <w:szCs w:val="24"/>
        </w:rPr>
        <w:t>submitted no later than ninety (9</w:t>
      </w:r>
      <w:r w:rsidRPr="001E0BC4">
        <w:rPr>
          <w:rFonts w:ascii="Times New Roman" w:eastAsia="Times New Roman" w:hAnsi="Times New Roman" w:cs="Times New Roman"/>
          <w:sz w:val="24"/>
          <w:szCs w:val="24"/>
        </w:rPr>
        <w:t xml:space="preserve">0) days after end of the fiscal year. </w:t>
      </w:r>
    </w:p>
    <w:p w14:paraId="2C119F64" w14:textId="77777777" w:rsidR="001E0BC4" w:rsidRDefault="001E0BC4" w:rsidP="001E0BC4">
      <w:pPr>
        <w:spacing w:after="0" w:line="240" w:lineRule="auto"/>
        <w:rPr>
          <w:rFonts w:ascii="Times New Roman" w:eastAsia="Times New Roman" w:hAnsi="Times New Roman" w:cs="Times New Roman"/>
          <w:sz w:val="24"/>
          <w:szCs w:val="24"/>
        </w:rPr>
      </w:pPr>
    </w:p>
    <w:p w14:paraId="3B1C9A97" w14:textId="77777777" w:rsidR="00216BEF" w:rsidRDefault="00216BEF" w:rsidP="00216BEF">
      <w:pPr>
        <w:spacing w:after="0" w:line="240" w:lineRule="auto"/>
        <w:rPr>
          <w:rFonts w:ascii="Times New Roman" w:eastAsia="Times New Roman" w:hAnsi="Times New Roman" w:cs="Times New Roman"/>
          <w:sz w:val="24"/>
          <w:szCs w:val="24"/>
        </w:rPr>
      </w:pPr>
      <w:r w:rsidRPr="00216BEF">
        <w:rPr>
          <w:rFonts w:ascii="Times New Roman" w:eastAsia="Times New Roman" w:hAnsi="Times New Roman" w:cs="Times New Roman"/>
          <w:sz w:val="24"/>
          <w:szCs w:val="24"/>
        </w:rPr>
        <w:t xml:space="preserve">The project must notify their Servicer within two </w:t>
      </w:r>
      <w:r>
        <w:rPr>
          <w:rFonts w:ascii="Times New Roman" w:eastAsia="Times New Roman" w:hAnsi="Times New Roman" w:cs="Times New Roman"/>
          <w:sz w:val="24"/>
          <w:szCs w:val="24"/>
        </w:rPr>
        <w:t xml:space="preserve">(2) </w:t>
      </w:r>
      <w:r w:rsidRPr="00216BEF">
        <w:rPr>
          <w:rFonts w:ascii="Times New Roman" w:eastAsia="Times New Roman" w:hAnsi="Times New Roman" w:cs="Times New Roman"/>
          <w:sz w:val="24"/>
          <w:szCs w:val="24"/>
        </w:rPr>
        <w:t xml:space="preserve">business days of receiving a Notification of Failure to File Financials by the required deadline in </w:t>
      </w:r>
      <w:r>
        <w:rPr>
          <w:rFonts w:ascii="Times New Roman" w:eastAsia="Times New Roman" w:hAnsi="Times New Roman" w:cs="Times New Roman"/>
          <w:sz w:val="24"/>
          <w:szCs w:val="24"/>
        </w:rPr>
        <w:t>FASS</w:t>
      </w:r>
      <w:r w:rsidRPr="00216B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This notification is sent automatically to the email the project registered in the system when a deadline for submission of annual financial information is missed.</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Once notified, the Servicer must work with the project to ensure submission is forthcoming and address any delays.</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The Servicer must notify the AE if there are extenuating circumstances that are preventing the immediate submission, and provide the AE with the action plan to submit the required information expeditiously.</w:t>
      </w:r>
    </w:p>
    <w:p w14:paraId="536375D6" w14:textId="77777777" w:rsidR="00216BEF" w:rsidRPr="001E0BC4" w:rsidRDefault="00216BEF" w:rsidP="00216BEF">
      <w:pPr>
        <w:spacing w:after="0" w:line="240" w:lineRule="auto"/>
        <w:rPr>
          <w:rFonts w:ascii="Times New Roman" w:eastAsia="Times New Roman" w:hAnsi="Times New Roman" w:cs="Times New Roman"/>
          <w:sz w:val="24"/>
          <w:szCs w:val="24"/>
        </w:rPr>
      </w:pPr>
    </w:p>
    <w:p w14:paraId="29AC6A8F" w14:textId="77777777" w:rsidR="00453898" w:rsidRPr="00453898" w:rsidRDefault="00453898" w:rsidP="00453898">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53898" w:rsidRPr="00453898" w14:paraId="1136D87A" w14:textId="77777777" w:rsidTr="00582679">
        <w:trPr>
          <w:tblHeader/>
        </w:trPr>
        <w:tc>
          <w:tcPr>
            <w:tcW w:w="7971" w:type="dxa"/>
            <w:tcBorders>
              <w:top w:val="nil"/>
              <w:left w:val="nil"/>
              <w:bottom w:val="nil"/>
              <w:right w:val="nil"/>
            </w:tcBorders>
          </w:tcPr>
          <w:p w14:paraId="5680C54B" w14:textId="77777777" w:rsidR="00453898" w:rsidRPr="00453898" w:rsidRDefault="00453898" w:rsidP="00453898">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251DA3D1"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D224D08"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27F23062" w14:textId="77777777" w:rsidR="00453898" w:rsidRPr="00453898" w:rsidRDefault="00453898" w:rsidP="00453898">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453898" w:rsidRPr="00DB7F16" w14:paraId="7AA2C6F3" w14:textId="77777777" w:rsidTr="00C4072B">
        <w:tc>
          <w:tcPr>
            <w:tcW w:w="7971" w:type="dxa"/>
            <w:tcBorders>
              <w:top w:val="nil"/>
              <w:left w:val="nil"/>
              <w:bottom w:val="nil"/>
              <w:right w:val="nil"/>
            </w:tcBorders>
          </w:tcPr>
          <w:p w14:paraId="001B6EA1" w14:textId="6B8504E4" w:rsidR="00453898" w:rsidRPr="00453898" w:rsidRDefault="009A6ADD" w:rsidP="006950A5">
            <w:pPr>
              <w:keepNext/>
              <w:widowControl w:val="0"/>
              <w:numPr>
                <w:ilvl w:val="0"/>
                <w:numId w:val="4"/>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received a </w:t>
            </w:r>
            <w:r w:rsidRPr="009A6ADD">
              <w:rPr>
                <w:rFonts w:ascii="Times New Roman" w:eastAsia="Times New Roman" w:hAnsi="Times New Roman" w:cs="Times New Roman"/>
                <w:i/>
                <w:sz w:val="24"/>
                <w:szCs w:val="24"/>
              </w:rPr>
              <w:t>Notification of Failure to File Financials</w:t>
            </w:r>
            <w:r>
              <w:rPr>
                <w:rFonts w:ascii="Times New Roman" w:eastAsia="Times New Roman" w:hAnsi="Times New Roman" w:cs="Times New Roman"/>
                <w:sz w:val="24"/>
                <w:szCs w:val="24"/>
              </w:rPr>
              <w:t xml:space="preserve"> from the HUD </w:t>
            </w:r>
            <w:r w:rsidR="00A85B97">
              <w:rPr>
                <w:rFonts w:ascii="Times New Roman" w:eastAsia="Times New Roman" w:hAnsi="Times New Roman" w:cs="Times New Roman"/>
                <w:sz w:val="24"/>
                <w:szCs w:val="24"/>
              </w:rPr>
              <w:t>Financial Assessment Subsystem (</w:t>
            </w:r>
            <w:r>
              <w:rPr>
                <w:rFonts w:ascii="Times New Roman" w:eastAsia="Times New Roman" w:hAnsi="Times New Roman" w:cs="Times New Roman"/>
                <w:sz w:val="24"/>
                <w:szCs w:val="24"/>
              </w:rPr>
              <w:t>FASS</w:t>
            </w:r>
            <w:r w:rsidR="00A85B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failure to submit annual audited financials?</w:t>
            </w:r>
            <w:r w:rsidR="00453898" w:rsidRPr="00453898">
              <w:rPr>
                <w:rFonts w:ascii="Times New Roman" w:eastAsia="Times New Roman" w:hAnsi="Times New Roman" w:cs="Times New Roman"/>
                <w:sz w:val="24"/>
                <w:szCs w:val="24"/>
              </w:rPr>
              <w:t xml:space="preserve">  </w:t>
            </w:r>
            <w:r w:rsidR="00453898"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76FD3B5"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8198997"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6C04EFA" w14:textId="77777777" w:rsidR="00453898" w:rsidRPr="00DB7F16" w:rsidRDefault="00453898" w:rsidP="00C4072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A6ADD" w:rsidRPr="00DB7F16" w14:paraId="6FA96757" w14:textId="77777777" w:rsidTr="00C4072B">
        <w:tc>
          <w:tcPr>
            <w:tcW w:w="7971" w:type="dxa"/>
            <w:tcBorders>
              <w:top w:val="nil"/>
              <w:left w:val="nil"/>
              <w:bottom w:val="nil"/>
              <w:right w:val="nil"/>
            </w:tcBorders>
          </w:tcPr>
          <w:p w14:paraId="51B75B54" w14:textId="77777777" w:rsidR="009A6ADD" w:rsidRPr="009A6ADD" w:rsidRDefault="009A6ADD" w:rsidP="00E85CC1">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yes, has the </w:t>
            </w:r>
            <w:r w:rsidR="00C4072B">
              <w:rPr>
                <w:rFonts w:ascii="Times New Roman" w:hAnsi="Times New Roman" w:cs="Times New Roman"/>
                <w:sz w:val="24"/>
              </w:rPr>
              <w:t>Servicer worked with the Borrower</w:t>
            </w:r>
            <w:r>
              <w:rPr>
                <w:rFonts w:ascii="Times New Roman" w:hAnsi="Times New Roman" w:cs="Times New Roman"/>
                <w:sz w:val="24"/>
              </w:rPr>
              <w:t xml:space="preserve">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r w:rsidR="00C4072B">
              <w:rPr>
                <w:rFonts w:ascii="Times New Roman" w:hAnsi="Times New Roman" w:cs="Times New Roman"/>
                <w:sz w:val="24"/>
              </w:rPr>
              <w:t xml:space="preserve">N/A </w:t>
            </w:r>
            <w:r w:rsidR="00C4072B">
              <w:rPr>
                <w:rFonts w:ascii="Times New Roman" w:hAnsi="Times New Roman" w:cs="Times New Roman"/>
                <w:sz w:val="24"/>
              </w:rPr>
              <w:fldChar w:fldCharType="begin">
                <w:ffData>
                  <w:name w:val="Check25"/>
                  <w:enabled/>
                  <w:calcOnExit w:val="0"/>
                  <w:checkBox>
                    <w:sizeAuto/>
                    <w:default w:val="0"/>
                  </w:checkBox>
                </w:ffData>
              </w:fldChar>
            </w:r>
            <w:bookmarkStart w:id="25" w:name="Check25"/>
            <w:r w:rsidR="00C4072B">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C4072B">
              <w:rPr>
                <w:rFonts w:ascii="Times New Roman" w:hAnsi="Times New Roman" w:cs="Times New Roman"/>
                <w:sz w:val="24"/>
              </w:rPr>
              <w:fldChar w:fldCharType="end"/>
            </w:r>
            <w:bookmarkEnd w:id="25"/>
          </w:p>
        </w:tc>
        <w:tc>
          <w:tcPr>
            <w:tcW w:w="698" w:type="dxa"/>
            <w:tcBorders>
              <w:top w:val="nil"/>
              <w:left w:val="nil"/>
              <w:bottom w:val="nil"/>
              <w:right w:val="nil"/>
            </w:tcBorders>
            <w:vAlign w:val="bottom"/>
          </w:tcPr>
          <w:p w14:paraId="02377385"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4576C2A"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DD5F9A" w14:textId="77777777" w:rsidR="009A6ADD" w:rsidRPr="00DB7F16" w:rsidRDefault="009A6ADD"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3B560CE0" w14:textId="77777777" w:rsidTr="00C4072B">
        <w:tc>
          <w:tcPr>
            <w:tcW w:w="7971" w:type="dxa"/>
            <w:tcBorders>
              <w:top w:val="nil"/>
              <w:left w:val="nil"/>
              <w:bottom w:val="nil"/>
              <w:right w:val="nil"/>
            </w:tcBorders>
          </w:tcPr>
          <w:p w14:paraId="50EE70FC" w14:textId="4A20AC8E" w:rsidR="00C4072B" w:rsidRDefault="00C4072B" w:rsidP="006950A5">
            <w:pPr>
              <w:numPr>
                <w:ilvl w:val="1"/>
                <w:numId w:val="5"/>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bookmarkStart w:id="26" w:name="Check26"/>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26"/>
          </w:p>
        </w:tc>
        <w:tc>
          <w:tcPr>
            <w:tcW w:w="698" w:type="dxa"/>
            <w:tcBorders>
              <w:top w:val="nil"/>
              <w:left w:val="nil"/>
              <w:bottom w:val="nil"/>
              <w:right w:val="nil"/>
            </w:tcBorders>
            <w:vAlign w:val="bottom"/>
          </w:tcPr>
          <w:p w14:paraId="66716177"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6B4FDFB"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880414E"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3898" w:rsidRPr="00DB7F16" w14:paraId="36D33D28" w14:textId="77777777" w:rsidTr="00C4072B">
        <w:tc>
          <w:tcPr>
            <w:tcW w:w="7971" w:type="dxa"/>
            <w:tcBorders>
              <w:top w:val="nil"/>
              <w:left w:val="nil"/>
              <w:bottom w:val="nil"/>
              <w:right w:val="nil"/>
            </w:tcBorders>
          </w:tcPr>
          <w:p w14:paraId="6F38C869" w14:textId="77777777" w:rsidR="00453898" w:rsidRPr="00453898" w:rsidRDefault="00C4072B" w:rsidP="00E85CC1">
            <w:pPr>
              <w:widowControl w:val="0"/>
              <w:numPr>
                <w:ilvl w:val="0"/>
                <w:numId w:val="4"/>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the Operator failed to submit required annual or quarterly financials</w:t>
            </w:r>
            <w:r w:rsidR="00453898" w:rsidRPr="00453898">
              <w:rPr>
                <w:rFonts w:ascii="Times New Roman" w:eastAsia="Times New Roman" w:hAnsi="Times New Roman" w:cs="Times New Roman"/>
                <w:sz w:val="24"/>
                <w:szCs w:val="24"/>
              </w:rPr>
              <w:t xml:space="preserve">?  </w:t>
            </w:r>
            <w:r w:rsidR="00453898"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06D5895"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DEC3076"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90BDABC" w14:textId="77777777" w:rsidR="00453898" w:rsidRPr="00DB7F16" w:rsidRDefault="00453898"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39AE2424" w14:textId="77777777" w:rsidTr="00C4072B">
        <w:tc>
          <w:tcPr>
            <w:tcW w:w="7971" w:type="dxa"/>
            <w:tcBorders>
              <w:top w:val="nil"/>
              <w:left w:val="nil"/>
              <w:bottom w:val="nil"/>
              <w:right w:val="nil"/>
            </w:tcBorders>
          </w:tcPr>
          <w:p w14:paraId="60DDFFB8" w14:textId="77777777" w:rsidR="00C4072B" w:rsidRPr="009A6ADD" w:rsidRDefault="00C4072B" w:rsidP="00E85CC1">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has the Servicer worked with the Operator to address any delays and ensure submission is forthcoming?</w:t>
            </w:r>
            <w:r w:rsidRPr="009A6ADD">
              <w:rPr>
                <w:rFonts w:ascii="Times New Roman" w:hAnsi="Times New Roman" w:cs="Times New Roman"/>
                <w:sz w:val="24"/>
              </w:rPr>
              <w:t xml:space="preserve">  </w:t>
            </w:r>
            <w:r w:rsidRPr="009A6ADD">
              <w:rPr>
                <w:rFonts w:ascii="Times New Roman" w:hAnsi="Times New Roman" w:cs="Times New Roman"/>
                <w:sz w:val="24"/>
              </w:rPr>
              <w:tab/>
            </w:r>
          </w:p>
        </w:tc>
        <w:tc>
          <w:tcPr>
            <w:tcW w:w="698" w:type="dxa"/>
            <w:tcBorders>
              <w:top w:val="nil"/>
              <w:left w:val="nil"/>
              <w:bottom w:val="nil"/>
              <w:right w:val="nil"/>
            </w:tcBorders>
            <w:vAlign w:val="bottom"/>
          </w:tcPr>
          <w:p w14:paraId="3FA82E07"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1FAA9DF"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85395FE"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C4072B" w:rsidRPr="00DB7F16" w14:paraId="7A67ACF8" w14:textId="77777777" w:rsidTr="00C4072B">
        <w:tc>
          <w:tcPr>
            <w:tcW w:w="7971" w:type="dxa"/>
            <w:tcBorders>
              <w:top w:val="nil"/>
              <w:left w:val="nil"/>
              <w:bottom w:val="nil"/>
              <w:right w:val="nil"/>
            </w:tcBorders>
          </w:tcPr>
          <w:p w14:paraId="68AD3E16" w14:textId="3BC1F5D9" w:rsidR="00C4072B" w:rsidRDefault="00C4072B">
            <w:pPr>
              <w:numPr>
                <w:ilvl w:val="0"/>
                <w:numId w:val="6"/>
              </w:numPr>
              <w:tabs>
                <w:tab w:val="left" w:pos="720"/>
                <w:tab w:val="right" w:leader="dot" w:pos="7740"/>
              </w:tabs>
              <w:spacing w:before="60" w:after="0" w:line="240" w:lineRule="auto"/>
              <w:ind w:left="720"/>
              <w:rPr>
                <w:rFonts w:ascii="Times New Roman" w:hAnsi="Times New Roman" w:cs="Times New Roman"/>
                <w:sz w:val="24"/>
              </w:rPr>
            </w:pPr>
            <w:r w:rsidRPr="009A6ADD">
              <w:rPr>
                <w:rFonts w:ascii="Times New Roman" w:hAnsi="Times New Roman" w:cs="Times New Roman"/>
                <w:sz w:val="24"/>
              </w:rPr>
              <w:t>Ha</w:t>
            </w:r>
            <w:r>
              <w:rPr>
                <w:rFonts w:ascii="Times New Roman" w:hAnsi="Times New Roman" w:cs="Times New Roman"/>
                <w:sz w:val="24"/>
              </w:rPr>
              <w:t>s the Servicer notified the AE o</w:t>
            </w:r>
            <w:r w:rsidRPr="009A6ADD">
              <w:rPr>
                <w:rFonts w:ascii="Times New Roman" w:hAnsi="Times New Roman" w:cs="Times New Roman"/>
                <w:sz w:val="24"/>
              </w:rPr>
              <w:t>f extenuating circumstances that are preventing immediate submission and provide</w:t>
            </w:r>
            <w:r>
              <w:rPr>
                <w:rFonts w:ascii="Times New Roman" w:hAnsi="Times New Roman" w:cs="Times New Roman"/>
                <w:sz w:val="24"/>
              </w:rPr>
              <w:t>d</w:t>
            </w:r>
            <w:r w:rsidRPr="009A6ADD">
              <w:rPr>
                <w:rFonts w:ascii="Times New Roman" w:hAnsi="Times New Roman" w:cs="Times New Roman"/>
                <w:sz w:val="24"/>
              </w:rPr>
              <w:t xml:space="preserve"> the AE with an action plan </w:t>
            </w:r>
            <w:r>
              <w:rPr>
                <w:rFonts w:ascii="Times New Roman" w:hAnsi="Times New Roman" w:cs="Times New Roman"/>
                <w:sz w:val="24"/>
              </w:rPr>
              <w:t>for immediate submission</w:t>
            </w:r>
            <w:r w:rsidRPr="009A6ADD">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26"/>
                  <w:enabled/>
                  <w:calcOnExit w:val="0"/>
                  <w:checkBox>
                    <w:sizeAuto/>
                    <w:default w:val="0"/>
                  </w:checkBox>
                </w:ffData>
              </w:fldChar>
            </w:r>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933B6FF"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00028C8"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12959D3" w14:textId="77777777" w:rsidR="00C4072B" w:rsidRPr="00DB7F16" w:rsidRDefault="00C4072B" w:rsidP="00C4072B">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7663A492" w14:textId="77777777" w:rsidR="00453898" w:rsidRDefault="00453898" w:rsidP="0086383D">
      <w:pPr>
        <w:spacing w:after="0" w:line="240" w:lineRule="auto"/>
        <w:rPr>
          <w:rFonts w:ascii="Times New Roman" w:hAnsi="Times New Roman" w:cs="Times New Roman"/>
          <w:sz w:val="24"/>
          <w:szCs w:val="24"/>
        </w:rPr>
      </w:pPr>
    </w:p>
    <w:p w14:paraId="67AD6641" w14:textId="77777777" w:rsidR="00216BEF" w:rsidRDefault="00216BEF" w:rsidP="00216BEF">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0238B724" w14:textId="77777777" w:rsidR="00453898" w:rsidRDefault="00453898" w:rsidP="0086383D">
      <w:pPr>
        <w:spacing w:after="0" w:line="240" w:lineRule="auto"/>
        <w:rPr>
          <w:rFonts w:ascii="Times New Roman" w:hAnsi="Times New Roman" w:cs="Times New Roman"/>
          <w:sz w:val="24"/>
          <w:szCs w:val="24"/>
        </w:rPr>
      </w:pPr>
    </w:p>
    <w:p w14:paraId="54D6864A" w14:textId="77777777" w:rsidR="009A3462" w:rsidRPr="00B63811" w:rsidRDefault="00000000" w:rsidP="0086383D">
      <w:pPr>
        <w:spacing w:after="0" w:line="240" w:lineRule="auto"/>
        <w:rPr>
          <w:rFonts w:ascii="Times New Roman" w:hAnsi="Times New Roman" w:cs="Times New Roman"/>
          <w:i/>
          <w:sz w:val="24"/>
          <w:szCs w:val="24"/>
        </w:rPr>
      </w:pPr>
      <w:hyperlink w:anchor="ReturnToFirstPage" w:history="1">
        <w:r w:rsidR="009A3462" w:rsidRPr="00B63811">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44EAB727" w14:textId="77777777" w:rsidR="00216BEF" w:rsidRPr="00233C5B" w:rsidRDefault="00216BEF" w:rsidP="00216BEF">
      <w:pPr>
        <w:pStyle w:val="Heading1"/>
        <w:tabs>
          <w:tab w:val="right" w:pos="9360"/>
        </w:tabs>
      </w:pPr>
      <w:bookmarkStart w:id="27" w:name="_Financial_Risk_Metrics"/>
      <w:bookmarkStart w:id="28" w:name="FinancialRiskMetricsOper"/>
      <w:bookmarkEnd w:id="27"/>
      <w:r w:rsidRPr="00233C5B">
        <w:lastRenderedPageBreak/>
        <w:t>F</w:t>
      </w:r>
      <w:r>
        <w:t>inancial Risk Metrics of Operator</w:t>
      </w:r>
      <w:bookmarkEnd w:id="28"/>
    </w:p>
    <w:p w14:paraId="7B811DB8" w14:textId="225E6BD6" w:rsidR="00216BEF" w:rsidRDefault="00216BEF" w:rsidP="00216BEF">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indicators of the Operator financial statements </w:t>
      </w:r>
      <w:r w:rsidRPr="00216BEF">
        <w:rPr>
          <w:rFonts w:ascii="Times New Roman" w:eastAsia="Times New Roman" w:hAnsi="Times New Roman" w:cs="Times New Roman"/>
          <w:sz w:val="24"/>
          <w:szCs w:val="24"/>
        </w:rPr>
        <w:t xml:space="preserve">will be used to monitor performance and to measure against future routine reviews. </w:t>
      </w:r>
      <w:r>
        <w:rPr>
          <w:rFonts w:ascii="Times New Roman" w:eastAsia="Times New Roman" w:hAnsi="Times New Roman" w:cs="Times New Roman"/>
          <w:sz w:val="24"/>
          <w:szCs w:val="24"/>
        </w:rPr>
        <w:t xml:space="preserve"> </w:t>
      </w:r>
      <w:r w:rsidRPr="00216BEF">
        <w:rPr>
          <w:rFonts w:ascii="Times New Roman" w:eastAsia="Times New Roman" w:hAnsi="Times New Roman" w:cs="Times New Roman"/>
          <w:sz w:val="24"/>
          <w:szCs w:val="24"/>
        </w:rPr>
        <w:t>Typically</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the annual and quarterly reviews are all that are necessary for monitoring the financial operations of a project</w:t>
      </w:r>
      <w:r w:rsidR="000224A4">
        <w:rPr>
          <w:rFonts w:ascii="Times New Roman" w:eastAsia="Times New Roman" w:hAnsi="Times New Roman" w:cs="Times New Roman"/>
          <w:sz w:val="24"/>
          <w:szCs w:val="24"/>
        </w:rPr>
        <w:t>.  H</w:t>
      </w:r>
      <w:r w:rsidRPr="00216BEF">
        <w:rPr>
          <w:rFonts w:ascii="Times New Roman" w:eastAsia="Times New Roman" w:hAnsi="Times New Roman" w:cs="Times New Roman"/>
          <w:sz w:val="24"/>
          <w:szCs w:val="24"/>
        </w:rPr>
        <w:t>owever, HUD does reserve the right to require monthly financial reports (of the Operator, the Borrower, or both) to be submitted (to HUD, the Servicer</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or both) if financial indicators suggest this level of monitoring is needed or if noncompliance with HUD business agreements (by the Borrower, Operator</w:t>
      </w:r>
      <w:r w:rsidR="000224A4">
        <w:rPr>
          <w:rFonts w:ascii="Times New Roman" w:eastAsia="Times New Roman" w:hAnsi="Times New Roman" w:cs="Times New Roman"/>
          <w:sz w:val="24"/>
          <w:szCs w:val="24"/>
        </w:rPr>
        <w:t>,</w:t>
      </w:r>
      <w:r w:rsidRPr="00216BEF">
        <w:rPr>
          <w:rFonts w:ascii="Times New Roman" w:eastAsia="Times New Roman" w:hAnsi="Times New Roman" w:cs="Times New Roman"/>
          <w:sz w:val="24"/>
          <w:szCs w:val="24"/>
        </w:rPr>
        <w:t xml:space="preserve"> or Management Agent) is suspected.</w:t>
      </w:r>
    </w:p>
    <w:p w14:paraId="235E11C8" w14:textId="77777777" w:rsidR="00216BEF" w:rsidRDefault="00216BEF" w:rsidP="00E85CC1">
      <w:pPr>
        <w:spacing w:after="0" w:line="240" w:lineRule="auto"/>
        <w:rPr>
          <w:rFonts w:ascii="Times New Roman" w:eastAsia="Times New Roman" w:hAnsi="Times New Roman" w:cs="Times New Roman"/>
          <w:sz w:val="24"/>
          <w:szCs w:val="24"/>
        </w:rPr>
      </w:pPr>
    </w:p>
    <w:p w14:paraId="6ADCFBE5" w14:textId="77777777" w:rsidR="00E85CC1" w:rsidRPr="00453898" w:rsidRDefault="00E85CC1" w:rsidP="00E85CC1">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85CC1" w:rsidRPr="00453898" w14:paraId="7253D68C" w14:textId="77777777" w:rsidTr="00E70860">
        <w:trPr>
          <w:tblHeader/>
        </w:trPr>
        <w:tc>
          <w:tcPr>
            <w:tcW w:w="7971" w:type="dxa"/>
            <w:tcBorders>
              <w:top w:val="nil"/>
              <w:left w:val="nil"/>
              <w:bottom w:val="nil"/>
              <w:right w:val="nil"/>
            </w:tcBorders>
          </w:tcPr>
          <w:p w14:paraId="3AB88304" w14:textId="77777777" w:rsidR="00E85CC1" w:rsidRPr="00453898" w:rsidRDefault="00E85CC1"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3870FFC"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F7D2716"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F517073" w14:textId="77777777" w:rsidR="00E85CC1" w:rsidRPr="00453898" w:rsidRDefault="00E85CC1"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E85CC1" w:rsidRPr="00DB7F16" w14:paraId="1DA228B5" w14:textId="77777777" w:rsidTr="00E70860">
        <w:tc>
          <w:tcPr>
            <w:tcW w:w="7971" w:type="dxa"/>
            <w:tcBorders>
              <w:top w:val="nil"/>
              <w:left w:val="nil"/>
              <w:bottom w:val="nil"/>
              <w:right w:val="nil"/>
            </w:tcBorders>
          </w:tcPr>
          <w:p w14:paraId="155AB2EC" w14:textId="6556AF79" w:rsidR="00E85CC1" w:rsidRPr="00453898" w:rsidRDefault="00E85CC1" w:rsidP="009C7990">
            <w:pPr>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the q</w:t>
            </w:r>
            <w:r w:rsidRPr="008D4B2B">
              <w:rPr>
                <w:rFonts w:ascii="Times New Roman" w:eastAsia="Times New Roman" w:hAnsi="Times New Roman" w:cs="Times New Roman"/>
                <w:sz w:val="24"/>
                <w:szCs w:val="24"/>
              </w:rPr>
              <w:t>uarterly analysis of Operator financials indicate a debt service coverage ratio (DSCR)</w:t>
            </w:r>
            <w:r w:rsidR="005E1158">
              <w:rPr>
                <w:rFonts w:ascii="Times New Roman" w:eastAsia="Times New Roman" w:hAnsi="Times New Roman" w:cs="Times New Roman"/>
                <w:sz w:val="24"/>
                <w:szCs w:val="24"/>
              </w:rPr>
              <w:t>*</w:t>
            </w:r>
            <w:r w:rsidRPr="008D4B2B">
              <w:rPr>
                <w:rFonts w:ascii="Times New Roman" w:eastAsia="Times New Roman" w:hAnsi="Times New Roman" w:cs="Times New Roman"/>
                <w:sz w:val="24"/>
                <w:szCs w:val="24"/>
              </w:rPr>
              <w:t xml:space="preserve"> </w:t>
            </w:r>
            <w:r w:rsidR="00020799">
              <w:rPr>
                <w:rFonts w:ascii="Times New Roman" w:eastAsia="Times New Roman" w:hAnsi="Times New Roman" w:cs="Times New Roman"/>
                <w:sz w:val="24"/>
                <w:szCs w:val="24"/>
              </w:rPr>
              <w:t xml:space="preserve">that has dropped </w:t>
            </w:r>
            <w:r w:rsidRPr="008D4B2B">
              <w:rPr>
                <w:rFonts w:ascii="Times New Roman" w:eastAsia="Times New Roman" w:hAnsi="Times New Roman" w:cs="Times New Roman"/>
                <w:sz w:val="24"/>
                <w:szCs w:val="24"/>
              </w:rPr>
              <w:t>below 1.</w:t>
            </w:r>
            <w:r w:rsidR="009C7990">
              <w:rPr>
                <w:rFonts w:ascii="Times New Roman" w:eastAsia="Times New Roman" w:hAnsi="Times New Roman" w:cs="Times New Roman"/>
                <w:sz w:val="24"/>
                <w:szCs w:val="24"/>
              </w:rPr>
              <w:t>00</w:t>
            </w:r>
            <w:r w:rsidR="00020799">
              <w:rPr>
                <w:rFonts w:ascii="Times New Roman" w:eastAsia="Times New Roman" w:hAnsi="Times New Roman" w:cs="Times New Roman"/>
                <w:sz w:val="24"/>
                <w:szCs w:val="24"/>
              </w:rPr>
              <w:t xml:space="preserve"> for two or more consecutive quarters</w:t>
            </w:r>
            <w:r w:rsidRPr="008D4B2B">
              <w:rPr>
                <w:rFonts w:ascii="Times New Roman" w:eastAsia="Times New Roman" w:hAnsi="Times New Roman" w:cs="Times New Roman"/>
                <w:sz w:val="24"/>
                <w:szCs w:val="24"/>
              </w:rPr>
              <w:t>?</w:t>
            </w:r>
            <w:r w:rsidRPr="00453898">
              <w:rPr>
                <w:rFonts w:ascii="Times New Roman" w:eastAsia="Times New Roman" w:hAnsi="Times New Roman" w:cs="Times New Roman"/>
                <w:sz w:val="24"/>
                <w:szCs w:val="24"/>
              </w:rPr>
              <w:t xml:space="preserve">  </w:t>
            </w:r>
            <w:r w:rsidRPr="00453898">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38EB72A"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5159F46"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98C122D"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DB7F16" w14:paraId="598A200F" w14:textId="77777777" w:rsidTr="00E70860">
        <w:tc>
          <w:tcPr>
            <w:tcW w:w="7971" w:type="dxa"/>
            <w:tcBorders>
              <w:top w:val="nil"/>
              <w:left w:val="nil"/>
              <w:bottom w:val="nil"/>
              <w:right w:val="nil"/>
            </w:tcBorders>
          </w:tcPr>
          <w:p w14:paraId="236CAC5F" w14:textId="229C900A" w:rsidR="00E85CC1" w:rsidRDefault="00E30317" w:rsidP="009C7990">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an action plan been established by the Operator?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0"/>
                  <w:enabled/>
                  <w:calcOnExit w:val="0"/>
                  <w:checkBox>
                    <w:sizeAuto/>
                    <w:default w:val="0"/>
                  </w:checkBox>
                </w:ffData>
              </w:fldChar>
            </w:r>
            <w:bookmarkStart w:id="29" w:name="Check160"/>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29"/>
          </w:p>
        </w:tc>
        <w:tc>
          <w:tcPr>
            <w:tcW w:w="698" w:type="dxa"/>
            <w:tcBorders>
              <w:top w:val="nil"/>
              <w:left w:val="nil"/>
              <w:bottom w:val="nil"/>
              <w:right w:val="nil"/>
            </w:tcBorders>
            <w:vAlign w:val="bottom"/>
          </w:tcPr>
          <w:p w14:paraId="1B1D8FA8"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0"/>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581CDD06"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6580379"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1"/>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DB7F16" w14:paraId="49596E4E" w14:textId="77777777" w:rsidTr="00E70860">
        <w:tc>
          <w:tcPr>
            <w:tcW w:w="7971" w:type="dxa"/>
            <w:tcBorders>
              <w:top w:val="nil"/>
              <w:left w:val="nil"/>
              <w:bottom w:val="nil"/>
              <w:right w:val="nil"/>
            </w:tcBorders>
          </w:tcPr>
          <w:p w14:paraId="22FCB6E5" w14:textId="7540B258" w:rsidR="00E85CC1" w:rsidRDefault="00E30317" w:rsidP="009C7990">
            <w:pPr>
              <w:numPr>
                <w:ilvl w:val="0"/>
                <w:numId w:val="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If yes, h</w:t>
            </w:r>
            <w:r w:rsidR="00E85CC1">
              <w:rPr>
                <w:rFonts w:ascii="Times New Roman" w:hAnsi="Times New Roman" w:cs="Times New Roman"/>
                <w:sz w:val="24"/>
              </w:rPr>
              <w:t xml:space="preserve">as the Borrower been notified of the low DSCR?  </w:t>
            </w:r>
            <w:r w:rsidR="00E85CC1">
              <w:rPr>
                <w:rFonts w:ascii="Times New Roman" w:hAnsi="Times New Roman" w:cs="Times New Roman"/>
                <w:sz w:val="24"/>
              </w:rPr>
              <w:tab/>
            </w:r>
            <w:r>
              <w:rPr>
                <w:rFonts w:ascii="Times New Roman" w:hAnsi="Times New Roman" w:cs="Times New Roman"/>
                <w:sz w:val="24"/>
              </w:rPr>
              <w:t xml:space="preserve">N/A </w:t>
            </w:r>
            <w:r>
              <w:rPr>
                <w:rFonts w:ascii="Times New Roman" w:hAnsi="Times New Roman" w:cs="Times New Roman"/>
                <w:sz w:val="24"/>
              </w:rPr>
              <w:fldChar w:fldCharType="begin">
                <w:ffData>
                  <w:name w:val="Check161"/>
                  <w:enabled/>
                  <w:calcOnExit w:val="0"/>
                  <w:checkBox>
                    <w:sizeAuto/>
                    <w:default w:val="0"/>
                  </w:checkBox>
                </w:ffData>
              </w:fldChar>
            </w:r>
            <w:bookmarkStart w:id="30" w:name="Check161"/>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30"/>
          </w:p>
        </w:tc>
        <w:tc>
          <w:tcPr>
            <w:tcW w:w="698" w:type="dxa"/>
            <w:tcBorders>
              <w:top w:val="nil"/>
              <w:left w:val="nil"/>
              <w:bottom w:val="nil"/>
              <w:right w:val="nil"/>
            </w:tcBorders>
            <w:vAlign w:val="bottom"/>
          </w:tcPr>
          <w:p w14:paraId="540121B1"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A766D79"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C52A38F"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3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E85CC1" w:rsidRPr="0004015C" w14:paraId="658841B9" w14:textId="77777777" w:rsidTr="00E70860">
        <w:tc>
          <w:tcPr>
            <w:tcW w:w="7971" w:type="dxa"/>
            <w:tcBorders>
              <w:top w:val="nil"/>
              <w:left w:val="nil"/>
              <w:bottom w:val="nil"/>
              <w:right w:val="nil"/>
            </w:tcBorders>
          </w:tcPr>
          <w:p w14:paraId="4552B118" w14:textId="77777777" w:rsidR="00E85CC1" w:rsidRPr="0004015C" w:rsidRDefault="00E85CC1" w:rsidP="00E85CC1">
            <w:pPr>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t>Has the Operator received written notice of a payment reduction and/or delay from the State</w:t>
            </w:r>
            <w:r w:rsidR="007C026B">
              <w:rPr>
                <w:rFonts w:ascii="Times New Roman" w:eastAsia="Times New Roman" w:hAnsi="Times New Roman" w:cs="Times New Roman"/>
                <w:sz w:val="24"/>
                <w:szCs w:val="24"/>
              </w:rPr>
              <w:t xml:space="preserve"> (i.e., Medicaid, Medicare, etc.)</w:t>
            </w:r>
            <w:r w:rsidRPr="0004015C">
              <w:rPr>
                <w:rFonts w:ascii="Times New Roman" w:eastAsia="Times New Roman" w:hAnsi="Times New Roman" w:cs="Times New Roman"/>
                <w:sz w:val="24"/>
                <w:szCs w:val="24"/>
              </w:rPr>
              <w:t xml:space="preserve">?  </w:t>
            </w:r>
            <w:r w:rsidRPr="0004015C">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060D165" w14:textId="77777777" w:rsidR="00E85CC1" w:rsidRPr="0004015C" w:rsidRDefault="00E85CC1" w:rsidP="00E70860">
            <w:pPr>
              <w:keepNext/>
              <w:spacing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6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6D4DC3D7"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B5EF921"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68"/>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34FECC26" w14:textId="77777777" w:rsidTr="00E70860">
        <w:tc>
          <w:tcPr>
            <w:tcW w:w="7971" w:type="dxa"/>
            <w:tcBorders>
              <w:top w:val="nil"/>
              <w:left w:val="nil"/>
              <w:bottom w:val="nil"/>
              <w:right w:val="nil"/>
            </w:tcBorders>
          </w:tcPr>
          <w:p w14:paraId="374E5523" w14:textId="77777777" w:rsidR="00E85CC1" w:rsidRPr="0004015C" w:rsidRDefault="00E85CC1" w:rsidP="00617F59">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With the Servicer’s guidance as necessary and appropriate, has the Operator established an action plan for adjusting to this reduction and/or delay, and ensuring that the project can maintain its cash flow and financial obligations?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5324EE0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ACBE22C"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AB0A035"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375749DD" w14:textId="77777777" w:rsidTr="00E70860">
        <w:tc>
          <w:tcPr>
            <w:tcW w:w="7971" w:type="dxa"/>
            <w:tcBorders>
              <w:top w:val="nil"/>
              <w:left w:val="nil"/>
              <w:bottom w:val="nil"/>
              <w:right w:val="nil"/>
            </w:tcBorders>
          </w:tcPr>
          <w:p w14:paraId="2DEA9ECE" w14:textId="77777777" w:rsidR="00E85CC1" w:rsidRPr="0004015C" w:rsidRDefault="00E85CC1" w:rsidP="00E85CC1">
            <w:pPr>
              <w:numPr>
                <w:ilvl w:val="0"/>
                <w:numId w:val="17"/>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Has the Servicer determined that the change in payments from the State will place a financial burden on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69"/>
                  <w:enabled/>
                  <w:calcOnExit w:val="0"/>
                  <w:checkBox>
                    <w:sizeAuto/>
                    <w:default w:val="0"/>
                  </w:checkBox>
                </w:ffData>
              </w:fldChar>
            </w:r>
            <w:r w:rsidRPr="0004015C">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1CDB05E0"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0"/>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97D2F5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28D71E5"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1"/>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1963BF84" w14:textId="77777777" w:rsidTr="00E70860">
        <w:tc>
          <w:tcPr>
            <w:tcW w:w="7971" w:type="dxa"/>
            <w:tcBorders>
              <w:top w:val="nil"/>
              <w:left w:val="nil"/>
              <w:bottom w:val="nil"/>
              <w:right w:val="nil"/>
            </w:tcBorders>
          </w:tcPr>
          <w:p w14:paraId="2AB97DE0" w14:textId="77777777" w:rsidR="00E85CC1" w:rsidRPr="0004015C" w:rsidRDefault="00E85CC1" w:rsidP="00E85CC1">
            <w:pPr>
              <w:keepNext/>
              <w:widowControl w:val="0"/>
              <w:numPr>
                <w:ilvl w:val="0"/>
                <w:numId w:val="40"/>
              </w:numPr>
              <w:tabs>
                <w:tab w:val="right" w:leader="dot" w:pos="7740"/>
              </w:tabs>
              <w:kinsoku w:val="0"/>
              <w:spacing w:before="60" w:after="0" w:line="240" w:lineRule="auto"/>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t xml:space="preserve">Has the project requested a reduction or suspension of Reserve for Replacement (R4R) deposits due to their inability to fund the deposit?  </w:t>
            </w:r>
            <w:r w:rsidRPr="0004015C">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91EC501"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4"/>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C788DE8"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7E8CF40"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5"/>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04015C" w14:paraId="6BF16A0D" w14:textId="77777777" w:rsidTr="00E70860">
        <w:tc>
          <w:tcPr>
            <w:tcW w:w="7971" w:type="dxa"/>
            <w:tcBorders>
              <w:top w:val="nil"/>
              <w:left w:val="nil"/>
              <w:bottom w:val="nil"/>
              <w:right w:val="nil"/>
            </w:tcBorders>
          </w:tcPr>
          <w:p w14:paraId="22B6E8B2" w14:textId="77777777" w:rsidR="00E85CC1" w:rsidRPr="0004015C" w:rsidRDefault="00E85CC1" w:rsidP="00E85CC1">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If yes, have the Servicer and AE discussed the financial situation (i.e., cash flow problems, any other concerns, etc.) with regard to this request from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44"/>
                  <w:enabled/>
                  <w:calcOnExit w:val="0"/>
                  <w:checkBox>
                    <w:sizeAuto/>
                    <w:default w:val="0"/>
                  </w:checkBox>
                </w:ffData>
              </w:fldChar>
            </w:r>
            <w:r w:rsidRPr="0004015C">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5E09C1EA"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7611243"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2066F88"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r w:rsidR="00E85CC1" w:rsidRPr="00DB7F16" w14:paraId="48A0FDB8" w14:textId="77777777" w:rsidTr="00E70860">
        <w:tc>
          <w:tcPr>
            <w:tcW w:w="7971" w:type="dxa"/>
            <w:tcBorders>
              <w:top w:val="nil"/>
              <w:left w:val="nil"/>
              <w:bottom w:val="nil"/>
              <w:right w:val="nil"/>
            </w:tcBorders>
          </w:tcPr>
          <w:p w14:paraId="277E7706" w14:textId="77777777" w:rsidR="00E85CC1" w:rsidRPr="0004015C" w:rsidRDefault="00E85CC1" w:rsidP="00617F59">
            <w:pPr>
              <w:keepNext/>
              <w:numPr>
                <w:ilvl w:val="0"/>
                <w:numId w:val="19"/>
              </w:numPr>
              <w:tabs>
                <w:tab w:val="left" w:pos="720"/>
                <w:tab w:val="right" w:leader="dot" w:pos="7740"/>
              </w:tabs>
              <w:spacing w:before="60" w:after="0" w:line="240" w:lineRule="auto"/>
              <w:ind w:left="720"/>
              <w:rPr>
                <w:rFonts w:ascii="Times New Roman" w:hAnsi="Times New Roman" w:cs="Times New Roman"/>
                <w:sz w:val="24"/>
              </w:rPr>
            </w:pPr>
            <w:r w:rsidRPr="0004015C">
              <w:rPr>
                <w:rFonts w:ascii="Times New Roman" w:hAnsi="Times New Roman" w:cs="Times New Roman"/>
                <w:sz w:val="24"/>
              </w:rPr>
              <w:t xml:space="preserve">Have the Servicer and AE, together with the Project, established an action plan for increasing the financial strength of the Project?  </w:t>
            </w:r>
            <w:r w:rsidRPr="0004015C">
              <w:rPr>
                <w:rFonts w:ascii="Times New Roman" w:hAnsi="Times New Roman" w:cs="Times New Roman"/>
                <w:sz w:val="24"/>
              </w:rPr>
              <w:tab/>
              <w:t xml:space="preserve">N/A </w:t>
            </w:r>
            <w:r w:rsidRPr="0004015C">
              <w:rPr>
                <w:rFonts w:ascii="Times New Roman" w:hAnsi="Times New Roman" w:cs="Times New Roman"/>
                <w:sz w:val="24"/>
              </w:rPr>
              <w:fldChar w:fldCharType="begin">
                <w:ffData>
                  <w:name w:val="Check76"/>
                  <w:enabled/>
                  <w:calcOnExit w:val="0"/>
                  <w:checkBox>
                    <w:sizeAuto/>
                    <w:default w:val="0"/>
                  </w:checkBox>
                </w:ffData>
              </w:fldChar>
            </w:r>
            <w:r w:rsidRPr="0004015C">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Pr="0004015C">
              <w:rPr>
                <w:rFonts w:ascii="Times New Roman" w:hAnsi="Times New Roman" w:cs="Times New Roman"/>
                <w:sz w:val="24"/>
              </w:rPr>
              <w:fldChar w:fldCharType="end"/>
            </w:r>
          </w:p>
        </w:tc>
        <w:tc>
          <w:tcPr>
            <w:tcW w:w="698" w:type="dxa"/>
            <w:tcBorders>
              <w:top w:val="nil"/>
              <w:left w:val="nil"/>
              <w:bottom w:val="nil"/>
              <w:right w:val="nil"/>
            </w:tcBorders>
            <w:vAlign w:val="bottom"/>
          </w:tcPr>
          <w:p w14:paraId="39A8F639"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7"/>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1FAC8C4" w14:textId="77777777" w:rsidR="00E85CC1" w:rsidRPr="0004015C" w:rsidRDefault="00E85CC1"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CF4DBCC" w14:textId="77777777" w:rsidR="00E85CC1" w:rsidRPr="00DB7F16" w:rsidRDefault="00E85CC1" w:rsidP="00E70860">
            <w:pPr>
              <w:keepNext/>
              <w:spacing w:after="0" w:line="240" w:lineRule="auto"/>
              <w:jc w:val="center"/>
              <w:rPr>
                <w:rFonts w:ascii="Times New Roman" w:eastAsia="Times New Roman" w:hAnsi="Times New Roman" w:cs="Times New Roman"/>
                <w:sz w:val="24"/>
                <w:szCs w:val="24"/>
              </w:rPr>
            </w:pPr>
            <w:r w:rsidRPr="0004015C">
              <w:rPr>
                <w:rFonts w:ascii="Times New Roman" w:eastAsia="Times New Roman" w:hAnsi="Times New Roman" w:cs="Times New Roman"/>
                <w:sz w:val="24"/>
                <w:szCs w:val="24"/>
              </w:rPr>
              <w:fldChar w:fldCharType="begin">
                <w:ffData>
                  <w:name w:val="Check78"/>
                  <w:enabled/>
                  <w:calcOnExit w:val="0"/>
                  <w:checkBox>
                    <w:sizeAuto/>
                    <w:default w:val="0"/>
                  </w:checkBox>
                </w:ffData>
              </w:fldChar>
            </w:r>
            <w:r w:rsidRPr="0004015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04015C">
              <w:rPr>
                <w:rFonts w:ascii="Times New Roman" w:eastAsia="Times New Roman" w:hAnsi="Times New Roman" w:cs="Times New Roman"/>
                <w:sz w:val="24"/>
                <w:szCs w:val="24"/>
              </w:rPr>
              <w:fldChar w:fldCharType="end"/>
            </w:r>
          </w:p>
        </w:tc>
      </w:tr>
    </w:tbl>
    <w:p w14:paraId="5DAFBFB1" w14:textId="0EA4BA76" w:rsidR="00E85CC1" w:rsidRDefault="00E85CC1" w:rsidP="00E85CC1">
      <w:pPr>
        <w:spacing w:after="0" w:line="240" w:lineRule="auto"/>
        <w:rPr>
          <w:rFonts w:ascii="Times New Roman" w:hAnsi="Times New Roman" w:cs="Times New Roman"/>
          <w:sz w:val="24"/>
          <w:szCs w:val="24"/>
        </w:rPr>
      </w:pPr>
    </w:p>
    <w:p w14:paraId="1D4CF53A" w14:textId="77777777" w:rsidR="00B63811" w:rsidRPr="0009394F" w:rsidRDefault="00B63811" w:rsidP="00B63811">
      <w:pPr>
        <w:spacing w:after="0" w:line="240" w:lineRule="auto"/>
        <w:rPr>
          <w:rFonts w:ascii="Times New Roman" w:hAnsi="Times New Roman" w:cs="Times New Roman"/>
          <w:i/>
          <w:sz w:val="20"/>
          <w:szCs w:val="24"/>
        </w:rPr>
      </w:pPr>
      <w:r w:rsidRPr="0009394F">
        <w:rPr>
          <w:rFonts w:ascii="Times New Roman" w:hAnsi="Times New Roman" w:cs="Times New Roman"/>
          <w:i/>
          <w:sz w:val="20"/>
          <w:szCs w:val="24"/>
        </w:rPr>
        <w:t>*Debt service coverage ratio = (Operating Revenues minus Operating Expenses) di</w:t>
      </w:r>
      <w:r>
        <w:rPr>
          <w:rFonts w:ascii="Times New Roman" w:hAnsi="Times New Roman" w:cs="Times New Roman"/>
          <w:i/>
          <w:sz w:val="20"/>
          <w:szCs w:val="24"/>
        </w:rPr>
        <w:t xml:space="preserve">vided by (Mortgage Principal + </w:t>
      </w:r>
      <w:r w:rsidRPr="0009394F">
        <w:rPr>
          <w:rFonts w:ascii="Times New Roman" w:hAnsi="Times New Roman" w:cs="Times New Roman"/>
          <w:i/>
          <w:sz w:val="20"/>
          <w:szCs w:val="24"/>
        </w:rPr>
        <w:t>Interest +</w:t>
      </w:r>
      <w:r>
        <w:rPr>
          <w:rFonts w:ascii="Times New Roman" w:hAnsi="Times New Roman" w:cs="Times New Roman"/>
          <w:i/>
          <w:sz w:val="20"/>
          <w:szCs w:val="24"/>
        </w:rPr>
        <w:t xml:space="preserve"> MIP).</w:t>
      </w:r>
    </w:p>
    <w:p w14:paraId="6091F072" w14:textId="77777777" w:rsidR="0009394F" w:rsidRDefault="0009394F" w:rsidP="00E85CC1">
      <w:pPr>
        <w:spacing w:after="0" w:line="240" w:lineRule="auto"/>
        <w:rPr>
          <w:rFonts w:ascii="Times New Roman" w:hAnsi="Times New Roman" w:cs="Times New Roman"/>
          <w:sz w:val="24"/>
          <w:szCs w:val="24"/>
        </w:rPr>
      </w:pPr>
    </w:p>
    <w:p w14:paraId="3A59BE7F" w14:textId="3BAEFEF1" w:rsidR="00E85CC1" w:rsidRDefault="00E85CC1" w:rsidP="00E85CC1">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w:t>
      </w:r>
      <w:r w:rsidR="00811487">
        <w:rPr>
          <w:rFonts w:ascii="Times New Roman" w:hAnsi="Times New Roman" w:cs="Times New Roman"/>
          <w:i/>
          <w:color w:val="000000"/>
          <w:sz w:val="24"/>
          <w:szCs w:val="24"/>
        </w:rPr>
        <w:t>, including timelines, budgetary/financial impacts, and remedies in place to return project to within HUD required levels (e.g., 1.</w:t>
      </w:r>
      <w:r w:rsidR="007C026B">
        <w:rPr>
          <w:rFonts w:ascii="Times New Roman" w:hAnsi="Times New Roman" w:cs="Times New Roman"/>
          <w:i/>
          <w:color w:val="000000"/>
          <w:sz w:val="24"/>
          <w:szCs w:val="24"/>
        </w:rPr>
        <w:t>0</w:t>
      </w:r>
      <w:r w:rsidR="00811487">
        <w:rPr>
          <w:rFonts w:ascii="Times New Roman" w:hAnsi="Times New Roman" w:cs="Times New Roman"/>
          <w:i/>
          <w:color w:val="000000"/>
          <w:sz w:val="24"/>
          <w:szCs w:val="24"/>
        </w:rPr>
        <w:t>0 DSCR), as applicable</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FEDD5C5" w14:textId="77777777" w:rsidR="009A3462" w:rsidRDefault="009A3462" w:rsidP="009A3462">
      <w:pPr>
        <w:spacing w:after="0" w:line="240" w:lineRule="auto"/>
        <w:rPr>
          <w:rFonts w:ascii="Times New Roman" w:hAnsi="Times New Roman" w:cs="Times New Roman"/>
          <w:sz w:val="24"/>
          <w:szCs w:val="24"/>
        </w:rPr>
      </w:pPr>
    </w:p>
    <w:p w14:paraId="022EB2EC" w14:textId="77777777" w:rsidR="009A3462" w:rsidRPr="00D937AD" w:rsidRDefault="00000000" w:rsidP="009A3462">
      <w:pPr>
        <w:spacing w:after="0" w:line="240" w:lineRule="auto"/>
        <w:rPr>
          <w:rFonts w:ascii="Times New Roman" w:hAnsi="Times New Roman" w:cs="Times New Roman"/>
          <w:i/>
          <w:sz w:val="24"/>
          <w:szCs w:val="24"/>
        </w:rPr>
      </w:pPr>
      <w:hyperlink w:anchor="ReturnToFirstPage" w:history="1">
        <w:r w:rsidR="009A3462" w:rsidRPr="00D937AD">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5492BEBB" w14:textId="77777777" w:rsidR="009A3462" w:rsidRDefault="009A3462" w:rsidP="00E85CC1">
      <w:pPr>
        <w:spacing w:after="0" w:line="240" w:lineRule="auto"/>
        <w:rPr>
          <w:rFonts w:ascii="Times New Roman" w:hAnsi="Times New Roman" w:cs="Times New Roman"/>
          <w:sz w:val="24"/>
          <w:szCs w:val="24"/>
        </w:rPr>
      </w:pPr>
    </w:p>
    <w:p w14:paraId="1CABF237" w14:textId="77777777" w:rsidR="00233C5B" w:rsidRPr="00233C5B" w:rsidRDefault="00233C5B" w:rsidP="000963CB">
      <w:pPr>
        <w:pStyle w:val="Heading1"/>
        <w:tabs>
          <w:tab w:val="right" w:pos="9360"/>
        </w:tabs>
      </w:pPr>
      <w:bookmarkStart w:id="31" w:name="_Failure_to_Make"/>
      <w:bookmarkEnd w:id="31"/>
      <w:r w:rsidRPr="00233C5B">
        <w:lastRenderedPageBreak/>
        <w:t>F</w:t>
      </w:r>
      <w:r w:rsidR="00064F57">
        <w:t>ailure to Make Lease Payment</w:t>
      </w:r>
    </w:p>
    <w:p w14:paraId="0B77F024" w14:textId="77777777" w:rsidR="00E446B4" w:rsidRDefault="00E446B4" w:rsidP="00233C5B">
      <w:pPr>
        <w:keepNext/>
        <w:spacing w:after="0" w:line="240" w:lineRule="auto"/>
        <w:rPr>
          <w:rFonts w:ascii="Times New Roman" w:eastAsia="Times New Roman" w:hAnsi="Times New Roman" w:cs="Times New Roman"/>
          <w:sz w:val="24"/>
          <w:szCs w:val="24"/>
        </w:rPr>
      </w:pPr>
      <w:r w:rsidRPr="00E446B4">
        <w:rPr>
          <w:rFonts w:ascii="Times New Roman" w:eastAsia="Times New Roman" w:hAnsi="Times New Roman" w:cs="Times New Roman"/>
          <w:sz w:val="24"/>
          <w:szCs w:val="24"/>
        </w:rPr>
        <w:t>The Servicer</w:t>
      </w:r>
      <w:r>
        <w:rPr>
          <w:rFonts w:ascii="Times New Roman" w:eastAsia="Times New Roman" w:hAnsi="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14:paraId="1344457C" w14:textId="77777777" w:rsidR="00E446B4" w:rsidRDefault="00E446B4" w:rsidP="00826E2C">
      <w:pPr>
        <w:spacing w:after="0" w:line="240" w:lineRule="auto"/>
        <w:rPr>
          <w:rFonts w:ascii="Times New Roman" w:eastAsia="Times New Roman" w:hAnsi="Times New Roman" w:cs="Times New Roman"/>
          <w:sz w:val="24"/>
          <w:szCs w:val="24"/>
        </w:rPr>
      </w:pPr>
    </w:p>
    <w:p w14:paraId="3D2A6690" w14:textId="77777777" w:rsidR="00E446B4" w:rsidRPr="00E446B4" w:rsidRDefault="00E446B4" w:rsidP="00826E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a non-payment related to a Borrower/Operator dispute or other non-financial reason, the Servicer must contact the AE to discuss the severity of the situation and whether it should be transferred to the Risk Mitigation Branch.</w:t>
      </w:r>
    </w:p>
    <w:p w14:paraId="1EAD64DA" w14:textId="77777777" w:rsidR="00E446B4" w:rsidRDefault="00E446B4" w:rsidP="00E446B4">
      <w:pPr>
        <w:spacing w:after="0" w:line="240" w:lineRule="auto"/>
        <w:rPr>
          <w:rFonts w:ascii="Times New Roman" w:eastAsia="Times New Roman" w:hAnsi="Times New Roman" w:cs="Times New Roman"/>
          <w:b/>
          <w:sz w:val="24"/>
          <w:szCs w:val="24"/>
        </w:rPr>
      </w:pPr>
    </w:p>
    <w:p w14:paraId="7D02BE0F" w14:textId="77777777" w:rsidR="00233C5B" w:rsidRPr="00453898" w:rsidRDefault="00233C5B" w:rsidP="00233C5B">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3C5B" w:rsidRPr="00453898" w14:paraId="22907251" w14:textId="77777777" w:rsidTr="00233C5B">
        <w:trPr>
          <w:tblHeader/>
        </w:trPr>
        <w:tc>
          <w:tcPr>
            <w:tcW w:w="7971" w:type="dxa"/>
            <w:tcBorders>
              <w:top w:val="nil"/>
              <w:left w:val="nil"/>
              <w:bottom w:val="nil"/>
              <w:right w:val="nil"/>
            </w:tcBorders>
          </w:tcPr>
          <w:p w14:paraId="6D422E7F" w14:textId="77777777" w:rsidR="00233C5B" w:rsidRPr="00453898" w:rsidRDefault="00233C5B" w:rsidP="00233C5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1EFEB174"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BEA7799"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CFAF4DC" w14:textId="77777777" w:rsidR="00233C5B" w:rsidRPr="00453898" w:rsidRDefault="00233C5B" w:rsidP="00233C5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233C5B" w:rsidRPr="00453898" w14:paraId="7EC3E8A6" w14:textId="77777777" w:rsidTr="00233C5B">
        <w:trPr>
          <w:tblHeader/>
        </w:trPr>
        <w:tc>
          <w:tcPr>
            <w:tcW w:w="7971" w:type="dxa"/>
            <w:tcBorders>
              <w:top w:val="nil"/>
              <w:left w:val="nil"/>
              <w:bottom w:val="nil"/>
              <w:right w:val="nil"/>
            </w:tcBorders>
          </w:tcPr>
          <w:p w14:paraId="1A7E5177" w14:textId="77777777" w:rsidR="00233C5B" w:rsidRDefault="00233C5B" w:rsidP="00E85CC1">
            <w:pPr>
              <w:keepNext/>
              <w:widowControl w:val="0"/>
              <w:numPr>
                <w:ilvl w:val="0"/>
                <w:numId w:val="2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064F57">
              <w:rPr>
                <w:rFonts w:ascii="Times New Roman" w:eastAsia="Times New Roman" w:hAnsi="Times New Roman" w:cs="Times New Roman"/>
                <w:sz w:val="24"/>
                <w:szCs w:val="24"/>
              </w:rPr>
              <w:t>Operator failed to make a lease payment</w:t>
            </w:r>
            <w:r>
              <w:rPr>
                <w:rFonts w:ascii="Times New Roman" w:eastAsia="Times New Roman" w:hAnsi="Times New Roman" w:cs="Times New Roman"/>
                <w:sz w:val="24"/>
                <w:szCs w:val="24"/>
              </w:rPr>
              <w:t>?</w:t>
            </w:r>
            <w:r w:rsidR="007F4CAD">
              <w:rPr>
                <w:rFonts w:ascii="Times New Roman" w:eastAsia="Times New Roman" w:hAnsi="Times New Roman" w:cs="Times New Roman"/>
                <w:sz w:val="24"/>
                <w:szCs w:val="24"/>
              </w:rPr>
              <w:br/>
            </w:r>
            <w:r w:rsidR="00064F57" w:rsidRPr="007F4CAD">
              <w:rPr>
                <w:rFonts w:ascii="Times New Roman" w:eastAsia="Times New Roman" w:hAnsi="Times New Roman" w:cs="Times New Roman"/>
                <w:i/>
                <w:szCs w:val="24"/>
              </w:rPr>
              <w:t>(In an identity-of-interest transaction, the Operator is required to notify the Servicer and AE of failure to make a lease payment.  In an arms-length transaction, the Borrower must also notify the Servicer and AE immediately.)</w:t>
            </w:r>
            <w:r w:rsidR="007F4CAD">
              <w:rPr>
                <w:rFonts w:ascii="Times New Roman" w:eastAsia="Times New Roman" w:hAnsi="Times New Roman" w:cs="Times New Roman"/>
                <w:i/>
                <w:sz w:val="24"/>
                <w:szCs w:val="24"/>
              </w:rPr>
              <w:t xml:space="preserve"> </w:t>
            </w:r>
            <w:r w:rsidR="00064F57">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B07F301"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B027714"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9F3513"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33C5B" w:rsidRPr="009A6ADD" w14:paraId="34621628" w14:textId="77777777" w:rsidTr="00233C5B">
        <w:trPr>
          <w:tblHeader/>
        </w:trPr>
        <w:tc>
          <w:tcPr>
            <w:tcW w:w="7971" w:type="dxa"/>
            <w:tcBorders>
              <w:top w:val="nil"/>
              <w:left w:val="nil"/>
              <w:bottom w:val="nil"/>
              <w:right w:val="nil"/>
            </w:tcBorders>
          </w:tcPr>
          <w:p w14:paraId="3CC124D6" w14:textId="77777777" w:rsidR="00233C5B" w:rsidRPr="00233C5B" w:rsidRDefault="007F4CAD" w:rsidP="00E85CC1">
            <w:pPr>
              <w:keepNext/>
              <w:numPr>
                <w:ilvl w:val="0"/>
                <w:numId w:val="21"/>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i</w:t>
            </w:r>
            <w:r w:rsidRPr="007F4CAD">
              <w:rPr>
                <w:rFonts w:ascii="Times New Roman" w:eastAsia="Times New Roman" w:hAnsi="Times New Roman" w:cs="Times New Roman"/>
                <w:sz w:val="24"/>
                <w:szCs w:val="24"/>
              </w:rPr>
              <w:t xml:space="preserve">s the Servicer monitoring the situation to ensure timely payments </w:t>
            </w:r>
            <w:r>
              <w:rPr>
                <w:rFonts w:ascii="Times New Roman" w:eastAsia="Times New Roman" w:hAnsi="Times New Roman" w:cs="Times New Roman"/>
                <w:sz w:val="24"/>
                <w:szCs w:val="24"/>
              </w:rPr>
              <w:t>are made</w:t>
            </w:r>
            <w:r w:rsidRPr="007F4CAD">
              <w:rPr>
                <w:rFonts w:ascii="Times New Roman" w:eastAsia="Times New Roman" w:hAnsi="Times New Roman" w:cs="Times New Roman"/>
                <w:sz w:val="24"/>
                <w:szCs w:val="24"/>
              </w:rPr>
              <w:t xml:space="preserve"> in the future and until a stable payment history has been established?</w:t>
            </w:r>
            <w:r>
              <w:rPr>
                <w:rFonts w:ascii="Times New Roman" w:eastAsia="Times New Roman" w:hAnsi="Times New Roman" w:cs="Times New Roman"/>
                <w:sz w:val="24"/>
                <w:szCs w:val="24"/>
              </w:rPr>
              <w:t xml:space="preserve">  </w:t>
            </w:r>
            <w:r w:rsidR="00233C5B" w:rsidRPr="00233C5B">
              <w:rPr>
                <w:rFonts w:ascii="Times New Roman" w:eastAsia="Times New Roman" w:hAnsi="Times New Roman" w:cs="Times New Roman"/>
                <w:sz w:val="24"/>
                <w:szCs w:val="24"/>
              </w:rPr>
              <w:tab/>
              <w:t xml:space="preserve">N/A </w:t>
            </w:r>
            <w:r w:rsidR="00233C5B"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233C5B"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233C5B"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58AEFB62"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4BEED00B"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3B00FFD" w14:textId="77777777" w:rsidR="00233C5B" w:rsidRPr="00DB7F16" w:rsidRDefault="00233C5B" w:rsidP="00233C5B">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BB4928" w:rsidRPr="009A6ADD" w14:paraId="6D39F473" w14:textId="77777777" w:rsidTr="00233C5B">
        <w:trPr>
          <w:tblHeader/>
        </w:trPr>
        <w:tc>
          <w:tcPr>
            <w:tcW w:w="7971" w:type="dxa"/>
            <w:tcBorders>
              <w:top w:val="nil"/>
              <w:left w:val="nil"/>
              <w:bottom w:val="nil"/>
              <w:right w:val="nil"/>
            </w:tcBorders>
          </w:tcPr>
          <w:p w14:paraId="31F8CDAE" w14:textId="760B86B5" w:rsidR="00BB4928" w:rsidRDefault="00BB4928" w:rsidP="00617F59">
            <w:pPr>
              <w:keepNext/>
              <w:numPr>
                <w:ilvl w:val="0"/>
                <w:numId w:val="21"/>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Is the Operator’s DSCR below 1.</w:t>
            </w:r>
            <w:r w:rsidR="007C026B">
              <w:rPr>
                <w:rFonts w:ascii="Times New Roman" w:eastAsia="Times New Roman" w:hAnsi="Times New Roman" w:cs="Times New Roman"/>
                <w:sz w:val="24"/>
                <w:szCs w:val="24"/>
              </w:rPr>
              <w:t>1</w:t>
            </w:r>
            <w:r>
              <w:rPr>
                <w:rFonts w:ascii="Times New Roman" w:eastAsia="Times New Roman" w:hAnsi="Times New Roman" w:cs="Times New Roman"/>
                <w:sz w:val="24"/>
                <w:szCs w:val="24"/>
              </w:rPr>
              <w:t>0?  If yes, has an action plan been established by the Operator, including a detailed budget to achieve a minimum of a 1.</w:t>
            </w:r>
            <w:r w:rsidR="007C026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 DSCR?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0"/>
                  <w:enabled/>
                  <w:calcOnExit w:val="0"/>
                  <w:checkBox>
                    <w:sizeAuto/>
                    <w:default w:val="0"/>
                  </w:checkBox>
                </w:ffData>
              </w:fldChar>
            </w:r>
            <w:bookmarkStart w:id="32" w:name="Check130"/>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32"/>
          </w:p>
        </w:tc>
        <w:tc>
          <w:tcPr>
            <w:tcW w:w="698" w:type="dxa"/>
            <w:tcBorders>
              <w:top w:val="nil"/>
              <w:left w:val="nil"/>
              <w:bottom w:val="nil"/>
              <w:right w:val="nil"/>
            </w:tcBorders>
            <w:vAlign w:val="bottom"/>
          </w:tcPr>
          <w:p w14:paraId="30F75B30"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1"/>
                  <w:enabled/>
                  <w:calcOnExit w:val="0"/>
                  <w:checkBox>
                    <w:sizeAuto/>
                    <w:default w:val="0"/>
                  </w:checkBox>
                </w:ffData>
              </w:fldChar>
            </w:r>
            <w:bookmarkStart w:id="33" w:name="Check131"/>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3"/>
          </w:p>
        </w:tc>
        <w:tc>
          <w:tcPr>
            <w:tcW w:w="277" w:type="dxa"/>
            <w:tcBorders>
              <w:top w:val="nil"/>
              <w:left w:val="nil"/>
              <w:bottom w:val="nil"/>
              <w:right w:val="nil"/>
            </w:tcBorders>
          </w:tcPr>
          <w:p w14:paraId="1C720526"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D3C4BEF" w14:textId="77777777" w:rsidR="00BB4928" w:rsidRPr="00DB7F16" w:rsidRDefault="00BB4928" w:rsidP="00233C5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2"/>
                  <w:enabled/>
                  <w:calcOnExit w:val="0"/>
                  <w:checkBox>
                    <w:sizeAuto/>
                    <w:default w:val="0"/>
                  </w:checkBox>
                </w:ffData>
              </w:fldChar>
            </w:r>
            <w:bookmarkStart w:id="34" w:name="Check132"/>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4"/>
          </w:p>
        </w:tc>
      </w:tr>
      <w:tr w:rsidR="007F4CAD" w:rsidRPr="00453898" w14:paraId="3F3C6252" w14:textId="77777777" w:rsidTr="000F052C">
        <w:trPr>
          <w:tblHeader/>
        </w:trPr>
        <w:tc>
          <w:tcPr>
            <w:tcW w:w="7971" w:type="dxa"/>
            <w:tcBorders>
              <w:top w:val="nil"/>
              <w:left w:val="nil"/>
              <w:bottom w:val="nil"/>
              <w:right w:val="nil"/>
            </w:tcBorders>
          </w:tcPr>
          <w:p w14:paraId="6363DDCE" w14:textId="532A6834" w:rsidR="007F4CAD" w:rsidRDefault="007F4CAD" w:rsidP="007C026B">
            <w:pPr>
              <w:widowControl w:val="0"/>
              <w:numPr>
                <w:ilvl w:val="0"/>
                <w:numId w:val="20"/>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non-payment event related to a Borrower/Operator dispute or other non-financial reason?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94115C2"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0EC78DD"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E57168" w14:textId="77777777" w:rsidR="007F4CAD" w:rsidRPr="00DB7F16" w:rsidRDefault="007F4CAD"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bl>
    <w:p w14:paraId="0A94BED5" w14:textId="77777777" w:rsidR="00233C5B" w:rsidRDefault="00233C5B" w:rsidP="0086383D">
      <w:pPr>
        <w:spacing w:after="0" w:line="240" w:lineRule="auto"/>
        <w:rPr>
          <w:rFonts w:ascii="Times New Roman" w:hAnsi="Times New Roman" w:cs="Times New Roman"/>
          <w:sz w:val="24"/>
          <w:szCs w:val="24"/>
        </w:rPr>
      </w:pPr>
    </w:p>
    <w:p w14:paraId="07699918" w14:textId="77777777" w:rsidR="00826E2C" w:rsidRDefault="00826E2C" w:rsidP="0086383D">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bookmarkStart w:id="35" w:name="Text187"/>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End w:id="35"/>
    </w:p>
    <w:p w14:paraId="7922EB88" w14:textId="77777777" w:rsidR="009A3462" w:rsidRDefault="009A3462" w:rsidP="009A3462">
      <w:pPr>
        <w:spacing w:after="0" w:line="240" w:lineRule="auto"/>
        <w:rPr>
          <w:rFonts w:ascii="Times New Roman" w:hAnsi="Times New Roman" w:cs="Times New Roman"/>
          <w:sz w:val="24"/>
          <w:szCs w:val="24"/>
        </w:rPr>
      </w:pPr>
    </w:p>
    <w:p w14:paraId="4BB2BAFD" w14:textId="77777777" w:rsidR="009A3462" w:rsidRPr="00D937AD" w:rsidRDefault="00000000" w:rsidP="009A3462">
      <w:pPr>
        <w:spacing w:after="0" w:line="240" w:lineRule="auto"/>
        <w:rPr>
          <w:rFonts w:ascii="Times New Roman" w:hAnsi="Times New Roman" w:cs="Times New Roman"/>
          <w:i/>
          <w:sz w:val="24"/>
          <w:szCs w:val="24"/>
        </w:rPr>
      </w:pPr>
      <w:hyperlink w:anchor="ReturnToFirstPage" w:history="1">
        <w:r w:rsidR="009A3462" w:rsidRPr="00D937AD">
          <w:rPr>
            <w:rStyle w:val="Hyperlink"/>
            <w:rFonts w:ascii="Times New Roman" w:hAnsi="Times New Roman" w:cs="Times New Roman"/>
            <w:i/>
            <w:sz w:val="24"/>
            <w:szCs w:val="24"/>
          </w:rPr>
          <w:t>Return to First Page</w:t>
        </w:r>
      </w:hyperlink>
      <w:r w:rsidR="009A3462">
        <w:rPr>
          <w:rFonts w:ascii="Times New Roman" w:hAnsi="Times New Roman" w:cs="Times New Roman"/>
          <w:i/>
          <w:sz w:val="24"/>
          <w:szCs w:val="24"/>
        </w:rPr>
        <w:t xml:space="preserve"> [OR] </w:t>
      </w:r>
      <w:hyperlink w:anchor="_Signatures" w:history="1">
        <w:r w:rsidR="009A3462" w:rsidRPr="009A3462">
          <w:rPr>
            <w:rStyle w:val="Hyperlink"/>
            <w:rFonts w:ascii="Times New Roman" w:hAnsi="Times New Roman" w:cs="Times New Roman"/>
            <w:i/>
            <w:sz w:val="24"/>
            <w:szCs w:val="24"/>
          </w:rPr>
          <w:t>Skip to Signature Page</w:t>
        </w:r>
      </w:hyperlink>
    </w:p>
    <w:p w14:paraId="22BC5C0C" w14:textId="77777777" w:rsidR="009A3462" w:rsidRDefault="009A3462" w:rsidP="0086383D">
      <w:pPr>
        <w:spacing w:after="0" w:line="240" w:lineRule="auto"/>
        <w:rPr>
          <w:rFonts w:ascii="Times New Roman" w:hAnsi="Times New Roman" w:cs="Times New Roman"/>
          <w:sz w:val="24"/>
          <w:szCs w:val="24"/>
        </w:rPr>
      </w:pPr>
    </w:p>
    <w:p w14:paraId="2F23ED8F" w14:textId="77777777" w:rsidR="0067283E" w:rsidRPr="00233C5B" w:rsidRDefault="0067283E" w:rsidP="000963CB">
      <w:pPr>
        <w:pStyle w:val="Heading1"/>
        <w:tabs>
          <w:tab w:val="right" w:pos="9360"/>
        </w:tabs>
      </w:pPr>
      <w:bookmarkStart w:id="36" w:name="_Default_of_Master"/>
      <w:bookmarkEnd w:id="36"/>
      <w:r>
        <w:t>Default of Master Lease</w:t>
      </w:r>
    </w:p>
    <w:p w14:paraId="105D5F71" w14:textId="77777777" w:rsidR="00826E2C" w:rsidRDefault="00826E2C" w:rsidP="00826E2C">
      <w:pPr>
        <w:keepNext/>
        <w:spacing w:after="0" w:line="240" w:lineRule="auto"/>
        <w:rPr>
          <w:rFonts w:ascii="Times New Roman" w:eastAsia="Times New Roman" w:hAnsi="Times New Roman" w:cs="Times New Roman"/>
          <w:sz w:val="24"/>
          <w:szCs w:val="24"/>
        </w:rPr>
      </w:pPr>
      <w:r w:rsidRPr="00E446B4">
        <w:rPr>
          <w:rFonts w:ascii="Times New Roman" w:eastAsia="Times New Roman" w:hAnsi="Times New Roman" w:cs="Times New Roman"/>
          <w:sz w:val="24"/>
          <w:szCs w:val="24"/>
        </w:rPr>
        <w:t>The Servicer</w:t>
      </w:r>
      <w:r>
        <w:rPr>
          <w:rFonts w:ascii="Times New Roman" w:eastAsia="Times New Roman" w:hAnsi="Times New Roman" w:cs="Times New Roman"/>
          <w:sz w:val="24"/>
          <w:szCs w:val="24"/>
        </w:rPr>
        <w:t xml:space="preserve"> and AE must be immediately notified by the Borrower of a failure to make a lease payment.  The Servicer and AE will then work with the Borrower and Operator to understand the financial or business circumstances that have resulted in the non-payment and try to facilitate an action plan that will remedy the non-payment issue.</w:t>
      </w:r>
    </w:p>
    <w:p w14:paraId="69233961" w14:textId="77777777" w:rsidR="00826E2C" w:rsidRDefault="00826E2C" w:rsidP="00826E2C">
      <w:pPr>
        <w:spacing w:after="0" w:line="240" w:lineRule="auto"/>
        <w:rPr>
          <w:rFonts w:ascii="Times New Roman" w:eastAsia="Times New Roman" w:hAnsi="Times New Roman" w:cs="Times New Roman"/>
          <w:sz w:val="24"/>
          <w:szCs w:val="24"/>
        </w:rPr>
      </w:pPr>
    </w:p>
    <w:p w14:paraId="075D3B72" w14:textId="77777777" w:rsidR="0067283E" w:rsidRPr="00453898" w:rsidRDefault="0067283E" w:rsidP="0067283E">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7283E" w:rsidRPr="00453898" w14:paraId="7A5D4B5B" w14:textId="77777777" w:rsidTr="000F052C">
        <w:trPr>
          <w:tblHeader/>
        </w:trPr>
        <w:tc>
          <w:tcPr>
            <w:tcW w:w="7971" w:type="dxa"/>
            <w:tcBorders>
              <w:top w:val="nil"/>
              <w:left w:val="nil"/>
              <w:bottom w:val="nil"/>
              <w:right w:val="nil"/>
            </w:tcBorders>
          </w:tcPr>
          <w:p w14:paraId="1EBE4BE6" w14:textId="77777777" w:rsidR="0067283E" w:rsidRPr="00453898" w:rsidRDefault="0067283E" w:rsidP="000F052C">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57274F9"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2FE33B3"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3D121931" w14:textId="77777777" w:rsidR="0067283E" w:rsidRPr="00453898" w:rsidRDefault="0067283E" w:rsidP="000F052C">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67283E" w:rsidRPr="00453898" w14:paraId="21859225" w14:textId="77777777" w:rsidTr="000F052C">
        <w:trPr>
          <w:tblHeader/>
        </w:trPr>
        <w:tc>
          <w:tcPr>
            <w:tcW w:w="7971" w:type="dxa"/>
            <w:tcBorders>
              <w:top w:val="nil"/>
              <w:left w:val="nil"/>
              <w:bottom w:val="nil"/>
              <w:right w:val="nil"/>
            </w:tcBorders>
          </w:tcPr>
          <w:p w14:paraId="6820EB1A" w14:textId="77777777" w:rsidR="0067283E" w:rsidRDefault="0067283E" w:rsidP="00E85CC1">
            <w:pPr>
              <w:keepNext/>
              <w:widowControl w:val="0"/>
              <w:numPr>
                <w:ilvl w:val="0"/>
                <w:numId w:val="2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there been a default of the Master Lease?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51E826D3"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2265973"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44260BA"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67283E" w:rsidRPr="009A6ADD" w14:paraId="0252BD71" w14:textId="77777777" w:rsidTr="000F052C">
        <w:trPr>
          <w:tblHeader/>
        </w:trPr>
        <w:tc>
          <w:tcPr>
            <w:tcW w:w="7971" w:type="dxa"/>
            <w:tcBorders>
              <w:top w:val="nil"/>
              <w:left w:val="nil"/>
              <w:bottom w:val="nil"/>
              <w:right w:val="nil"/>
            </w:tcBorders>
          </w:tcPr>
          <w:p w14:paraId="1C444F5D" w14:textId="77777777" w:rsidR="0067283E" w:rsidRPr="00233C5B" w:rsidRDefault="0067283E" w:rsidP="00E85CC1">
            <w:pPr>
              <w:keepNext/>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evaluated other properties within the Master Lease</w:t>
            </w:r>
            <w:r>
              <w:rPr>
                <w:rFonts w:ascii="Times New Roman" w:eastAsia="Times New Roman" w:hAnsi="Times New Roman" w:cs="Times New Roman"/>
                <w:sz w:val="24"/>
                <w:szCs w:val="24"/>
              </w:rPr>
              <w:br/>
              <w:t xml:space="preserve">to determine cash flows and the ability to cover the failing </w:t>
            </w:r>
            <w:r>
              <w:rPr>
                <w:rFonts w:ascii="Times New Roman" w:eastAsia="Times New Roman" w:hAnsi="Times New Roman" w:cs="Times New Roman"/>
                <w:sz w:val="24"/>
                <w:szCs w:val="24"/>
              </w:rPr>
              <w:br/>
              <w:t xml:space="preserve">project(s)?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03A565ED"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B43DEFB"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5CE31A0"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BB4928" w:rsidRPr="009A6ADD" w14:paraId="0DCF81EE" w14:textId="77777777" w:rsidTr="000F052C">
        <w:trPr>
          <w:tblHeader/>
        </w:trPr>
        <w:tc>
          <w:tcPr>
            <w:tcW w:w="7971" w:type="dxa"/>
            <w:tcBorders>
              <w:top w:val="nil"/>
              <w:left w:val="nil"/>
              <w:bottom w:val="nil"/>
              <w:right w:val="nil"/>
            </w:tcBorders>
          </w:tcPr>
          <w:p w14:paraId="3B3A4456" w14:textId="77777777" w:rsidR="00BB4928" w:rsidRDefault="00BB4928" w:rsidP="00647EC5">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aggregate DSCR </w:t>
            </w:r>
            <w:r w:rsidR="000B6E85">
              <w:rPr>
                <w:rFonts w:ascii="Times New Roman" w:eastAsia="Times New Roman" w:hAnsi="Times New Roman" w:cs="Times New Roman"/>
                <w:sz w:val="24"/>
                <w:szCs w:val="24"/>
              </w:rPr>
              <w:t xml:space="preserve">of the </w:t>
            </w:r>
            <w:r w:rsidR="00647EC5">
              <w:rPr>
                <w:rFonts w:ascii="Times New Roman" w:eastAsia="Times New Roman" w:hAnsi="Times New Roman" w:cs="Times New Roman"/>
                <w:sz w:val="24"/>
                <w:szCs w:val="24"/>
              </w:rPr>
              <w:t xml:space="preserve">properties within the </w:t>
            </w:r>
            <w:r w:rsidR="000B6E85">
              <w:rPr>
                <w:rFonts w:ascii="Times New Roman" w:eastAsia="Times New Roman" w:hAnsi="Times New Roman" w:cs="Times New Roman"/>
                <w:sz w:val="24"/>
                <w:szCs w:val="24"/>
              </w:rPr>
              <w:t xml:space="preserve">Master Lease </w:t>
            </w:r>
            <w:r w:rsidR="00647EC5">
              <w:rPr>
                <w:rFonts w:ascii="Times New Roman" w:eastAsia="Times New Roman" w:hAnsi="Times New Roman" w:cs="Times New Roman"/>
                <w:sz w:val="24"/>
                <w:szCs w:val="24"/>
              </w:rPr>
              <w:br/>
            </w:r>
            <w:r w:rsidR="000B6E85">
              <w:rPr>
                <w:rFonts w:ascii="Times New Roman" w:eastAsia="Times New Roman" w:hAnsi="Times New Roman" w:cs="Times New Roman"/>
                <w:sz w:val="24"/>
                <w:szCs w:val="24"/>
              </w:rPr>
              <w:t xml:space="preserve">below 1.20?  </w:t>
            </w:r>
            <w:r w:rsidR="000B6E85">
              <w:rPr>
                <w:rFonts w:ascii="Times New Roman" w:eastAsia="Times New Roman" w:hAnsi="Times New Roman" w:cs="Times New Roman"/>
                <w:sz w:val="24"/>
                <w:szCs w:val="24"/>
              </w:rPr>
              <w:tab/>
              <w:t xml:space="preserve">N/A </w:t>
            </w:r>
            <w:r w:rsidR="000B6E85">
              <w:rPr>
                <w:rFonts w:ascii="Times New Roman" w:eastAsia="Times New Roman" w:hAnsi="Times New Roman" w:cs="Times New Roman"/>
                <w:sz w:val="24"/>
                <w:szCs w:val="24"/>
              </w:rPr>
              <w:fldChar w:fldCharType="begin">
                <w:ffData>
                  <w:name w:val="Check133"/>
                  <w:enabled/>
                  <w:calcOnExit w:val="0"/>
                  <w:checkBox>
                    <w:sizeAuto/>
                    <w:default w:val="0"/>
                  </w:checkBox>
                </w:ffData>
              </w:fldChar>
            </w:r>
            <w:bookmarkStart w:id="37" w:name="Check133"/>
            <w:r w:rsidR="000B6E85">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0B6E85">
              <w:rPr>
                <w:rFonts w:ascii="Times New Roman" w:eastAsia="Times New Roman" w:hAnsi="Times New Roman" w:cs="Times New Roman"/>
                <w:sz w:val="24"/>
                <w:szCs w:val="24"/>
              </w:rPr>
              <w:fldChar w:fldCharType="end"/>
            </w:r>
            <w:bookmarkEnd w:id="37"/>
          </w:p>
        </w:tc>
        <w:tc>
          <w:tcPr>
            <w:tcW w:w="698" w:type="dxa"/>
            <w:tcBorders>
              <w:top w:val="nil"/>
              <w:left w:val="nil"/>
              <w:bottom w:val="nil"/>
              <w:right w:val="nil"/>
            </w:tcBorders>
            <w:vAlign w:val="bottom"/>
          </w:tcPr>
          <w:p w14:paraId="455C5822" w14:textId="77777777" w:rsidR="00BB4928" w:rsidRPr="00DB7F16" w:rsidRDefault="000B6E8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4"/>
                  <w:enabled/>
                  <w:calcOnExit w:val="0"/>
                  <w:checkBox>
                    <w:sizeAuto/>
                    <w:default w:val="0"/>
                  </w:checkBox>
                </w:ffData>
              </w:fldChar>
            </w:r>
            <w:bookmarkStart w:id="38" w:name="Check134"/>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8"/>
          </w:p>
        </w:tc>
        <w:tc>
          <w:tcPr>
            <w:tcW w:w="277" w:type="dxa"/>
            <w:tcBorders>
              <w:top w:val="nil"/>
              <w:left w:val="nil"/>
              <w:bottom w:val="nil"/>
              <w:right w:val="nil"/>
            </w:tcBorders>
          </w:tcPr>
          <w:p w14:paraId="02ADE660" w14:textId="77777777" w:rsidR="00BB4928" w:rsidRPr="00DB7F16" w:rsidRDefault="00BB4928"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46B9211" w14:textId="77777777" w:rsidR="00BB4928" w:rsidRPr="00DB7F16" w:rsidRDefault="000B6E8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5"/>
                  <w:enabled/>
                  <w:calcOnExit w:val="0"/>
                  <w:checkBox>
                    <w:sizeAuto/>
                    <w:default w:val="0"/>
                  </w:checkBox>
                </w:ffData>
              </w:fldChar>
            </w:r>
            <w:bookmarkStart w:id="39" w:name="Check135"/>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39"/>
          </w:p>
        </w:tc>
      </w:tr>
      <w:tr w:rsidR="00BB4928" w:rsidRPr="009A6ADD" w14:paraId="1C059F65" w14:textId="77777777" w:rsidTr="000F052C">
        <w:trPr>
          <w:tblHeader/>
        </w:trPr>
        <w:tc>
          <w:tcPr>
            <w:tcW w:w="7971" w:type="dxa"/>
            <w:tcBorders>
              <w:top w:val="nil"/>
              <w:left w:val="nil"/>
              <w:bottom w:val="nil"/>
              <w:right w:val="nil"/>
            </w:tcBorders>
          </w:tcPr>
          <w:p w14:paraId="6CB83337" w14:textId="77777777" w:rsidR="00BB4928" w:rsidRDefault="00647EC5" w:rsidP="00617F59">
            <w:pPr>
              <w:numPr>
                <w:ilvl w:val="1"/>
                <w:numId w:val="22"/>
              </w:numPr>
              <w:tabs>
                <w:tab w:val="left" w:pos="720"/>
                <w:tab w:val="right" w:leader="dot" w:pos="7740"/>
              </w:tabs>
              <w:spacing w:before="60"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has an action plan been established by the Master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Tenant that includes a detailed budget to achieve a minimum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DSCR of 1.20?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6"/>
                  <w:enabled/>
                  <w:calcOnExit w:val="0"/>
                  <w:checkBox>
                    <w:sizeAuto/>
                    <w:default w:val="0"/>
                  </w:checkBox>
                </w:ffData>
              </w:fldChar>
            </w:r>
            <w:bookmarkStart w:id="40" w:name="Check13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0"/>
          </w:p>
        </w:tc>
        <w:tc>
          <w:tcPr>
            <w:tcW w:w="698" w:type="dxa"/>
            <w:tcBorders>
              <w:top w:val="nil"/>
              <w:left w:val="nil"/>
              <w:bottom w:val="nil"/>
              <w:right w:val="nil"/>
            </w:tcBorders>
            <w:vAlign w:val="bottom"/>
          </w:tcPr>
          <w:p w14:paraId="7191C82D" w14:textId="77777777" w:rsidR="00BB4928"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7"/>
                  <w:enabled/>
                  <w:calcOnExit w:val="0"/>
                  <w:checkBox>
                    <w:sizeAuto/>
                    <w:default w:val="0"/>
                  </w:checkBox>
                </w:ffData>
              </w:fldChar>
            </w:r>
            <w:bookmarkStart w:id="41" w:name="Check137"/>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1"/>
          </w:p>
        </w:tc>
        <w:tc>
          <w:tcPr>
            <w:tcW w:w="277" w:type="dxa"/>
            <w:tcBorders>
              <w:top w:val="nil"/>
              <w:left w:val="nil"/>
              <w:bottom w:val="nil"/>
              <w:right w:val="nil"/>
            </w:tcBorders>
          </w:tcPr>
          <w:p w14:paraId="00B968A7" w14:textId="77777777" w:rsidR="00BB4928" w:rsidRPr="00DB7F16" w:rsidRDefault="00BB4928"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3F07D59" w14:textId="77777777" w:rsidR="00BB4928"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38"/>
                  <w:enabled/>
                  <w:calcOnExit w:val="0"/>
                  <w:checkBox>
                    <w:sizeAuto/>
                    <w:default w:val="0"/>
                  </w:checkBox>
                </w:ffData>
              </w:fldChar>
            </w:r>
            <w:bookmarkStart w:id="42" w:name="Check138"/>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2"/>
          </w:p>
        </w:tc>
      </w:tr>
      <w:tr w:rsidR="00647EC5" w:rsidRPr="009A6ADD" w14:paraId="22377B6F" w14:textId="77777777" w:rsidTr="000F052C">
        <w:trPr>
          <w:tblHeader/>
        </w:trPr>
        <w:tc>
          <w:tcPr>
            <w:tcW w:w="7971" w:type="dxa"/>
            <w:tcBorders>
              <w:top w:val="nil"/>
              <w:left w:val="nil"/>
              <w:bottom w:val="nil"/>
              <w:right w:val="nil"/>
            </w:tcBorders>
          </w:tcPr>
          <w:p w14:paraId="1EC09F63" w14:textId="14E5A8B0" w:rsidR="00647EC5" w:rsidRDefault="00647EC5" w:rsidP="00F92428">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any property within the Master Lease have a DSCR below </w:t>
            </w:r>
            <w:r>
              <w:rPr>
                <w:rFonts w:ascii="Times New Roman" w:eastAsia="Times New Roman" w:hAnsi="Times New Roman" w:cs="Times New Roman"/>
                <w:sz w:val="24"/>
                <w:szCs w:val="24"/>
              </w:rPr>
              <w:br/>
              <w:t xml:space="preserve">1.0?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139"/>
                  <w:enabled/>
                  <w:calcOnExit w:val="0"/>
                  <w:checkBox>
                    <w:sizeAuto/>
                    <w:default w:val="0"/>
                  </w:checkBox>
                </w:ffData>
              </w:fldChar>
            </w:r>
            <w:bookmarkStart w:id="43" w:name="Check13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3"/>
          </w:p>
        </w:tc>
        <w:tc>
          <w:tcPr>
            <w:tcW w:w="698" w:type="dxa"/>
            <w:tcBorders>
              <w:top w:val="nil"/>
              <w:left w:val="nil"/>
              <w:bottom w:val="nil"/>
              <w:right w:val="nil"/>
            </w:tcBorders>
            <w:vAlign w:val="bottom"/>
          </w:tcPr>
          <w:p w14:paraId="5EAF6D8F"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0"/>
                  <w:enabled/>
                  <w:calcOnExit w:val="0"/>
                  <w:checkBox>
                    <w:sizeAuto/>
                    <w:default w:val="0"/>
                  </w:checkBox>
                </w:ffData>
              </w:fldChar>
            </w:r>
            <w:bookmarkStart w:id="44" w:name="Check140"/>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4"/>
          </w:p>
        </w:tc>
        <w:tc>
          <w:tcPr>
            <w:tcW w:w="277" w:type="dxa"/>
            <w:tcBorders>
              <w:top w:val="nil"/>
              <w:left w:val="nil"/>
              <w:bottom w:val="nil"/>
              <w:right w:val="nil"/>
            </w:tcBorders>
          </w:tcPr>
          <w:p w14:paraId="0B0AE390"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BC8D245"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1"/>
                  <w:enabled/>
                  <w:calcOnExit w:val="0"/>
                  <w:checkBox>
                    <w:sizeAuto/>
                    <w:default w:val="0"/>
                  </w:checkBox>
                </w:ffData>
              </w:fldChar>
            </w:r>
            <w:bookmarkStart w:id="45" w:name="Check141"/>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5"/>
          </w:p>
        </w:tc>
      </w:tr>
      <w:tr w:rsidR="00647EC5" w:rsidRPr="009A6ADD" w14:paraId="3576F222" w14:textId="77777777" w:rsidTr="000F052C">
        <w:trPr>
          <w:tblHeader/>
        </w:trPr>
        <w:tc>
          <w:tcPr>
            <w:tcW w:w="7971" w:type="dxa"/>
            <w:tcBorders>
              <w:top w:val="nil"/>
              <w:left w:val="nil"/>
              <w:bottom w:val="nil"/>
              <w:right w:val="nil"/>
            </w:tcBorders>
          </w:tcPr>
          <w:p w14:paraId="4587070C" w14:textId="37AB3EE0" w:rsidR="00647EC5" w:rsidRDefault="00647EC5" w:rsidP="00B63811">
            <w:pPr>
              <w:numPr>
                <w:ilvl w:val="1"/>
                <w:numId w:val="22"/>
              </w:numPr>
              <w:tabs>
                <w:tab w:val="left" w:pos="720"/>
                <w:tab w:val="right" w:leader="dot" w:pos="7740"/>
              </w:tabs>
              <w:spacing w:before="60"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yes, has an action plan been established by the Operator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for each specific property that includes a detailed budget to </w:t>
            </w:r>
            <w:r w:rsidR="00617F59">
              <w:rPr>
                <w:rFonts w:ascii="Times New Roman" w:eastAsia="Times New Roman" w:hAnsi="Times New Roman" w:cs="Times New Roman"/>
                <w:sz w:val="24"/>
                <w:szCs w:val="24"/>
              </w:rPr>
              <w:br/>
            </w:r>
            <w:r>
              <w:rPr>
                <w:rFonts w:ascii="Times New Roman" w:eastAsia="Times New Roman" w:hAnsi="Times New Roman" w:cs="Times New Roman"/>
                <w:sz w:val="24"/>
                <w:szCs w:val="24"/>
              </w:rPr>
              <w:t>achieve a</w:t>
            </w:r>
            <w:r w:rsidR="00F92428">
              <w:rPr>
                <w:rFonts w:ascii="Times New Roman" w:eastAsia="Times New Roman" w:hAnsi="Times New Roman" w:cs="Times New Roman"/>
                <w:sz w:val="24"/>
                <w:szCs w:val="24"/>
              </w:rPr>
              <w:t xml:space="preserve">n improved cash flow. </w:t>
            </w:r>
            <w:r w:rsidR="00EC402C">
              <w:rPr>
                <w:rFonts w:ascii="Times New Roman" w:eastAsia="Times New Roman" w:hAnsi="Times New Roman" w:cs="Times New Roman"/>
                <w:sz w:val="24"/>
                <w:szCs w:val="24"/>
              </w:rPr>
              <w:t xml:space="preserve"> </w:t>
            </w:r>
            <w:r w:rsidR="00EC402C">
              <w:rPr>
                <w:rFonts w:ascii="Times New Roman" w:eastAsia="Times New Roman" w:hAnsi="Times New Roman" w:cs="Times New Roman"/>
                <w:sz w:val="24"/>
                <w:szCs w:val="24"/>
              </w:rPr>
              <w:tab/>
              <w:t xml:space="preserve">N/A </w:t>
            </w:r>
            <w:r w:rsidR="00EC402C">
              <w:rPr>
                <w:rFonts w:ascii="Times New Roman" w:eastAsia="Times New Roman" w:hAnsi="Times New Roman" w:cs="Times New Roman"/>
                <w:sz w:val="24"/>
                <w:szCs w:val="24"/>
              </w:rPr>
              <w:fldChar w:fldCharType="begin">
                <w:ffData>
                  <w:name w:val="Check142"/>
                  <w:enabled/>
                  <w:calcOnExit w:val="0"/>
                  <w:checkBox>
                    <w:sizeAuto/>
                    <w:default w:val="0"/>
                  </w:checkBox>
                </w:ffData>
              </w:fldChar>
            </w:r>
            <w:bookmarkStart w:id="46" w:name="Check142"/>
            <w:r w:rsidR="00EC402C">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EC402C">
              <w:rPr>
                <w:rFonts w:ascii="Times New Roman" w:eastAsia="Times New Roman" w:hAnsi="Times New Roman" w:cs="Times New Roman"/>
                <w:sz w:val="24"/>
                <w:szCs w:val="24"/>
              </w:rPr>
              <w:fldChar w:fldCharType="end"/>
            </w:r>
            <w:bookmarkEnd w:id="46"/>
          </w:p>
        </w:tc>
        <w:tc>
          <w:tcPr>
            <w:tcW w:w="698" w:type="dxa"/>
            <w:tcBorders>
              <w:top w:val="nil"/>
              <w:left w:val="nil"/>
              <w:bottom w:val="nil"/>
              <w:right w:val="nil"/>
            </w:tcBorders>
            <w:vAlign w:val="bottom"/>
          </w:tcPr>
          <w:p w14:paraId="68263A43" w14:textId="77777777" w:rsidR="00647EC5" w:rsidRPr="00DB7F16" w:rsidRDefault="00EC402C"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3"/>
                  <w:enabled/>
                  <w:calcOnExit w:val="0"/>
                  <w:checkBox>
                    <w:sizeAuto/>
                    <w:default w:val="0"/>
                  </w:checkBox>
                </w:ffData>
              </w:fldChar>
            </w:r>
            <w:bookmarkStart w:id="47" w:name="Check143"/>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7"/>
          </w:p>
        </w:tc>
        <w:tc>
          <w:tcPr>
            <w:tcW w:w="277" w:type="dxa"/>
            <w:tcBorders>
              <w:top w:val="nil"/>
              <w:left w:val="nil"/>
              <w:bottom w:val="nil"/>
              <w:right w:val="nil"/>
            </w:tcBorders>
          </w:tcPr>
          <w:p w14:paraId="1D96138E" w14:textId="77777777" w:rsidR="00647EC5" w:rsidRPr="00DB7F16" w:rsidRDefault="00647EC5"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178E1B0" w14:textId="77777777" w:rsidR="00647EC5" w:rsidRPr="00DB7F16" w:rsidRDefault="00EC402C" w:rsidP="000F052C">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4"/>
                  <w:enabled/>
                  <w:calcOnExit w:val="0"/>
                  <w:checkBox>
                    <w:sizeAuto/>
                    <w:default w:val="0"/>
                  </w:checkBox>
                </w:ffData>
              </w:fldChar>
            </w:r>
            <w:bookmarkStart w:id="48" w:name="Check144"/>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48"/>
          </w:p>
        </w:tc>
      </w:tr>
      <w:tr w:rsidR="0067283E" w:rsidRPr="009A6ADD" w14:paraId="733C1AC6" w14:textId="77777777" w:rsidTr="000F052C">
        <w:trPr>
          <w:tblHeader/>
        </w:trPr>
        <w:tc>
          <w:tcPr>
            <w:tcW w:w="7971" w:type="dxa"/>
            <w:tcBorders>
              <w:top w:val="nil"/>
              <w:left w:val="nil"/>
              <w:bottom w:val="nil"/>
              <w:right w:val="nil"/>
            </w:tcBorders>
          </w:tcPr>
          <w:p w14:paraId="2F33C9FC" w14:textId="77777777" w:rsidR="0067283E" w:rsidRDefault="00E31F4A" w:rsidP="00E85CC1">
            <w:pPr>
              <w:numPr>
                <w:ilvl w:val="0"/>
                <w:numId w:val="22"/>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collaborated with the AE and/or Turnaround </w:t>
            </w:r>
            <w:r>
              <w:rPr>
                <w:rFonts w:ascii="Times New Roman" w:eastAsia="Times New Roman" w:hAnsi="Times New Roman" w:cs="Times New Roman"/>
                <w:sz w:val="24"/>
                <w:szCs w:val="24"/>
              </w:rPr>
              <w:br/>
              <w:t xml:space="preserve">Team?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82"/>
                  <w:enabled/>
                  <w:calcOnExit w:val="0"/>
                  <w:checkBox>
                    <w:sizeAuto/>
                    <w:default w:val="0"/>
                  </w:checkBox>
                </w:ffData>
              </w:fldChar>
            </w:r>
            <w:bookmarkStart w:id="49" w:name="Check8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49"/>
          </w:p>
        </w:tc>
        <w:tc>
          <w:tcPr>
            <w:tcW w:w="698" w:type="dxa"/>
            <w:tcBorders>
              <w:top w:val="nil"/>
              <w:left w:val="nil"/>
              <w:bottom w:val="nil"/>
              <w:right w:val="nil"/>
            </w:tcBorders>
            <w:vAlign w:val="bottom"/>
          </w:tcPr>
          <w:p w14:paraId="70D894E5" w14:textId="77777777" w:rsidR="0067283E" w:rsidRPr="00DB7F16" w:rsidRDefault="00E31F4A"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3"/>
                  <w:enabled/>
                  <w:calcOnExit w:val="0"/>
                  <w:checkBox>
                    <w:sizeAuto/>
                    <w:default w:val="0"/>
                  </w:checkBox>
                </w:ffData>
              </w:fldChar>
            </w:r>
            <w:bookmarkStart w:id="50" w:name="Check83"/>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50"/>
          </w:p>
        </w:tc>
        <w:tc>
          <w:tcPr>
            <w:tcW w:w="277" w:type="dxa"/>
            <w:tcBorders>
              <w:top w:val="nil"/>
              <w:left w:val="nil"/>
              <w:bottom w:val="nil"/>
              <w:right w:val="nil"/>
            </w:tcBorders>
          </w:tcPr>
          <w:p w14:paraId="3FD518EA" w14:textId="77777777" w:rsidR="0067283E" w:rsidRPr="00DB7F16" w:rsidRDefault="0067283E" w:rsidP="000F052C">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6D29AF6F" w14:textId="77777777" w:rsidR="0067283E" w:rsidRPr="00DB7F16" w:rsidRDefault="00E31F4A" w:rsidP="000F052C">
            <w:pPr>
              <w:keepNext/>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4"/>
                  <w:enabled/>
                  <w:calcOnExit w:val="0"/>
                  <w:checkBox>
                    <w:sizeAuto/>
                    <w:default w:val="0"/>
                  </w:checkBox>
                </w:ffData>
              </w:fldChar>
            </w:r>
            <w:bookmarkStart w:id="51" w:name="Check84"/>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51"/>
          </w:p>
        </w:tc>
      </w:tr>
    </w:tbl>
    <w:p w14:paraId="2ED25879" w14:textId="77777777" w:rsidR="00634190" w:rsidRDefault="00634190" w:rsidP="00634190">
      <w:pPr>
        <w:spacing w:after="0" w:line="240" w:lineRule="auto"/>
        <w:rPr>
          <w:rFonts w:ascii="Times New Roman" w:hAnsi="Times New Roman" w:cs="Times New Roman"/>
          <w:sz w:val="24"/>
          <w:szCs w:val="24"/>
        </w:rPr>
      </w:pPr>
    </w:p>
    <w:p w14:paraId="5698D825" w14:textId="77777777" w:rsidR="00634190" w:rsidRDefault="00634190" w:rsidP="00634190">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40A8FA81" w14:textId="77777777" w:rsidR="00601A0C" w:rsidRDefault="00601A0C" w:rsidP="00601A0C">
      <w:pPr>
        <w:spacing w:after="0" w:line="240" w:lineRule="auto"/>
        <w:rPr>
          <w:rFonts w:ascii="Times New Roman" w:hAnsi="Times New Roman" w:cs="Times New Roman"/>
          <w:sz w:val="24"/>
          <w:szCs w:val="24"/>
        </w:rPr>
      </w:pPr>
    </w:p>
    <w:p w14:paraId="2D9EF264" w14:textId="77777777" w:rsidR="00601A0C" w:rsidRPr="00D937AD" w:rsidRDefault="00000000"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45C5C3C4" w14:textId="77777777" w:rsidR="00601A0C" w:rsidRDefault="00601A0C" w:rsidP="00634190">
      <w:pPr>
        <w:spacing w:after="0" w:line="240" w:lineRule="auto"/>
        <w:rPr>
          <w:rFonts w:ascii="Times New Roman" w:hAnsi="Times New Roman" w:cs="Times New Roman"/>
          <w:sz w:val="24"/>
          <w:szCs w:val="24"/>
        </w:rPr>
      </w:pPr>
    </w:p>
    <w:p w14:paraId="4EF3FD16" w14:textId="77777777" w:rsidR="000F052C" w:rsidRPr="00233C5B" w:rsidRDefault="00FA7B17" w:rsidP="00751DB2">
      <w:pPr>
        <w:pStyle w:val="Heading1"/>
        <w:keepNext w:val="0"/>
        <w:keepLines w:val="0"/>
        <w:widowControl w:val="0"/>
        <w:tabs>
          <w:tab w:val="right" w:pos="9360"/>
        </w:tabs>
      </w:pPr>
      <w:bookmarkStart w:id="52" w:name="_Special_Focus_Facility"/>
      <w:bookmarkEnd w:id="52"/>
      <w:r>
        <w:t>Special Focus Facility (SFF)</w:t>
      </w:r>
      <w:r w:rsidR="00AB725C">
        <w:t xml:space="preserve"> and/or</w:t>
      </w:r>
      <w:r w:rsidR="001A1A57">
        <w:t xml:space="preserve"> </w:t>
      </w:r>
      <w:r w:rsidR="000F052C">
        <w:t>State Inspections</w:t>
      </w:r>
    </w:p>
    <w:p w14:paraId="36EB9E2C" w14:textId="77777777" w:rsidR="00AB725C" w:rsidRDefault="00AB725C" w:rsidP="00751DB2">
      <w:pPr>
        <w:widowControl w:val="0"/>
        <w:spacing w:after="0" w:line="240" w:lineRule="auto"/>
        <w:rPr>
          <w:rFonts w:ascii="Times New Roman" w:eastAsia="Times New Roman" w:hAnsi="Times New Roman" w:cs="Times New Roman"/>
          <w:sz w:val="24"/>
          <w:szCs w:val="24"/>
        </w:rPr>
      </w:pPr>
    </w:p>
    <w:p w14:paraId="081FE085" w14:textId="77777777" w:rsidR="00634190" w:rsidRDefault="00EF4834" w:rsidP="00751D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Notifications to HUD and the Lender/Servicer are required to be submitted within two (2) business days after the date of receipt of notice of a Special Facility Focus (SFF) designation from a state or federal regulatory agency, unless a longer time period is approved by HUD.</w:t>
      </w:r>
      <w:r w:rsidR="00AB725C">
        <w:rPr>
          <w:rFonts w:ascii="Times New Roman" w:eastAsia="Times New Roman" w:hAnsi="Times New Roman" w:cs="Times New Roman"/>
          <w:sz w:val="24"/>
          <w:szCs w:val="24"/>
        </w:rPr>
        <w:t xml:space="preserve">  </w:t>
      </w:r>
      <w:r w:rsidR="00AB725C" w:rsidRPr="00AB725C">
        <w:rPr>
          <w:rFonts w:ascii="Times New Roman" w:eastAsia="Times New Roman" w:hAnsi="Times New Roman" w:cs="Times New Roman"/>
          <w:sz w:val="24"/>
          <w:szCs w:val="24"/>
        </w:rPr>
        <w:t>Failure by the Project to notify HUD and the Servicer of a SFF designation will be deemed a violation of federal regulation 24 CFR 232.1015 and may lead to the involvement of the HUD Departmental Enforcement Center (DEC).</w:t>
      </w:r>
    </w:p>
    <w:p w14:paraId="49F507C9" w14:textId="77777777" w:rsidR="00AB725C" w:rsidRDefault="00AB725C" w:rsidP="00751DB2">
      <w:pPr>
        <w:widowControl w:val="0"/>
        <w:spacing w:after="0" w:line="240" w:lineRule="auto"/>
        <w:rPr>
          <w:rFonts w:ascii="Times New Roman" w:eastAsia="Times New Roman" w:hAnsi="Times New Roman" w:cs="Times New Roman"/>
          <w:sz w:val="24"/>
          <w:szCs w:val="24"/>
        </w:rPr>
      </w:pPr>
    </w:p>
    <w:p w14:paraId="58389012" w14:textId="77777777" w:rsidR="00AB725C" w:rsidRDefault="00AB725C" w:rsidP="00751DB2">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Pr="00AB725C">
        <w:rPr>
          <w:rFonts w:ascii="Times New Roman" w:eastAsia="Times New Roman" w:hAnsi="Times New Roman" w:cs="Times New Roman"/>
          <w:sz w:val="24"/>
          <w:szCs w:val="24"/>
        </w:rPr>
        <w:t>HUD requires reporting when the Operator receives a notice</w:t>
      </w:r>
      <w:r w:rsidR="00CE01E9">
        <w:rPr>
          <w:rFonts w:ascii="Times New Roman" w:eastAsia="Times New Roman" w:hAnsi="Times New Roman" w:cs="Times New Roman"/>
          <w:sz w:val="24"/>
          <w:szCs w:val="24"/>
        </w:rPr>
        <w:t xml:space="preserve"> (e.g., Notice of Imposition from CMS)</w:t>
      </w:r>
      <w:r w:rsidRPr="00AB725C">
        <w:rPr>
          <w:rFonts w:ascii="Times New Roman" w:eastAsia="Times New Roman" w:hAnsi="Times New Roman" w:cs="Times New Roman"/>
          <w:sz w:val="24"/>
          <w:szCs w:val="24"/>
        </w:rPr>
        <w:t>, report, survey</w:t>
      </w:r>
      <w:r w:rsidR="008004F4">
        <w:rPr>
          <w:rFonts w:ascii="Times New Roman" w:eastAsia="Times New Roman" w:hAnsi="Times New Roman" w:cs="Times New Roman"/>
          <w:sz w:val="24"/>
          <w:szCs w:val="24"/>
        </w:rPr>
        <w:t>,</w:t>
      </w:r>
      <w:r w:rsidRPr="00AB725C">
        <w:rPr>
          <w:rFonts w:ascii="Times New Roman" w:eastAsia="Times New Roman" w:hAnsi="Times New Roman" w:cs="Times New Roman"/>
          <w:sz w:val="24"/>
          <w:szCs w:val="24"/>
        </w:rPr>
        <w:t xml:space="preserve"> or other correspondence (regardless of form) from any governmental entity that includes any statement, finding or assertion that:</w:t>
      </w:r>
    </w:p>
    <w:p w14:paraId="0CFBEB84" w14:textId="77777777" w:rsidR="008004F4" w:rsidRPr="00AB725C" w:rsidRDefault="008004F4" w:rsidP="00751DB2">
      <w:pPr>
        <w:widowControl w:val="0"/>
        <w:spacing w:after="0" w:line="240" w:lineRule="auto"/>
        <w:rPr>
          <w:rFonts w:ascii="Times New Roman" w:eastAsia="Times New Roman" w:hAnsi="Times New Roman" w:cs="Times New Roman"/>
          <w:sz w:val="24"/>
          <w:szCs w:val="24"/>
        </w:rPr>
      </w:pPr>
    </w:p>
    <w:p w14:paraId="3786ECCA" w14:textId="77777777" w:rsidR="008004F4"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 xml:space="preserve">Operator (or any principal, officer, director or employee of Operator), any Management Agent, the Project, or any portion of the Project is or may be in violation of or default under any of the Permits and Approvals or any governmental requirements applicable </w:t>
      </w:r>
      <w:r w:rsidR="008004F4" w:rsidRPr="008004F4">
        <w:rPr>
          <w:rFonts w:ascii="Times New Roman" w:hAnsi="Times New Roman"/>
          <w:szCs w:val="24"/>
        </w:rPr>
        <w:t>to the operation of the Project</w:t>
      </w:r>
      <w:r w:rsidR="008004F4">
        <w:rPr>
          <w:rFonts w:ascii="Times New Roman" w:hAnsi="Times New Roman"/>
          <w:szCs w:val="24"/>
        </w:rPr>
        <w:t>;</w:t>
      </w:r>
    </w:p>
    <w:p w14:paraId="4E36BFF3" w14:textId="77777777" w:rsidR="008004F4" w:rsidRDefault="008004F4" w:rsidP="00751DB2">
      <w:pPr>
        <w:pStyle w:val="ListParagraph"/>
        <w:widowControl w:val="0"/>
        <w:ind w:left="360"/>
        <w:rPr>
          <w:rFonts w:ascii="Times New Roman" w:hAnsi="Times New Roman"/>
          <w:szCs w:val="24"/>
        </w:rPr>
      </w:pPr>
    </w:p>
    <w:p w14:paraId="256E9A75" w14:textId="77777777" w:rsidR="00AB725C"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lastRenderedPageBreak/>
        <w:t>Any of the Permits and Approvals are to be terminated, limite</w:t>
      </w:r>
      <w:r w:rsidR="008004F4">
        <w:rPr>
          <w:rFonts w:ascii="Times New Roman" w:hAnsi="Times New Roman"/>
          <w:szCs w:val="24"/>
        </w:rPr>
        <w:t xml:space="preserve">d in any way, or not renewed; </w:t>
      </w:r>
    </w:p>
    <w:p w14:paraId="1F28316E" w14:textId="77777777" w:rsidR="008004F4" w:rsidRPr="008004F4" w:rsidRDefault="008004F4" w:rsidP="00751DB2">
      <w:pPr>
        <w:pStyle w:val="ListParagraph"/>
        <w:widowControl w:val="0"/>
        <w:rPr>
          <w:rFonts w:ascii="Times New Roman" w:hAnsi="Times New Roman"/>
          <w:szCs w:val="24"/>
        </w:rPr>
      </w:pPr>
    </w:p>
    <w:p w14:paraId="63FD01E8" w14:textId="77777777" w:rsidR="00AB725C"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Any civil money penalty (other than a de minimus amount) is being imposed with respect to the Project</w:t>
      </w:r>
      <w:r w:rsidR="008004F4">
        <w:rPr>
          <w:rFonts w:ascii="Times New Roman" w:hAnsi="Times New Roman"/>
          <w:szCs w:val="24"/>
        </w:rPr>
        <w:t>; or</w:t>
      </w:r>
    </w:p>
    <w:p w14:paraId="7C3EFCEA" w14:textId="77777777" w:rsidR="008004F4" w:rsidRPr="008004F4" w:rsidRDefault="008004F4" w:rsidP="00751DB2">
      <w:pPr>
        <w:pStyle w:val="ListParagraph"/>
        <w:widowControl w:val="0"/>
        <w:rPr>
          <w:rFonts w:ascii="Times New Roman" w:hAnsi="Times New Roman"/>
          <w:szCs w:val="24"/>
        </w:rPr>
      </w:pPr>
    </w:p>
    <w:p w14:paraId="1779A2D5" w14:textId="77777777" w:rsidR="00AB725C" w:rsidRPr="008004F4" w:rsidRDefault="00AB725C" w:rsidP="00751DB2">
      <w:pPr>
        <w:pStyle w:val="ListParagraph"/>
        <w:widowControl w:val="0"/>
        <w:numPr>
          <w:ilvl w:val="0"/>
          <w:numId w:val="35"/>
        </w:numPr>
        <w:ind w:left="360"/>
        <w:rPr>
          <w:rFonts w:ascii="Times New Roman" w:hAnsi="Times New Roman"/>
          <w:szCs w:val="24"/>
        </w:rPr>
      </w:pPr>
      <w:r w:rsidRPr="008004F4">
        <w:rPr>
          <w:rFonts w:ascii="Times New Roman" w:hAnsi="Times New Roman"/>
          <w:szCs w:val="24"/>
        </w:rPr>
        <w:t>Operator (or any principal, officer, director or employee of Operator), any Management Agent, the Project, or any portion of the Project is subject to any governmental investigation or inquiry involving fraud.</w:t>
      </w:r>
    </w:p>
    <w:p w14:paraId="306888BE" w14:textId="77777777" w:rsidR="00634190" w:rsidRDefault="00634190" w:rsidP="00751DB2">
      <w:pPr>
        <w:widowControl w:val="0"/>
        <w:spacing w:after="0" w:line="240" w:lineRule="auto"/>
        <w:rPr>
          <w:rFonts w:ascii="Times New Roman" w:eastAsia="Times New Roman" w:hAnsi="Times New Roman" w:cs="Times New Roman"/>
          <w:sz w:val="24"/>
          <w:szCs w:val="24"/>
        </w:rPr>
      </w:pPr>
    </w:p>
    <w:p w14:paraId="35529FD0" w14:textId="020DCCB3" w:rsidR="008004F4" w:rsidRDefault="008004F4" w:rsidP="00751DB2">
      <w:pPr>
        <w:widowControl w:val="0"/>
        <w:spacing w:after="0" w:line="240" w:lineRule="auto"/>
        <w:rPr>
          <w:rFonts w:ascii="Times New Roman" w:eastAsia="Times New Roman" w:hAnsi="Times New Roman" w:cs="Times New Roman"/>
          <w:sz w:val="24"/>
          <w:szCs w:val="24"/>
        </w:rPr>
      </w:pPr>
      <w:r w:rsidRPr="008004F4">
        <w:rPr>
          <w:rFonts w:ascii="Times New Roman" w:eastAsia="Times New Roman" w:hAnsi="Times New Roman" w:cs="Times New Roman"/>
          <w:sz w:val="24"/>
          <w:szCs w:val="24"/>
        </w:rPr>
        <w:t xml:space="preserve">Reporting is only required with relation to Licensed Nursing Facility surveys when a survey has any findings higher than a “G” level or any repetitive “G” level or higher findings from prior surveys (pursuant to CMS State Operations Manual, Chapter 7, as may hereafter be edited or updated, or any successor guidance). </w:t>
      </w:r>
      <w:r>
        <w:rPr>
          <w:rFonts w:ascii="Times New Roman" w:eastAsia="Times New Roman" w:hAnsi="Times New Roman" w:cs="Times New Roman"/>
          <w:sz w:val="24"/>
          <w:szCs w:val="24"/>
        </w:rPr>
        <w:t xml:space="preserve"> </w:t>
      </w:r>
      <w:r w:rsidRPr="008004F4">
        <w:rPr>
          <w:rFonts w:ascii="Times New Roman" w:eastAsia="Times New Roman" w:hAnsi="Times New Roman" w:cs="Times New Roman"/>
          <w:sz w:val="24"/>
          <w:szCs w:val="24"/>
        </w:rPr>
        <w:t>Repetitive is defined as “unresolved from the two most recent consecutive surveys or a repeat violation having the same citation number</w:t>
      </w:r>
      <w:r>
        <w:rPr>
          <w:rFonts w:ascii="Times New Roman" w:eastAsia="Times New Roman" w:hAnsi="Times New Roman" w:cs="Times New Roman"/>
          <w:sz w:val="24"/>
          <w:szCs w:val="24"/>
        </w:rPr>
        <w:t>.</w:t>
      </w:r>
      <w:r w:rsidRPr="008004F4">
        <w:rPr>
          <w:rFonts w:ascii="Times New Roman" w:eastAsia="Times New Roman" w:hAnsi="Times New Roman" w:cs="Times New Roman"/>
          <w:sz w:val="24"/>
          <w:szCs w:val="24"/>
        </w:rPr>
        <w:t>”</w:t>
      </w:r>
      <w:r w:rsidR="00ED6397">
        <w:rPr>
          <w:rFonts w:ascii="Times New Roman" w:eastAsia="Times New Roman" w:hAnsi="Times New Roman" w:cs="Times New Roman"/>
          <w:sz w:val="24"/>
          <w:szCs w:val="24"/>
        </w:rPr>
        <w:t xml:space="preserve">  </w:t>
      </w:r>
      <w:r w:rsidR="00ED6397" w:rsidRPr="00ED6397">
        <w:rPr>
          <w:rFonts w:ascii="Times New Roman" w:eastAsia="Times New Roman" w:hAnsi="Times New Roman" w:cs="Times New Roman"/>
          <w:sz w:val="24"/>
          <w:szCs w:val="24"/>
        </w:rPr>
        <w:t>Failure to notify the AE and the Servicer of such inspection reports, Plans of Correction, approval reports or other qualifying communications, will be a violation of federal regulation 24 CFR 232.1015, as well as the operator regulatory agreement, and may lead to the involvement of the HUD Departmental Enforcement Center (DEC).</w:t>
      </w:r>
    </w:p>
    <w:p w14:paraId="6672A8CC" w14:textId="77777777" w:rsidR="00751DB2" w:rsidRDefault="00751DB2" w:rsidP="00751DB2">
      <w:pPr>
        <w:widowControl w:val="0"/>
        <w:spacing w:after="0" w:line="240" w:lineRule="auto"/>
        <w:rPr>
          <w:rFonts w:ascii="Times New Roman" w:eastAsia="Times New Roman" w:hAnsi="Times New Roman" w:cs="Times New Roman"/>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74B78" w:rsidRPr="00453898" w14:paraId="1E17318B" w14:textId="77777777" w:rsidTr="008B30F2">
        <w:trPr>
          <w:tblHeader/>
        </w:trPr>
        <w:tc>
          <w:tcPr>
            <w:tcW w:w="7971" w:type="dxa"/>
            <w:tcBorders>
              <w:top w:val="nil"/>
              <w:left w:val="nil"/>
              <w:bottom w:val="nil"/>
              <w:right w:val="nil"/>
            </w:tcBorders>
          </w:tcPr>
          <w:p w14:paraId="032EFD62" w14:textId="341333B1" w:rsidR="00274B78" w:rsidRPr="00453898" w:rsidRDefault="00274B78" w:rsidP="00751DB2">
            <w:pPr>
              <w:widowControl w:val="0"/>
              <w:spacing w:after="0" w:line="240" w:lineRule="auto"/>
              <w:rPr>
                <w:rFonts w:ascii="Times New Roman" w:eastAsia="Times New Roman" w:hAnsi="Times New Roman" w:cs="Times New Roman"/>
                <w:sz w:val="24"/>
                <w:szCs w:val="24"/>
              </w:rPr>
            </w:pPr>
            <w:r w:rsidRPr="00453898">
              <w:rPr>
                <w:rFonts w:ascii="Times New Roman" w:eastAsia="Times New Roman" w:hAnsi="Times New Roman" w:cs="Times New Roman"/>
                <w:b/>
                <w:sz w:val="24"/>
                <w:szCs w:val="24"/>
              </w:rPr>
              <w:lastRenderedPageBreak/>
              <w:t>Key Questions</w:t>
            </w:r>
          </w:p>
        </w:tc>
        <w:tc>
          <w:tcPr>
            <w:tcW w:w="698" w:type="dxa"/>
            <w:tcBorders>
              <w:top w:val="nil"/>
              <w:left w:val="nil"/>
              <w:bottom w:val="nil"/>
              <w:right w:val="nil"/>
            </w:tcBorders>
            <w:vAlign w:val="bottom"/>
          </w:tcPr>
          <w:p w14:paraId="3CBB585E"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A39D7BA"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1815F9A7" w14:textId="77777777" w:rsidR="00274B78" w:rsidRPr="00453898" w:rsidRDefault="00274B78" w:rsidP="00751DB2">
            <w:pPr>
              <w:widowControl w:val="0"/>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274B78" w:rsidRPr="00453898" w14:paraId="2AA68D28" w14:textId="77777777" w:rsidTr="008B30F2">
        <w:trPr>
          <w:tblHeader/>
        </w:trPr>
        <w:tc>
          <w:tcPr>
            <w:tcW w:w="7971" w:type="dxa"/>
            <w:tcBorders>
              <w:top w:val="nil"/>
              <w:left w:val="nil"/>
              <w:bottom w:val="nil"/>
              <w:right w:val="nil"/>
            </w:tcBorders>
          </w:tcPr>
          <w:p w14:paraId="7AD46BF9" w14:textId="77777777" w:rsidR="00274B78" w:rsidRDefault="00274B78"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 received notice of a Special Focus Facility (SFF) designation from a state or federal regulatory agency?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23F1E6D"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A7F15E4"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777A95"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74B78" w:rsidRPr="009A6ADD" w14:paraId="58588D21" w14:textId="77777777" w:rsidTr="008B30F2">
        <w:trPr>
          <w:tblHeader/>
        </w:trPr>
        <w:tc>
          <w:tcPr>
            <w:tcW w:w="7971" w:type="dxa"/>
            <w:tcBorders>
              <w:top w:val="nil"/>
              <w:left w:val="nil"/>
              <w:bottom w:val="nil"/>
              <w:right w:val="nil"/>
            </w:tcBorders>
          </w:tcPr>
          <w:p w14:paraId="52820801" w14:textId="77777777" w:rsidR="00274B78" w:rsidRPr="00233C5B" w:rsidRDefault="00274B78" w:rsidP="00751DB2">
            <w:pPr>
              <w:widowControl w:val="0"/>
              <w:numPr>
                <w:ilvl w:val="0"/>
                <w:numId w:val="68"/>
              </w:numPr>
              <w:tabs>
                <w:tab w:val="right" w:leader="dot" w:pos="7740"/>
              </w:tabs>
              <w:spacing w:before="60" w:after="0" w:line="240" w:lineRule="auto"/>
              <w:ind w:left="7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w:t>
            </w:r>
            <w:r w:rsidRPr="000F052C">
              <w:rPr>
                <w:rFonts w:ascii="Times New Roman" w:eastAsia="Times New Roman" w:hAnsi="Times New Roman" w:cs="Times New Roman"/>
                <w:sz w:val="24"/>
                <w:szCs w:val="24"/>
              </w:rPr>
              <w:t>coordinated with the AE</w:t>
            </w:r>
            <w:r>
              <w:rPr>
                <w:rFonts w:ascii="Times New Roman" w:eastAsia="Times New Roman" w:hAnsi="Times New Roman" w:cs="Times New Roman"/>
                <w:sz w:val="24"/>
                <w:szCs w:val="24"/>
              </w:rPr>
              <w:t xml:space="preserve">, </w:t>
            </w:r>
            <w:r w:rsidRPr="000F052C">
              <w:rPr>
                <w:rFonts w:ascii="Times New Roman" w:eastAsia="Times New Roman" w:hAnsi="Times New Roman" w:cs="Times New Roman"/>
                <w:sz w:val="24"/>
                <w:szCs w:val="24"/>
              </w:rPr>
              <w:t>Operator</w:t>
            </w:r>
            <w:r>
              <w:rPr>
                <w:rFonts w:ascii="Times New Roman" w:eastAsia="Times New Roman" w:hAnsi="Times New Roman" w:cs="Times New Roman"/>
                <w:sz w:val="24"/>
                <w:szCs w:val="24"/>
              </w:rPr>
              <w:t xml:space="preserve">, Borrower, and Management agent, as applicable, </w:t>
            </w:r>
            <w:r w:rsidRPr="000F052C">
              <w:rPr>
                <w:rFonts w:ascii="Times New Roman" w:eastAsia="Times New Roman" w:hAnsi="Times New Roman" w:cs="Times New Roman"/>
                <w:sz w:val="24"/>
                <w:szCs w:val="24"/>
              </w:rPr>
              <w:t>to establish an action plan for being removed from the SFF list</w:t>
            </w:r>
            <w:r>
              <w:rPr>
                <w:rFonts w:ascii="Times New Roman" w:eastAsia="Times New Roman" w:hAnsi="Times New Roman" w:cs="Times New Roman"/>
                <w:sz w:val="24"/>
                <w:szCs w:val="24"/>
              </w:rPr>
              <w:t xml:space="preserve">?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179EB59"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1D469F22"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953A11C"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274B78" w:rsidRPr="009A6ADD" w14:paraId="57622237" w14:textId="77777777" w:rsidTr="008B30F2">
        <w:trPr>
          <w:tblHeader/>
        </w:trPr>
        <w:tc>
          <w:tcPr>
            <w:tcW w:w="7971" w:type="dxa"/>
            <w:tcBorders>
              <w:top w:val="nil"/>
              <w:left w:val="nil"/>
              <w:bottom w:val="nil"/>
              <w:right w:val="nil"/>
            </w:tcBorders>
          </w:tcPr>
          <w:p w14:paraId="0C835DB0" w14:textId="77777777" w:rsidR="00274B78" w:rsidRDefault="006B75E7"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Project received a Notice of Imposition resulting from findings higher than a “G” level deficiency or any repetitive “G” level deficiency from a previous survey from a state or federal regulatory agency?  </w:t>
            </w:r>
            <w:r w:rsidRPr="006B75E7">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26ADDC9A" w14:textId="77777777" w:rsidR="00274B78"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0"/>
                  <w:enabled/>
                  <w:calcOnExit w:val="0"/>
                  <w:checkBox>
                    <w:sizeAuto/>
                    <w:default w:val="0"/>
                  </w:checkBox>
                </w:ffData>
              </w:fldChar>
            </w:r>
            <w:bookmarkStart w:id="53" w:name="Check150"/>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3"/>
          </w:p>
        </w:tc>
        <w:tc>
          <w:tcPr>
            <w:tcW w:w="277" w:type="dxa"/>
            <w:tcBorders>
              <w:top w:val="nil"/>
              <w:left w:val="nil"/>
              <w:bottom w:val="nil"/>
              <w:right w:val="nil"/>
            </w:tcBorders>
          </w:tcPr>
          <w:p w14:paraId="76F4CFDA" w14:textId="77777777" w:rsidR="00274B78" w:rsidRPr="00DB7F16" w:rsidRDefault="00274B78"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D6E6D4" w14:textId="77777777" w:rsidR="00274B78"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1"/>
                  <w:enabled/>
                  <w:calcOnExit w:val="0"/>
                  <w:checkBox>
                    <w:sizeAuto/>
                    <w:default w:val="0"/>
                  </w:checkBox>
                </w:ffData>
              </w:fldChar>
            </w:r>
            <w:bookmarkStart w:id="54" w:name="Check151"/>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4"/>
          </w:p>
        </w:tc>
      </w:tr>
      <w:tr w:rsidR="006B75E7" w:rsidRPr="009A6ADD" w14:paraId="3997AB50" w14:textId="77777777" w:rsidTr="008B30F2">
        <w:trPr>
          <w:tblHeader/>
        </w:trPr>
        <w:tc>
          <w:tcPr>
            <w:tcW w:w="7971" w:type="dxa"/>
            <w:tcBorders>
              <w:top w:val="nil"/>
              <w:left w:val="nil"/>
              <w:bottom w:val="nil"/>
              <w:right w:val="nil"/>
            </w:tcBorders>
          </w:tcPr>
          <w:p w14:paraId="6AC77198" w14:textId="77777777" w:rsidR="006B75E7" w:rsidRPr="006B75E7" w:rsidRDefault="006B75E7" w:rsidP="00751DB2">
            <w:pPr>
              <w:widowControl w:val="0"/>
              <w:numPr>
                <w:ilvl w:val="1"/>
                <w:numId w:val="67"/>
              </w:numPr>
              <w:tabs>
                <w:tab w:val="right" w:leader="dot" w:pos="7740"/>
              </w:tabs>
              <w:kinsoku w:val="0"/>
              <w:spacing w:before="60" w:after="0" w:line="240" w:lineRule="auto"/>
              <w:ind w:left="787"/>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Servicer coordinated with the AE, Operator, Borrower, and Management Agent, as applicable, to establish an action plan for bringing the facility back into substantial compliance?  </w:t>
            </w:r>
            <w:r w:rsidRPr="006B75E7">
              <w:rPr>
                <w:rFonts w:ascii="Times New Roman" w:eastAsia="Times New Roman" w:hAnsi="Times New Roman" w:cs="Times New Roman"/>
                <w:sz w:val="24"/>
                <w:szCs w:val="24"/>
              </w:rPr>
              <w:tab/>
              <w:t>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Check152"/>
                  <w:enabled/>
                  <w:calcOnExit w:val="0"/>
                  <w:checkBox>
                    <w:sizeAuto/>
                    <w:default w:val="0"/>
                  </w:checkBox>
                </w:ffData>
              </w:fldChar>
            </w:r>
            <w:bookmarkStart w:id="55" w:name="Check15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5"/>
          </w:p>
        </w:tc>
        <w:tc>
          <w:tcPr>
            <w:tcW w:w="698" w:type="dxa"/>
            <w:tcBorders>
              <w:top w:val="nil"/>
              <w:left w:val="nil"/>
              <w:bottom w:val="nil"/>
              <w:right w:val="nil"/>
            </w:tcBorders>
            <w:vAlign w:val="bottom"/>
          </w:tcPr>
          <w:p w14:paraId="005DB75A"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3"/>
                  <w:enabled/>
                  <w:calcOnExit w:val="0"/>
                  <w:checkBox>
                    <w:sizeAuto/>
                    <w:default w:val="0"/>
                  </w:checkBox>
                </w:ffData>
              </w:fldChar>
            </w:r>
            <w:bookmarkStart w:id="56" w:name="Check153"/>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6"/>
          </w:p>
        </w:tc>
        <w:tc>
          <w:tcPr>
            <w:tcW w:w="277" w:type="dxa"/>
            <w:tcBorders>
              <w:top w:val="nil"/>
              <w:left w:val="nil"/>
              <w:bottom w:val="nil"/>
              <w:right w:val="nil"/>
            </w:tcBorders>
          </w:tcPr>
          <w:p w14:paraId="264FB729" w14:textId="77777777" w:rsidR="006B75E7" w:rsidRPr="00DB7F16" w:rsidRDefault="006B75E7"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B3273F7"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4"/>
                  <w:enabled/>
                  <w:calcOnExit w:val="0"/>
                  <w:checkBox>
                    <w:sizeAuto/>
                    <w:default w:val="0"/>
                  </w:checkBox>
                </w:ffData>
              </w:fldChar>
            </w:r>
            <w:bookmarkStart w:id="57" w:name="Check154"/>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7"/>
          </w:p>
        </w:tc>
      </w:tr>
      <w:tr w:rsidR="006B75E7" w:rsidRPr="009A6ADD" w14:paraId="6CCA0DBF" w14:textId="77777777" w:rsidTr="008B30F2">
        <w:trPr>
          <w:tblHeader/>
        </w:trPr>
        <w:tc>
          <w:tcPr>
            <w:tcW w:w="7971" w:type="dxa"/>
            <w:tcBorders>
              <w:top w:val="nil"/>
              <w:left w:val="nil"/>
              <w:bottom w:val="nil"/>
              <w:right w:val="nil"/>
            </w:tcBorders>
          </w:tcPr>
          <w:p w14:paraId="0A93FB13" w14:textId="77777777" w:rsidR="006B75E7" w:rsidRPr="006B75E7" w:rsidRDefault="006B75E7" w:rsidP="00751DB2">
            <w:pPr>
              <w:widowControl w:val="0"/>
              <w:numPr>
                <w:ilvl w:val="1"/>
                <w:numId w:val="67"/>
              </w:numPr>
              <w:tabs>
                <w:tab w:val="right" w:leader="dot" w:pos="7740"/>
              </w:tabs>
              <w:kinsoku w:val="0"/>
              <w:spacing w:before="60" w:after="0" w:line="240" w:lineRule="auto"/>
              <w:ind w:left="792"/>
              <w:rPr>
                <w:rFonts w:ascii="Times New Roman" w:eastAsia="Times New Roman" w:hAnsi="Times New Roman" w:cs="Times New Roman"/>
                <w:sz w:val="24"/>
                <w:szCs w:val="24"/>
              </w:rPr>
            </w:pPr>
            <w:r w:rsidRPr="006B75E7">
              <w:rPr>
                <w:rFonts w:ascii="Times New Roman" w:eastAsia="Times New Roman" w:hAnsi="Times New Roman" w:cs="Times New Roman"/>
                <w:sz w:val="24"/>
                <w:szCs w:val="24"/>
              </w:rPr>
              <w:t xml:space="preserve">Has the project experienced any of the following over the last 3 years: G-level or higher severity deficiency, decline in Medicare.gov Star Rating (Overall, Health Inspection, Staffing or Quality)? </w:t>
            </w:r>
            <w:r w:rsidRPr="006B75E7">
              <w:rPr>
                <w:rFonts w:ascii="Times New Roman" w:eastAsia="Times New Roman" w:hAnsi="Times New Roman" w:cs="Times New Roman"/>
                <w:sz w:val="24"/>
                <w:szCs w:val="24"/>
              </w:rPr>
              <w:tab/>
              <w:t>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fData>
                  <w:name w:val="Check155"/>
                  <w:enabled/>
                  <w:calcOnExit w:val="0"/>
                  <w:checkBox>
                    <w:sizeAuto/>
                    <w:default w:val="0"/>
                  </w:checkBox>
                </w:ffData>
              </w:fldChar>
            </w:r>
            <w:bookmarkStart w:id="58" w:name="Check155"/>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58"/>
          </w:p>
        </w:tc>
        <w:tc>
          <w:tcPr>
            <w:tcW w:w="698" w:type="dxa"/>
            <w:tcBorders>
              <w:top w:val="nil"/>
              <w:left w:val="nil"/>
              <w:bottom w:val="nil"/>
              <w:right w:val="nil"/>
            </w:tcBorders>
            <w:vAlign w:val="bottom"/>
          </w:tcPr>
          <w:p w14:paraId="6A13C7AA"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6"/>
                  <w:enabled/>
                  <w:calcOnExit w:val="0"/>
                  <w:checkBox>
                    <w:sizeAuto/>
                    <w:default w:val="0"/>
                  </w:checkBox>
                </w:ffData>
              </w:fldChar>
            </w:r>
            <w:bookmarkStart w:id="59" w:name="Check156"/>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59"/>
          </w:p>
        </w:tc>
        <w:tc>
          <w:tcPr>
            <w:tcW w:w="277" w:type="dxa"/>
            <w:tcBorders>
              <w:top w:val="nil"/>
              <w:left w:val="nil"/>
              <w:bottom w:val="nil"/>
              <w:right w:val="nil"/>
            </w:tcBorders>
          </w:tcPr>
          <w:p w14:paraId="13DFB4B4" w14:textId="77777777" w:rsidR="006B75E7" w:rsidRPr="00DB7F16" w:rsidRDefault="006B75E7"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8241F1B" w14:textId="77777777" w:rsidR="006B75E7" w:rsidRDefault="006B75E7"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57"/>
                  <w:enabled/>
                  <w:calcOnExit w:val="0"/>
                  <w:checkBox>
                    <w:sizeAuto/>
                    <w:default w:val="0"/>
                  </w:checkBox>
                </w:ffData>
              </w:fldChar>
            </w:r>
            <w:bookmarkStart w:id="60" w:name="Check157"/>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60"/>
          </w:p>
        </w:tc>
      </w:tr>
      <w:tr w:rsidR="00931363" w:rsidRPr="00453898" w14:paraId="191DBD63" w14:textId="77777777" w:rsidTr="00B63811">
        <w:trPr>
          <w:cantSplit/>
          <w:tblHeader/>
        </w:trPr>
        <w:tc>
          <w:tcPr>
            <w:tcW w:w="7971" w:type="dxa"/>
            <w:tcBorders>
              <w:top w:val="nil"/>
              <w:left w:val="nil"/>
              <w:bottom w:val="nil"/>
              <w:right w:val="nil"/>
            </w:tcBorders>
          </w:tcPr>
          <w:p w14:paraId="57F39E80" w14:textId="779597C7" w:rsidR="00931363" w:rsidRPr="00B63811" w:rsidRDefault="00931363" w:rsidP="00751DB2">
            <w:pPr>
              <w:widowControl w:val="0"/>
              <w:numPr>
                <w:ilvl w:val="1"/>
                <w:numId w:val="67"/>
              </w:numPr>
              <w:tabs>
                <w:tab w:val="right" w:leader="dot" w:pos="7740"/>
              </w:tabs>
              <w:kinsoku w:val="0"/>
              <w:spacing w:before="60" w:after="0" w:line="240" w:lineRule="auto"/>
              <w:ind w:left="787"/>
              <w:rPr>
                <w:rFonts w:ascii="Times New Roman" w:hAnsi="Times New Roman"/>
                <w:sz w:val="24"/>
                <w:szCs w:val="24"/>
              </w:rPr>
            </w:pPr>
            <w:r w:rsidRPr="00B63811">
              <w:rPr>
                <w:rFonts w:ascii="Times New Roman" w:hAnsi="Times New Roman"/>
                <w:sz w:val="24"/>
                <w:szCs w:val="24"/>
              </w:rPr>
              <w:t>Has the Operator created an action plan for improvement</w:t>
            </w:r>
            <w:r w:rsidR="00C328FB">
              <w:rPr>
                <w:rFonts w:ascii="Times New Roman" w:hAnsi="Times New Roman"/>
                <w:sz w:val="24"/>
                <w:szCs w:val="24"/>
              </w:rPr>
              <w:t xml:space="preserve"> that</w:t>
            </w:r>
            <w:r w:rsidRPr="00B63811">
              <w:rPr>
                <w:rFonts w:ascii="Times New Roman" w:hAnsi="Times New Roman"/>
                <w:sz w:val="24"/>
                <w:szCs w:val="24"/>
              </w:rPr>
              <w:t xml:space="preserve"> includes</w:t>
            </w:r>
            <w:r w:rsidR="00C328FB">
              <w:rPr>
                <w:rFonts w:ascii="Times New Roman" w:hAnsi="Times New Roman"/>
                <w:sz w:val="24"/>
                <w:szCs w:val="24"/>
              </w:rPr>
              <w:t>,</w:t>
            </w:r>
            <w:r w:rsidRPr="00B63811">
              <w:rPr>
                <w:rFonts w:ascii="Times New Roman" w:hAnsi="Times New Roman"/>
                <w:sz w:val="24"/>
                <w:szCs w:val="24"/>
              </w:rPr>
              <w:t xml:space="preserve"> but is not limited to the impact to the facility of CMS Impositions taking effect</w:t>
            </w:r>
            <w:r w:rsidR="00C328FB">
              <w:rPr>
                <w:rFonts w:ascii="Times New Roman" w:hAnsi="Times New Roman"/>
                <w:sz w:val="24"/>
                <w:szCs w:val="24"/>
              </w:rPr>
              <w:t>;</w:t>
            </w:r>
            <w:r w:rsidRPr="00B63811">
              <w:rPr>
                <w:rFonts w:ascii="Times New Roman" w:hAnsi="Times New Roman"/>
                <w:sz w:val="24"/>
                <w:szCs w:val="24"/>
              </w:rPr>
              <w:t xml:space="preserve"> the financial impact to the facility, including the debt service coverage ratio (DSCR) before and after Impositions take effect</w:t>
            </w:r>
            <w:r w:rsidR="00C328FB">
              <w:rPr>
                <w:rFonts w:ascii="Times New Roman" w:hAnsi="Times New Roman"/>
                <w:sz w:val="24"/>
                <w:szCs w:val="24"/>
              </w:rPr>
              <w:t>;</w:t>
            </w:r>
            <w:r w:rsidRPr="00B63811">
              <w:rPr>
                <w:rFonts w:ascii="Times New Roman" w:hAnsi="Times New Roman"/>
                <w:sz w:val="24"/>
                <w:szCs w:val="24"/>
              </w:rPr>
              <w:t xml:space="preserve"> the anticipated impact to the facility’s Star Rating plan for improving each star rating area to a minimum of 3 stars</w:t>
            </w:r>
            <w:r w:rsidR="00C328FB">
              <w:rPr>
                <w:rFonts w:ascii="Times New Roman" w:hAnsi="Times New Roman"/>
                <w:sz w:val="24"/>
                <w:szCs w:val="24"/>
              </w:rPr>
              <w:t>;</w:t>
            </w:r>
            <w:r w:rsidRPr="00B63811">
              <w:rPr>
                <w:rFonts w:ascii="Times New Roman" w:hAnsi="Times New Roman"/>
                <w:sz w:val="24"/>
                <w:szCs w:val="24"/>
              </w:rPr>
              <w:t xml:space="preserve"> and financial or other proposed improvements</w:t>
            </w:r>
            <w:r w:rsidRPr="00C328FB">
              <w:rPr>
                <w:rFonts w:ascii="Times New Roman" w:eastAsia="Times New Roman" w:hAnsi="Times New Roman" w:cs="Times New Roman"/>
                <w:sz w:val="24"/>
                <w:szCs w:val="24"/>
              </w:rPr>
              <w:t xml:space="preserve">?  </w:t>
            </w:r>
            <w:r w:rsidRPr="00C328FB">
              <w:rPr>
                <w:rFonts w:ascii="Times New Roman" w:eastAsia="Times New Roman" w:hAnsi="Times New Roman" w:cs="Times New Roman"/>
                <w:sz w:val="24"/>
                <w:szCs w:val="24"/>
              </w:rPr>
              <w:tab/>
              <w:t xml:space="preserve">N/A </w:t>
            </w:r>
            <w:r w:rsidRPr="009C7990">
              <w:rPr>
                <w:rFonts w:ascii="Times New Roman" w:eastAsia="Times New Roman" w:hAnsi="Times New Roman" w:cs="Times New Roman"/>
                <w:b/>
                <w:sz w:val="24"/>
                <w:szCs w:val="24"/>
              </w:rPr>
              <w:fldChar w:fldCharType="begin">
                <w:ffData>
                  <w:name w:val="Check90"/>
                  <w:enabled/>
                  <w:calcOnExit w:val="0"/>
                  <w:checkBox>
                    <w:sizeAuto/>
                    <w:default w:val="0"/>
                  </w:checkBox>
                </w:ffData>
              </w:fldChar>
            </w:r>
            <w:r w:rsidRPr="00C00ABD">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9C7990">
              <w:rPr>
                <w:rFonts w:ascii="Times New Roman" w:eastAsia="Times New Roman" w:hAnsi="Times New Roman" w:cs="Times New Roman"/>
                <w:b/>
                <w:sz w:val="24"/>
                <w:szCs w:val="24"/>
              </w:rPr>
              <w:fldChar w:fldCharType="end"/>
            </w:r>
          </w:p>
        </w:tc>
        <w:tc>
          <w:tcPr>
            <w:tcW w:w="698" w:type="dxa"/>
            <w:tcBorders>
              <w:top w:val="nil"/>
              <w:left w:val="nil"/>
              <w:bottom w:val="nil"/>
              <w:right w:val="nil"/>
            </w:tcBorders>
            <w:vAlign w:val="bottom"/>
          </w:tcPr>
          <w:p w14:paraId="381480D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59FD156"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F2E952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86"/>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453898" w14:paraId="56DE4934" w14:textId="77777777" w:rsidTr="00B63811">
        <w:trPr>
          <w:cantSplit/>
          <w:tblHeader/>
        </w:trPr>
        <w:tc>
          <w:tcPr>
            <w:tcW w:w="7971" w:type="dxa"/>
            <w:tcBorders>
              <w:top w:val="nil"/>
              <w:left w:val="nil"/>
              <w:bottom w:val="nil"/>
              <w:right w:val="nil"/>
            </w:tcBorders>
          </w:tcPr>
          <w:p w14:paraId="24F730DE" w14:textId="67DF5FE6" w:rsidR="00931363" w:rsidRDefault="00931363"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Project’s CMS rating dropped by </w:t>
            </w:r>
            <w:r w:rsidR="00751DB2">
              <w:rPr>
                <w:rFonts w:ascii="Times New Roman" w:eastAsia="Times New Roman" w:hAnsi="Times New Roman" w:cs="Times New Roman"/>
                <w:sz w:val="24"/>
                <w:szCs w:val="24"/>
              </w:rPr>
              <w:t>2 star</w:t>
            </w:r>
            <w:r>
              <w:rPr>
                <w:rFonts w:ascii="Times New Roman" w:eastAsia="Times New Roman" w:hAnsi="Times New Roman" w:cs="Times New Roman"/>
                <w:sz w:val="24"/>
                <w:szCs w:val="24"/>
              </w:rPr>
              <w:t xml:space="preserve"> levels in a year?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A1A8D70"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7B0E4E5"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49EB8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9A6ADD" w14:paraId="385847DE" w14:textId="77777777" w:rsidTr="00B63811">
        <w:trPr>
          <w:cantSplit/>
          <w:tblHeader/>
        </w:trPr>
        <w:tc>
          <w:tcPr>
            <w:tcW w:w="7971" w:type="dxa"/>
            <w:tcBorders>
              <w:top w:val="nil"/>
              <w:left w:val="nil"/>
              <w:bottom w:val="nil"/>
              <w:right w:val="nil"/>
            </w:tcBorders>
          </w:tcPr>
          <w:p w14:paraId="28AB2696" w14:textId="77777777" w:rsidR="00931363" w:rsidRDefault="00931363" w:rsidP="00751DB2">
            <w:pPr>
              <w:widowControl w:val="0"/>
              <w:numPr>
                <w:ilvl w:val="0"/>
                <w:numId w:val="2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Operator created an action plan for improvement?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89"/>
                  <w:enabled/>
                  <w:calcOnExit w:val="0"/>
                  <w:checkBox>
                    <w:sizeAuto/>
                    <w:default w:val="0"/>
                  </w:checkBox>
                </w:ffData>
              </w:fldChar>
            </w:r>
            <w:bookmarkStart w:id="61" w:name="Check8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1"/>
          </w:p>
        </w:tc>
        <w:tc>
          <w:tcPr>
            <w:tcW w:w="698" w:type="dxa"/>
            <w:tcBorders>
              <w:top w:val="nil"/>
              <w:left w:val="nil"/>
              <w:bottom w:val="nil"/>
              <w:right w:val="nil"/>
            </w:tcBorders>
            <w:vAlign w:val="bottom"/>
          </w:tcPr>
          <w:p w14:paraId="48F4020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90"/>
                  <w:enabled/>
                  <w:calcOnExit w:val="0"/>
                  <w:checkBox>
                    <w:sizeAuto/>
                    <w:default w:val="0"/>
                  </w:checkBox>
                </w:ffData>
              </w:fldChar>
            </w:r>
            <w:bookmarkStart w:id="62" w:name="Check90"/>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62"/>
          </w:p>
        </w:tc>
        <w:tc>
          <w:tcPr>
            <w:tcW w:w="277" w:type="dxa"/>
            <w:tcBorders>
              <w:top w:val="nil"/>
              <w:left w:val="nil"/>
              <w:bottom w:val="nil"/>
              <w:right w:val="nil"/>
            </w:tcBorders>
          </w:tcPr>
          <w:p w14:paraId="53FF004A"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8BAFBBC"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91"/>
                  <w:enabled/>
                  <w:calcOnExit w:val="0"/>
                  <w:checkBox>
                    <w:sizeAuto/>
                    <w:default w:val="0"/>
                  </w:checkBox>
                </w:ffData>
              </w:fldChar>
            </w:r>
            <w:bookmarkStart w:id="63" w:name="Check91"/>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bookmarkEnd w:id="63"/>
          </w:p>
        </w:tc>
      </w:tr>
      <w:tr w:rsidR="00931363" w:rsidRPr="00453898" w14:paraId="0953088A" w14:textId="77777777" w:rsidTr="00B63811">
        <w:trPr>
          <w:cantSplit/>
          <w:tblHeader/>
        </w:trPr>
        <w:tc>
          <w:tcPr>
            <w:tcW w:w="7971" w:type="dxa"/>
            <w:tcBorders>
              <w:top w:val="nil"/>
              <w:left w:val="nil"/>
              <w:bottom w:val="nil"/>
              <w:right w:val="nil"/>
            </w:tcBorders>
          </w:tcPr>
          <w:p w14:paraId="2DC9F122" w14:textId="77777777" w:rsidR="00931363" w:rsidRDefault="00931363" w:rsidP="00751DB2">
            <w:pPr>
              <w:widowControl w:val="0"/>
              <w:numPr>
                <w:ilvl w:val="0"/>
                <w:numId w:val="6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Project’s current experience one or more of the following: the CMS rating declined to an overall 1-star rating [AND/OR] the project received a 1-star rating in the CMS “Health” category [AND/OR] the project received a Special Focus Facility (SFF) designation?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73464E4"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700F59DD"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17F767BA"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r w:rsidRPr="00DB7F16">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DB7F16">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DB7F16">
              <w:rPr>
                <w:rFonts w:ascii="Times New Roman" w:eastAsia="Times New Roman" w:hAnsi="Times New Roman" w:cs="Times New Roman"/>
                <w:b/>
                <w:sz w:val="24"/>
                <w:szCs w:val="24"/>
              </w:rPr>
              <w:fldChar w:fldCharType="end"/>
            </w:r>
          </w:p>
        </w:tc>
      </w:tr>
      <w:tr w:rsidR="00931363" w:rsidRPr="009A6ADD" w14:paraId="41D6A405" w14:textId="77777777" w:rsidTr="00B63811">
        <w:trPr>
          <w:cantSplit/>
          <w:tblHeader/>
        </w:trPr>
        <w:tc>
          <w:tcPr>
            <w:tcW w:w="7971" w:type="dxa"/>
            <w:tcBorders>
              <w:top w:val="nil"/>
              <w:left w:val="nil"/>
              <w:bottom w:val="nil"/>
              <w:right w:val="nil"/>
            </w:tcBorders>
          </w:tcPr>
          <w:p w14:paraId="517B51ED" w14:textId="77777777" w:rsidR="00931363" w:rsidRDefault="00931363" w:rsidP="00751DB2">
            <w:pPr>
              <w:widowControl w:val="0"/>
              <w:numPr>
                <w:ilvl w:val="0"/>
                <w:numId w:val="29"/>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Operator created an action plan for improvement?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2"/>
                  <w:enabled/>
                  <w:calcOnExit w:val="0"/>
                  <w:checkBox>
                    <w:sizeAuto/>
                    <w:default w:val="0"/>
                  </w:checkBox>
                </w:ffData>
              </w:fldChar>
            </w:r>
            <w:bookmarkStart w:id="64" w:name="Check9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4"/>
          </w:p>
        </w:tc>
        <w:tc>
          <w:tcPr>
            <w:tcW w:w="698" w:type="dxa"/>
            <w:tcBorders>
              <w:top w:val="nil"/>
              <w:left w:val="nil"/>
              <w:bottom w:val="nil"/>
              <w:right w:val="nil"/>
            </w:tcBorders>
            <w:vAlign w:val="bottom"/>
          </w:tcPr>
          <w:p w14:paraId="0302C8FE" w14:textId="77777777" w:rsidR="00931363" w:rsidRPr="00DB7F16" w:rsidRDefault="00274B78"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5"/>
                  <w:enabled/>
                  <w:calcOnExit w:val="0"/>
                  <w:checkBox>
                    <w:sizeAuto/>
                    <w:default w:val="0"/>
                  </w:checkBox>
                </w:ffData>
              </w:fldChar>
            </w:r>
            <w:bookmarkStart w:id="65" w:name="Check145"/>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65"/>
          </w:p>
        </w:tc>
        <w:tc>
          <w:tcPr>
            <w:tcW w:w="277" w:type="dxa"/>
            <w:tcBorders>
              <w:top w:val="nil"/>
              <w:left w:val="nil"/>
              <w:bottom w:val="nil"/>
              <w:right w:val="nil"/>
            </w:tcBorders>
          </w:tcPr>
          <w:p w14:paraId="1CE56E39" w14:textId="77777777" w:rsidR="00931363" w:rsidRPr="00DB7F16" w:rsidRDefault="00931363" w:rsidP="00751DB2">
            <w:pPr>
              <w:widowControl w:val="0"/>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C25228" w14:textId="77777777" w:rsidR="00931363" w:rsidRPr="00DB7F16" w:rsidRDefault="00274B78" w:rsidP="00751DB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46"/>
                  <w:enabled/>
                  <w:calcOnExit w:val="0"/>
                  <w:checkBox>
                    <w:sizeAuto/>
                    <w:default w:val="0"/>
                  </w:checkBox>
                </w:ffData>
              </w:fldChar>
            </w:r>
            <w:bookmarkStart w:id="66" w:name="Check146"/>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66"/>
          </w:p>
        </w:tc>
      </w:tr>
    </w:tbl>
    <w:p w14:paraId="625F2556" w14:textId="77777777" w:rsidR="00233C5B" w:rsidRDefault="00233C5B" w:rsidP="00751DB2">
      <w:pPr>
        <w:widowControl w:val="0"/>
        <w:spacing w:after="0" w:line="240" w:lineRule="auto"/>
        <w:rPr>
          <w:rFonts w:ascii="Times New Roman" w:hAnsi="Times New Roman" w:cs="Times New Roman"/>
          <w:sz w:val="24"/>
          <w:szCs w:val="24"/>
        </w:rPr>
      </w:pPr>
    </w:p>
    <w:p w14:paraId="7728460E" w14:textId="77777777" w:rsidR="0034309E" w:rsidRDefault="00634190" w:rsidP="00751DB2">
      <w:pPr>
        <w:widowControl w:val="0"/>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bookmarkStart w:id="67" w:name="_Legal_Judgments_"/>
      <w:bookmarkEnd w:id="67"/>
    </w:p>
    <w:p w14:paraId="5F1483EA" w14:textId="77777777" w:rsidR="00601A0C" w:rsidRDefault="00601A0C" w:rsidP="00751DB2">
      <w:pPr>
        <w:widowControl w:val="0"/>
        <w:spacing w:after="0" w:line="240" w:lineRule="auto"/>
        <w:rPr>
          <w:rFonts w:ascii="Times New Roman" w:hAnsi="Times New Roman" w:cs="Times New Roman"/>
          <w:sz w:val="24"/>
          <w:szCs w:val="24"/>
        </w:rPr>
      </w:pPr>
    </w:p>
    <w:p w14:paraId="31159987" w14:textId="77777777" w:rsidR="00601A0C" w:rsidRPr="00D937AD" w:rsidRDefault="00000000" w:rsidP="00751DB2">
      <w:pPr>
        <w:widowControl w:val="0"/>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24AF8AA4" w14:textId="77777777" w:rsidR="00601A0C" w:rsidRDefault="00601A0C" w:rsidP="00601A0C">
      <w:pPr>
        <w:spacing w:after="0" w:line="240" w:lineRule="auto"/>
        <w:rPr>
          <w:rFonts w:ascii="Times New Roman" w:hAnsi="Times New Roman" w:cs="Times New Roman"/>
          <w:sz w:val="24"/>
          <w:szCs w:val="24"/>
        </w:rPr>
      </w:pPr>
    </w:p>
    <w:p w14:paraId="5D184CE9" w14:textId="77777777" w:rsidR="00A30203" w:rsidRPr="00233C5B" w:rsidRDefault="00A30203" w:rsidP="000963CB">
      <w:pPr>
        <w:pStyle w:val="Heading1"/>
        <w:tabs>
          <w:tab w:val="right" w:pos="9360"/>
        </w:tabs>
      </w:pPr>
      <w:r>
        <w:t>Legal Judgments</w:t>
      </w:r>
    </w:p>
    <w:p w14:paraId="084B7877" w14:textId="77777777" w:rsidR="00572752" w:rsidRDefault="00572752" w:rsidP="00A30203">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Borrower and Operator must each notify their Servicer within two (2) business days of receiving a legal judgment, penalty, or fine against the Project in excess of $50,000.  </w:t>
      </w:r>
      <w:r w:rsidRPr="00572752">
        <w:rPr>
          <w:rFonts w:ascii="Times New Roman" w:eastAsia="Times New Roman" w:hAnsi="Times New Roman" w:cs="Times New Roman"/>
          <w:sz w:val="24"/>
          <w:szCs w:val="24"/>
        </w:rPr>
        <w:t xml:space="preserve">The ability to cover a judgment/penalty/fine will vary based on the size of the project, the available cash, etc. </w:t>
      </w:r>
      <w:r>
        <w:rPr>
          <w:rFonts w:ascii="Times New Roman" w:eastAsia="Times New Roman" w:hAnsi="Times New Roman" w:cs="Times New Roman"/>
          <w:sz w:val="24"/>
          <w:szCs w:val="24"/>
        </w:rPr>
        <w:t xml:space="preserve"> </w:t>
      </w:r>
      <w:r w:rsidRPr="00572752">
        <w:rPr>
          <w:rFonts w:ascii="Times New Roman" w:eastAsia="Times New Roman" w:hAnsi="Times New Roman" w:cs="Times New Roman"/>
          <w:sz w:val="24"/>
          <w:szCs w:val="24"/>
        </w:rPr>
        <w:t xml:space="preserve">The Servicer will work with the Project to discuss reasons for the judgment and impacts on the financial status of the Project, notifying the AE of outcomes. </w:t>
      </w:r>
      <w:r>
        <w:rPr>
          <w:rFonts w:ascii="Times New Roman" w:eastAsia="Times New Roman" w:hAnsi="Times New Roman" w:cs="Times New Roman"/>
          <w:sz w:val="24"/>
          <w:szCs w:val="24"/>
        </w:rPr>
        <w:t xml:space="preserve"> </w:t>
      </w:r>
      <w:r w:rsidRPr="00572752">
        <w:rPr>
          <w:rFonts w:ascii="Times New Roman" w:eastAsia="Times New Roman" w:hAnsi="Times New Roman" w:cs="Times New Roman"/>
          <w:sz w:val="24"/>
          <w:szCs w:val="24"/>
        </w:rPr>
        <w:t xml:space="preserve">The Operator must provide the Servicer with an action plan (seeking the Servicer’s guidance, as necessary and appropriate), and </w:t>
      </w:r>
      <w:r w:rsidRPr="00572752">
        <w:rPr>
          <w:rFonts w:ascii="Times New Roman" w:eastAsia="Times New Roman" w:hAnsi="Times New Roman" w:cs="Times New Roman"/>
          <w:sz w:val="24"/>
          <w:szCs w:val="24"/>
        </w:rPr>
        <w:lastRenderedPageBreak/>
        <w:t>must work with Servicer to analyze the impact of the judgment, providing information to the AE of the status, until financial stability is regained.</w:t>
      </w:r>
    </w:p>
    <w:p w14:paraId="52591D55" w14:textId="77777777" w:rsidR="00572752" w:rsidRPr="00572752" w:rsidRDefault="00572752" w:rsidP="00572752">
      <w:pPr>
        <w:spacing w:after="0" w:line="240" w:lineRule="auto"/>
        <w:rPr>
          <w:rFonts w:ascii="Times New Roman" w:eastAsia="Times New Roman" w:hAnsi="Times New Roman" w:cs="Times New Roman"/>
          <w:sz w:val="24"/>
          <w:szCs w:val="24"/>
        </w:rPr>
      </w:pPr>
    </w:p>
    <w:p w14:paraId="3FC7373F" w14:textId="77777777" w:rsidR="00A30203" w:rsidRPr="00453898" w:rsidRDefault="00A30203" w:rsidP="00A30203">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30203" w:rsidRPr="00453898" w14:paraId="388342CA" w14:textId="77777777" w:rsidTr="000963CB">
        <w:trPr>
          <w:tblHeader/>
        </w:trPr>
        <w:tc>
          <w:tcPr>
            <w:tcW w:w="7971" w:type="dxa"/>
            <w:tcBorders>
              <w:top w:val="nil"/>
              <w:left w:val="nil"/>
              <w:bottom w:val="nil"/>
              <w:right w:val="nil"/>
            </w:tcBorders>
          </w:tcPr>
          <w:p w14:paraId="589F3EE8" w14:textId="77777777" w:rsidR="00A30203" w:rsidRPr="00453898" w:rsidRDefault="00A30203"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703D2E02"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61AF9DC"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03F065EF" w14:textId="77777777" w:rsidR="00A30203" w:rsidRPr="00453898" w:rsidRDefault="00A30203"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A30203" w:rsidRPr="00453898" w14:paraId="3935E473" w14:textId="77777777" w:rsidTr="000963CB">
        <w:trPr>
          <w:tblHeader/>
        </w:trPr>
        <w:tc>
          <w:tcPr>
            <w:tcW w:w="7971" w:type="dxa"/>
            <w:tcBorders>
              <w:top w:val="nil"/>
              <w:left w:val="nil"/>
              <w:bottom w:val="nil"/>
              <w:right w:val="nil"/>
            </w:tcBorders>
          </w:tcPr>
          <w:p w14:paraId="1EA6055E" w14:textId="77777777" w:rsidR="00A30203" w:rsidRDefault="00A30203" w:rsidP="00E85CC1">
            <w:pPr>
              <w:keepNext/>
              <w:widowControl w:val="0"/>
              <w:numPr>
                <w:ilvl w:val="0"/>
                <w:numId w:val="2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Project received a legal judgment, penalty, or fine in excess of $50,000?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228B3A6"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4E80D29A"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F1C3BFB"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A30203" w:rsidRPr="009A6ADD" w14:paraId="56DED386" w14:textId="77777777" w:rsidTr="000963CB">
        <w:trPr>
          <w:tblHeader/>
        </w:trPr>
        <w:tc>
          <w:tcPr>
            <w:tcW w:w="7971" w:type="dxa"/>
            <w:tcBorders>
              <w:top w:val="nil"/>
              <w:left w:val="nil"/>
              <w:bottom w:val="nil"/>
              <w:right w:val="nil"/>
            </w:tcBorders>
          </w:tcPr>
          <w:p w14:paraId="6389E891" w14:textId="77777777" w:rsidR="00A30203" w:rsidRPr="00233C5B" w:rsidRDefault="00A30203" w:rsidP="00350D73">
            <w:pPr>
              <w:keepNext/>
              <w:numPr>
                <w:ilvl w:val="0"/>
                <w:numId w:val="27"/>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Operator provided the S</w:t>
            </w:r>
            <w:r w:rsidRPr="000F052C">
              <w:rPr>
                <w:rFonts w:ascii="Times New Roman" w:eastAsia="Times New Roman" w:hAnsi="Times New Roman" w:cs="Times New Roman"/>
                <w:sz w:val="24"/>
                <w:szCs w:val="24"/>
              </w:rPr>
              <w:t xml:space="preserve">ervicer </w:t>
            </w:r>
            <w:r w:rsidR="00350D73">
              <w:rPr>
                <w:rFonts w:ascii="Times New Roman" w:eastAsia="Times New Roman" w:hAnsi="Times New Roman" w:cs="Times New Roman"/>
                <w:sz w:val="24"/>
                <w:szCs w:val="24"/>
              </w:rPr>
              <w:t xml:space="preserve">with an action </w:t>
            </w:r>
            <w:r>
              <w:rPr>
                <w:rFonts w:ascii="Times New Roman" w:eastAsia="Times New Roman" w:hAnsi="Times New Roman" w:cs="Times New Roman"/>
                <w:sz w:val="24"/>
                <w:szCs w:val="24"/>
              </w:rPr>
              <w:t>plan to address the situation and to analyze the impact of the judgment</w:t>
            </w:r>
            <w:r w:rsidRPr="000F052C">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5E474A">
              <w:rPr>
                <w:rFonts w:ascii="Times New Roman" w:eastAsia="Times New Roman" w:hAnsi="Times New Roman" w:cs="Times New Roman"/>
                <w:i/>
                <w:szCs w:val="24"/>
              </w:rPr>
              <w:t>(Until financial stability is regained, the Servicer must regularly provide the AE with status updates.)</w:t>
            </w:r>
            <w:r>
              <w:rPr>
                <w:rFonts w:ascii="Times New Roman" w:eastAsia="Times New Roman" w:hAnsi="Times New Roman" w:cs="Times New Roman"/>
                <w:sz w:val="24"/>
                <w:szCs w:val="24"/>
              </w:rPr>
              <w:t xml:space="preserve">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3CABE5E2"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99ED576"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D6FD8D9" w14:textId="77777777" w:rsidR="00A30203" w:rsidRPr="00834432" w:rsidRDefault="00A30203"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bl>
    <w:p w14:paraId="3D659B97" w14:textId="77777777" w:rsidR="001A55BD" w:rsidRDefault="001A55BD" w:rsidP="00834432">
      <w:pPr>
        <w:spacing w:after="0" w:line="240" w:lineRule="auto"/>
      </w:pPr>
    </w:p>
    <w:p w14:paraId="7E0EB682" w14:textId="77777777" w:rsidR="008004F4" w:rsidRDefault="008004F4" w:rsidP="008004F4">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57CA472" w14:textId="77777777" w:rsidR="00601A0C" w:rsidRDefault="00601A0C" w:rsidP="00601A0C">
      <w:pPr>
        <w:spacing w:after="0" w:line="240" w:lineRule="auto"/>
        <w:rPr>
          <w:rFonts w:ascii="Times New Roman" w:hAnsi="Times New Roman" w:cs="Times New Roman"/>
          <w:sz w:val="24"/>
          <w:szCs w:val="24"/>
        </w:rPr>
      </w:pPr>
      <w:bookmarkStart w:id="68" w:name="_Threat_to_Abandon"/>
      <w:bookmarkEnd w:id="68"/>
    </w:p>
    <w:p w14:paraId="69BD6FC5" w14:textId="77777777" w:rsidR="00601A0C" w:rsidRPr="00D937AD" w:rsidRDefault="00000000"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2375C7E9" w14:textId="77777777" w:rsidR="00601A0C" w:rsidRDefault="00601A0C" w:rsidP="00601A0C">
      <w:pPr>
        <w:spacing w:after="0" w:line="240" w:lineRule="auto"/>
        <w:rPr>
          <w:rFonts w:ascii="Times New Roman" w:hAnsi="Times New Roman" w:cs="Times New Roman"/>
          <w:sz w:val="24"/>
          <w:szCs w:val="24"/>
        </w:rPr>
      </w:pPr>
    </w:p>
    <w:p w14:paraId="78830C55" w14:textId="77777777" w:rsidR="00834432" w:rsidRPr="00FA7B17" w:rsidRDefault="00834432" w:rsidP="00FA7B17">
      <w:pPr>
        <w:pStyle w:val="Heading1"/>
        <w:tabs>
          <w:tab w:val="right" w:pos="9360"/>
        </w:tabs>
        <w:rPr>
          <w:rFonts w:ascii="Times New Roman" w:hAnsi="Times New Roman" w:cs="Times New Roman"/>
          <w:b w:val="0"/>
          <w:i/>
          <w:sz w:val="24"/>
          <w:u w:val="none"/>
        </w:rPr>
      </w:pPr>
      <w:r>
        <w:t>Threat to Abandon Project</w:t>
      </w:r>
    </w:p>
    <w:p w14:paraId="567D1F26" w14:textId="77777777" w:rsidR="00572752" w:rsidRDefault="00572752" w:rsidP="0083443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any threat to abandon the project when initiated by the Borrower or Operator.  This is separate from an inspection/survey decertification.</w:t>
      </w:r>
    </w:p>
    <w:p w14:paraId="1920E1D4" w14:textId="77777777" w:rsidR="00572752" w:rsidRPr="00572752" w:rsidRDefault="00572752" w:rsidP="00572752">
      <w:pPr>
        <w:spacing w:after="0" w:line="240" w:lineRule="auto"/>
        <w:rPr>
          <w:rFonts w:ascii="Times New Roman" w:eastAsia="Times New Roman" w:hAnsi="Times New Roman" w:cs="Times New Roman"/>
          <w:sz w:val="24"/>
          <w:szCs w:val="24"/>
        </w:rPr>
      </w:pPr>
    </w:p>
    <w:p w14:paraId="1D844082" w14:textId="77777777" w:rsidR="00834432" w:rsidRPr="00453898" w:rsidRDefault="00834432" w:rsidP="00834432">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34432" w:rsidRPr="00453898" w14:paraId="34666DE7" w14:textId="77777777" w:rsidTr="000963CB">
        <w:trPr>
          <w:tblHeader/>
        </w:trPr>
        <w:tc>
          <w:tcPr>
            <w:tcW w:w="7971" w:type="dxa"/>
            <w:tcBorders>
              <w:top w:val="nil"/>
              <w:left w:val="nil"/>
              <w:bottom w:val="nil"/>
              <w:right w:val="nil"/>
            </w:tcBorders>
          </w:tcPr>
          <w:p w14:paraId="75AB816E" w14:textId="77777777" w:rsidR="00834432" w:rsidRPr="00453898" w:rsidRDefault="00834432"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4F9160BB"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738C4DF"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7E557CE" w14:textId="77777777" w:rsidR="00834432" w:rsidRPr="00453898" w:rsidRDefault="00834432"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34432" w:rsidRPr="00453898" w14:paraId="5490C8CA" w14:textId="77777777" w:rsidTr="000963CB">
        <w:trPr>
          <w:tblHeader/>
        </w:trPr>
        <w:tc>
          <w:tcPr>
            <w:tcW w:w="7971" w:type="dxa"/>
            <w:tcBorders>
              <w:top w:val="nil"/>
              <w:left w:val="nil"/>
              <w:bottom w:val="nil"/>
              <w:right w:val="nil"/>
            </w:tcBorders>
          </w:tcPr>
          <w:p w14:paraId="5892F854" w14:textId="77777777" w:rsidR="00834432" w:rsidRDefault="00834432" w:rsidP="00E85CC1">
            <w:pPr>
              <w:keepNext/>
              <w:widowControl w:val="0"/>
              <w:numPr>
                <w:ilvl w:val="0"/>
                <w:numId w:val="31"/>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or Operator notified the Servicer of a threat to abandon the Project?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94D9E50"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1BF16D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DBFD4A"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34432" w:rsidRPr="009A6ADD" w14:paraId="11D0506C" w14:textId="77777777" w:rsidTr="000963CB">
        <w:trPr>
          <w:tblHeader/>
        </w:trPr>
        <w:tc>
          <w:tcPr>
            <w:tcW w:w="7971" w:type="dxa"/>
            <w:tcBorders>
              <w:top w:val="nil"/>
              <w:left w:val="nil"/>
              <w:bottom w:val="nil"/>
              <w:right w:val="nil"/>
            </w:tcBorders>
          </w:tcPr>
          <w:p w14:paraId="5173BD1B" w14:textId="77777777" w:rsidR="00834432" w:rsidRPr="00233C5B" w:rsidRDefault="00834432" w:rsidP="00E85CC1">
            <w:pPr>
              <w:keepNext/>
              <w:numPr>
                <w:ilvl w:val="0"/>
                <w:numId w:val="30"/>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threat to abandon the project is from the Operator, has the Borrower been notified?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02A98D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D363663"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3D15C58"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34432" w:rsidRPr="009A6ADD" w14:paraId="50C77342" w14:textId="77777777" w:rsidTr="000963CB">
        <w:trPr>
          <w:tblHeader/>
        </w:trPr>
        <w:tc>
          <w:tcPr>
            <w:tcW w:w="7971" w:type="dxa"/>
            <w:tcBorders>
              <w:top w:val="nil"/>
              <w:left w:val="nil"/>
              <w:bottom w:val="nil"/>
              <w:right w:val="nil"/>
            </w:tcBorders>
          </w:tcPr>
          <w:p w14:paraId="7FA9F867" w14:textId="77777777" w:rsidR="00834432" w:rsidRDefault="00834432" w:rsidP="00E85CC1">
            <w:pPr>
              <w:numPr>
                <w:ilvl w:val="0"/>
                <w:numId w:val="30"/>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notified the AE and worked directly with the Project to attempt to mediate a resolution?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3"/>
                  <w:enabled/>
                  <w:calcOnExit w:val="0"/>
                  <w:checkBox>
                    <w:sizeAuto/>
                    <w:default w:val="0"/>
                  </w:checkBox>
                </w:ffData>
              </w:fldChar>
            </w:r>
            <w:bookmarkStart w:id="69" w:name="Check93"/>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69"/>
          </w:p>
        </w:tc>
        <w:tc>
          <w:tcPr>
            <w:tcW w:w="698" w:type="dxa"/>
            <w:tcBorders>
              <w:top w:val="nil"/>
              <w:left w:val="nil"/>
              <w:bottom w:val="nil"/>
              <w:right w:val="nil"/>
            </w:tcBorders>
            <w:vAlign w:val="bottom"/>
          </w:tcPr>
          <w:p w14:paraId="36AB77F6"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bookmarkStart w:id="70" w:name="Check94"/>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bookmarkEnd w:id="70"/>
          </w:p>
        </w:tc>
        <w:tc>
          <w:tcPr>
            <w:tcW w:w="277" w:type="dxa"/>
            <w:tcBorders>
              <w:top w:val="nil"/>
              <w:left w:val="nil"/>
              <w:bottom w:val="nil"/>
              <w:right w:val="nil"/>
            </w:tcBorders>
          </w:tcPr>
          <w:p w14:paraId="6B25EB9C"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8CCB84F" w14:textId="77777777" w:rsidR="00834432" w:rsidRPr="00834432" w:rsidRDefault="00834432"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bookmarkStart w:id="71" w:name="Check95"/>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bookmarkEnd w:id="71"/>
          </w:p>
        </w:tc>
      </w:tr>
    </w:tbl>
    <w:p w14:paraId="0E9D8C89" w14:textId="77777777" w:rsidR="00834432" w:rsidRDefault="00834432" w:rsidP="00834432">
      <w:pPr>
        <w:spacing w:after="0" w:line="240" w:lineRule="auto"/>
      </w:pPr>
    </w:p>
    <w:p w14:paraId="4D252A47" w14:textId="77777777" w:rsidR="008004F4" w:rsidRDefault="008004F4" w:rsidP="008004F4">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25D3BCB6" w14:textId="77777777" w:rsidR="00601A0C" w:rsidRDefault="00601A0C" w:rsidP="00601A0C">
      <w:pPr>
        <w:spacing w:after="0" w:line="240" w:lineRule="auto"/>
        <w:rPr>
          <w:rFonts w:ascii="Times New Roman" w:hAnsi="Times New Roman" w:cs="Times New Roman"/>
          <w:sz w:val="24"/>
          <w:szCs w:val="24"/>
        </w:rPr>
      </w:pPr>
      <w:bookmarkStart w:id="72" w:name="_REAC_Inspections_"/>
      <w:bookmarkEnd w:id="72"/>
    </w:p>
    <w:p w14:paraId="46FB6091" w14:textId="77777777" w:rsidR="00601A0C" w:rsidRPr="00D937AD" w:rsidRDefault="00000000"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34B47B56" w14:textId="77777777" w:rsidR="00601A0C" w:rsidRDefault="00601A0C" w:rsidP="00601A0C">
      <w:pPr>
        <w:spacing w:after="0" w:line="240" w:lineRule="auto"/>
        <w:rPr>
          <w:rFonts w:ascii="Times New Roman" w:hAnsi="Times New Roman" w:cs="Times New Roman"/>
          <w:sz w:val="24"/>
          <w:szCs w:val="24"/>
        </w:rPr>
      </w:pPr>
    </w:p>
    <w:p w14:paraId="0AEC51DC" w14:textId="77777777" w:rsidR="00FA7B17" w:rsidRPr="00233C5B" w:rsidRDefault="00FA7B17" w:rsidP="000963CB">
      <w:pPr>
        <w:pStyle w:val="Heading1"/>
        <w:tabs>
          <w:tab w:val="right" w:pos="9360"/>
        </w:tabs>
      </w:pPr>
      <w:r>
        <w:lastRenderedPageBreak/>
        <w:t>REAC Inspections</w:t>
      </w:r>
    </w:p>
    <w:p w14:paraId="270D2091" w14:textId="77777777" w:rsidR="00217C0F" w:rsidRDefault="00217C0F" w:rsidP="00FA7B1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receiving a REAC score of 30 or below or a second REAC inspection score of below 60.  A score of 30 and below creates an automatic REAC referral to the Department</w:t>
      </w:r>
      <w:r w:rsidR="00572752">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Enforcement Center (DEC)</w:t>
      </w:r>
      <w:r w:rsidR="00572752">
        <w:rPr>
          <w:rFonts w:ascii="Times New Roman" w:eastAsia="Times New Roman" w:hAnsi="Times New Roman" w:cs="Times New Roman"/>
          <w:sz w:val="24"/>
          <w:szCs w:val="24"/>
        </w:rPr>
        <w:t>.</w:t>
      </w:r>
    </w:p>
    <w:p w14:paraId="3DA724A1" w14:textId="77777777" w:rsidR="00217C0F" w:rsidRPr="00217C0F" w:rsidRDefault="00217C0F" w:rsidP="00217C0F">
      <w:pPr>
        <w:spacing w:after="0" w:line="240" w:lineRule="auto"/>
        <w:rPr>
          <w:rFonts w:ascii="Times New Roman" w:eastAsia="Times New Roman" w:hAnsi="Times New Roman" w:cs="Times New Roman"/>
          <w:sz w:val="24"/>
          <w:szCs w:val="24"/>
        </w:rPr>
      </w:pPr>
    </w:p>
    <w:p w14:paraId="5035190B" w14:textId="77777777" w:rsidR="00FA7B17" w:rsidRPr="00453898" w:rsidRDefault="00FA7B17" w:rsidP="00FA7B17">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A7B17" w:rsidRPr="00453898" w14:paraId="1737488B" w14:textId="77777777" w:rsidTr="000963CB">
        <w:trPr>
          <w:tblHeader/>
        </w:trPr>
        <w:tc>
          <w:tcPr>
            <w:tcW w:w="7971" w:type="dxa"/>
            <w:tcBorders>
              <w:top w:val="nil"/>
              <w:left w:val="nil"/>
              <w:bottom w:val="nil"/>
              <w:right w:val="nil"/>
            </w:tcBorders>
          </w:tcPr>
          <w:p w14:paraId="200E8BB2" w14:textId="77777777" w:rsidR="00FA7B17" w:rsidRPr="00453898" w:rsidRDefault="00FA7B17" w:rsidP="000963CB">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6911F731"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144F03C"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CC11B0A" w14:textId="77777777" w:rsidR="00FA7B17" w:rsidRPr="00453898" w:rsidRDefault="00FA7B17" w:rsidP="000963CB">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FA7B17" w:rsidRPr="00453898" w14:paraId="29FBFC5A" w14:textId="77777777" w:rsidTr="000963CB">
        <w:trPr>
          <w:tblHeader/>
        </w:trPr>
        <w:tc>
          <w:tcPr>
            <w:tcW w:w="7971" w:type="dxa"/>
            <w:tcBorders>
              <w:top w:val="nil"/>
              <w:left w:val="nil"/>
              <w:bottom w:val="nil"/>
              <w:right w:val="nil"/>
            </w:tcBorders>
          </w:tcPr>
          <w:p w14:paraId="3EE6C45A" w14:textId="77777777" w:rsidR="00FA7B17" w:rsidRDefault="00FA7B17" w:rsidP="00E85CC1">
            <w:pPr>
              <w:keepNext/>
              <w:widowControl w:val="0"/>
              <w:numPr>
                <w:ilvl w:val="0"/>
                <w:numId w:val="32"/>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0963CB">
              <w:rPr>
                <w:rFonts w:ascii="Times New Roman" w:eastAsia="Times New Roman" w:hAnsi="Times New Roman" w:cs="Times New Roman"/>
                <w:sz w:val="24"/>
                <w:szCs w:val="24"/>
              </w:rPr>
              <w:t xml:space="preserve">facility received a REAC inspection score of </w:t>
            </w:r>
            <w:r w:rsidR="000963CB" w:rsidRPr="00217C0F">
              <w:rPr>
                <w:rFonts w:ascii="Times New Roman" w:eastAsia="Times New Roman" w:hAnsi="Times New Roman" w:cs="Times New Roman"/>
                <w:sz w:val="24"/>
                <w:szCs w:val="24"/>
                <w:u w:val="single"/>
              </w:rPr>
              <w:t>30 or below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60791F4"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B770EA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1796A9F"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FA7B17" w:rsidRPr="009A6ADD" w14:paraId="639FA6A3" w14:textId="77777777" w:rsidTr="000963CB">
        <w:trPr>
          <w:tblHeader/>
        </w:trPr>
        <w:tc>
          <w:tcPr>
            <w:tcW w:w="7971" w:type="dxa"/>
            <w:tcBorders>
              <w:top w:val="nil"/>
              <w:left w:val="nil"/>
              <w:bottom w:val="nil"/>
              <w:right w:val="nil"/>
            </w:tcBorders>
          </w:tcPr>
          <w:p w14:paraId="430CD114" w14:textId="77777777" w:rsidR="00FA7B17" w:rsidRPr="00233C5B" w:rsidRDefault="000963CB" w:rsidP="00E85CC1">
            <w:pPr>
              <w:keepNext/>
              <w:numPr>
                <w:ilvl w:val="0"/>
                <w:numId w:val="33"/>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assisted the project in determining if an appeal of the inspection score is appropriate and provided assistance in preparing the appeal to REAC</w:t>
            </w:r>
            <w:r w:rsidR="00FA7B17">
              <w:rPr>
                <w:rFonts w:ascii="Times New Roman" w:eastAsia="Times New Roman" w:hAnsi="Times New Roman" w:cs="Times New Roman"/>
                <w:sz w:val="24"/>
                <w:szCs w:val="24"/>
              </w:rPr>
              <w:t xml:space="preserve">?  </w:t>
            </w:r>
            <w:r w:rsidR="00FA7B17" w:rsidRPr="00233C5B">
              <w:rPr>
                <w:rFonts w:ascii="Times New Roman" w:eastAsia="Times New Roman" w:hAnsi="Times New Roman" w:cs="Times New Roman"/>
                <w:sz w:val="24"/>
                <w:szCs w:val="24"/>
              </w:rPr>
              <w:tab/>
              <w:t xml:space="preserve">N/A </w:t>
            </w:r>
            <w:r w:rsidR="00FA7B17"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FA7B17"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FA7B17"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5DBDBD1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30B6B1A"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78189F2E"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FA7B17" w:rsidRPr="009A6ADD" w14:paraId="7D8D319D" w14:textId="77777777" w:rsidTr="000963CB">
        <w:trPr>
          <w:tblHeader/>
        </w:trPr>
        <w:tc>
          <w:tcPr>
            <w:tcW w:w="7971" w:type="dxa"/>
            <w:tcBorders>
              <w:top w:val="nil"/>
              <w:left w:val="nil"/>
              <w:bottom w:val="nil"/>
              <w:right w:val="nil"/>
            </w:tcBorders>
          </w:tcPr>
          <w:p w14:paraId="7EC8B006" w14:textId="77777777" w:rsidR="00FA7B17" w:rsidRDefault="00E21F6C" w:rsidP="00E85CC1">
            <w:pPr>
              <w:numPr>
                <w:ilvl w:val="0"/>
                <w:numId w:val="33"/>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reviewed the inspection report to ensure repetitive findings are being addressed and physical plant items are taken care of immediately</w:t>
            </w:r>
            <w:r w:rsidR="00FA7B17">
              <w:rPr>
                <w:rFonts w:ascii="Times New Roman" w:eastAsia="Times New Roman" w:hAnsi="Times New Roman" w:cs="Times New Roman"/>
                <w:sz w:val="24"/>
                <w:szCs w:val="24"/>
              </w:rPr>
              <w:t xml:space="preserve">?  </w:t>
            </w:r>
            <w:r w:rsidR="00FA7B17">
              <w:rPr>
                <w:rFonts w:ascii="Times New Roman" w:eastAsia="Times New Roman" w:hAnsi="Times New Roman" w:cs="Times New Roman"/>
                <w:sz w:val="24"/>
                <w:szCs w:val="24"/>
              </w:rPr>
              <w:tab/>
              <w:t xml:space="preserve">N/A </w:t>
            </w:r>
            <w:r w:rsidR="00FA7B17">
              <w:rPr>
                <w:rFonts w:ascii="Times New Roman" w:eastAsia="Times New Roman" w:hAnsi="Times New Roman" w:cs="Times New Roman"/>
                <w:sz w:val="24"/>
                <w:szCs w:val="24"/>
              </w:rPr>
              <w:fldChar w:fldCharType="begin">
                <w:ffData>
                  <w:name w:val="Check93"/>
                  <w:enabled/>
                  <w:calcOnExit w:val="0"/>
                  <w:checkBox>
                    <w:sizeAuto/>
                    <w:default w:val="0"/>
                  </w:checkBox>
                </w:ffData>
              </w:fldChar>
            </w:r>
            <w:r w:rsidR="00FA7B17">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FA7B17">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7415DD33"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05D3D3A9"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A6B9DB0" w14:textId="77777777" w:rsidR="00FA7B17" w:rsidRPr="00834432" w:rsidRDefault="00FA7B17" w:rsidP="000963CB">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217C0F" w:rsidRPr="00453898" w14:paraId="004161DE" w14:textId="77777777" w:rsidTr="00E70860">
        <w:trPr>
          <w:tblHeader/>
        </w:trPr>
        <w:tc>
          <w:tcPr>
            <w:tcW w:w="7971" w:type="dxa"/>
            <w:tcBorders>
              <w:top w:val="nil"/>
              <w:left w:val="nil"/>
              <w:bottom w:val="nil"/>
              <w:right w:val="nil"/>
            </w:tcBorders>
          </w:tcPr>
          <w:p w14:paraId="2CB55B95" w14:textId="77777777" w:rsidR="00217C0F" w:rsidRDefault="00217C0F" w:rsidP="00E85CC1">
            <w:pPr>
              <w:keepNext/>
              <w:widowControl w:val="0"/>
              <w:numPr>
                <w:ilvl w:val="0"/>
                <w:numId w:val="32"/>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facility received two consecutive REAC inspection scores of </w:t>
            </w:r>
            <w:r w:rsidRPr="00217C0F">
              <w:rPr>
                <w:rFonts w:ascii="Times New Roman" w:eastAsia="Times New Roman" w:hAnsi="Times New Roman" w:cs="Times New Roman"/>
                <w:sz w:val="24"/>
                <w:szCs w:val="24"/>
                <w:u w:val="single"/>
              </w:rPr>
              <w:t>60 or below</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44872D3C"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10DF22ED"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B4BA68D" w14:textId="77777777" w:rsidR="00217C0F" w:rsidRPr="00834432" w:rsidRDefault="00217C0F"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217C0F" w:rsidRPr="009A6ADD" w14:paraId="155C45DC" w14:textId="77777777" w:rsidTr="00217C0F">
        <w:trPr>
          <w:tblHeader/>
        </w:trPr>
        <w:tc>
          <w:tcPr>
            <w:tcW w:w="7971" w:type="dxa"/>
            <w:tcBorders>
              <w:top w:val="nil"/>
              <w:left w:val="nil"/>
              <w:bottom w:val="nil"/>
              <w:right w:val="nil"/>
            </w:tcBorders>
          </w:tcPr>
          <w:p w14:paraId="675431AD" w14:textId="77777777" w:rsidR="00217C0F" w:rsidRDefault="00217C0F" w:rsidP="00E85CC1">
            <w:pPr>
              <w:numPr>
                <w:ilvl w:val="0"/>
                <w:numId w:val="34"/>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assisted the project in determining if an appeal of the inspection score is appropriate and provided assistance in preparing the appeal to REAC?  </w:t>
            </w:r>
            <w:r w:rsidRPr="00233C5B">
              <w:rPr>
                <w:rFonts w:ascii="Times New Roman" w:eastAsia="Times New Roman" w:hAnsi="Times New Roman" w:cs="Times New Roman"/>
                <w:sz w:val="24"/>
                <w:szCs w:val="24"/>
              </w:rPr>
              <w:tab/>
              <w:t xml:space="preserve">N/A </w:t>
            </w:r>
            <w:r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2402A440"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97"/>
                  <w:enabled/>
                  <w:calcOnExit w:val="0"/>
                  <w:checkBox>
                    <w:sizeAuto/>
                    <w:default w:val="0"/>
                  </w:checkBox>
                </w:ffData>
              </w:fldChar>
            </w:r>
            <w:bookmarkStart w:id="73" w:name="Check97"/>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3"/>
          </w:p>
        </w:tc>
        <w:tc>
          <w:tcPr>
            <w:tcW w:w="277" w:type="dxa"/>
            <w:tcBorders>
              <w:top w:val="nil"/>
              <w:left w:val="nil"/>
              <w:bottom w:val="nil"/>
              <w:right w:val="nil"/>
            </w:tcBorders>
          </w:tcPr>
          <w:p w14:paraId="1463EA6B"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5824C311"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98"/>
                  <w:enabled/>
                  <w:calcOnExit w:val="0"/>
                  <w:checkBox>
                    <w:sizeAuto/>
                    <w:default w:val="0"/>
                  </w:checkBox>
                </w:ffData>
              </w:fldChar>
            </w:r>
            <w:bookmarkStart w:id="74" w:name="Check98"/>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4"/>
          </w:p>
        </w:tc>
      </w:tr>
      <w:tr w:rsidR="00217C0F" w:rsidRPr="009A6ADD" w14:paraId="3C6A38AB" w14:textId="77777777" w:rsidTr="00217C0F">
        <w:trPr>
          <w:tblHeader/>
        </w:trPr>
        <w:tc>
          <w:tcPr>
            <w:tcW w:w="7971" w:type="dxa"/>
            <w:tcBorders>
              <w:top w:val="nil"/>
              <w:left w:val="nil"/>
              <w:bottom w:val="nil"/>
              <w:right w:val="nil"/>
            </w:tcBorders>
          </w:tcPr>
          <w:p w14:paraId="0FF0C4DE" w14:textId="77777777" w:rsidR="00217C0F" w:rsidRDefault="00217C0F" w:rsidP="00E85CC1">
            <w:pPr>
              <w:numPr>
                <w:ilvl w:val="0"/>
                <w:numId w:val="34"/>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Has the Servicer reviewed the inspection report to ensure repetitive findings are being address and physical plant items are taken care of immediately?</w:t>
            </w:r>
            <w:r w:rsidR="0077034A">
              <w:rPr>
                <w:rFonts w:ascii="Times New Roman" w:eastAsia="Times New Roman" w:hAnsi="Times New Roman" w:cs="Times New Roman"/>
                <w:sz w:val="24"/>
                <w:szCs w:val="24"/>
              </w:rPr>
              <w:t xml:space="preserve">  </w:t>
            </w:r>
            <w:r w:rsidR="0077034A">
              <w:rPr>
                <w:rFonts w:ascii="Times New Roman" w:eastAsia="Times New Roman" w:hAnsi="Times New Roman" w:cs="Times New Roman"/>
                <w:sz w:val="24"/>
                <w:szCs w:val="24"/>
              </w:rPr>
              <w:tab/>
              <w:t xml:space="preserve">N/A </w:t>
            </w:r>
            <w:r w:rsidR="0077034A">
              <w:rPr>
                <w:rFonts w:ascii="Times New Roman" w:eastAsia="Times New Roman" w:hAnsi="Times New Roman" w:cs="Times New Roman"/>
                <w:sz w:val="24"/>
                <w:szCs w:val="24"/>
              </w:rPr>
              <w:fldChar w:fldCharType="begin">
                <w:ffData>
                  <w:name w:val="Check104"/>
                  <w:enabled/>
                  <w:calcOnExit w:val="0"/>
                  <w:checkBox>
                    <w:sizeAuto/>
                    <w:default w:val="0"/>
                  </w:checkBox>
                </w:ffData>
              </w:fldChar>
            </w:r>
            <w:bookmarkStart w:id="75" w:name="Check104"/>
            <w:r w:rsidR="0077034A">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77034A">
              <w:rPr>
                <w:rFonts w:ascii="Times New Roman" w:eastAsia="Times New Roman" w:hAnsi="Times New Roman" w:cs="Times New Roman"/>
                <w:sz w:val="24"/>
                <w:szCs w:val="24"/>
              </w:rPr>
              <w:fldChar w:fldCharType="end"/>
            </w:r>
            <w:bookmarkEnd w:id="75"/>
          </w:p>
        </w:tc>
        <w:tc>
          <w:tcPr>
            <w:tcW w:w="698" w:type="dxa"/>
            <w:tcBorders>
              <w:top w:val="nil"/>
              <w:left w:val="nil"/>
              <w:bottom w:val="nil"/>
              <w:right w:val="nil"/>
            </w:tcBorders>
            <w:vAlign w:val="bottom"/>
          </w:tcPr>
          <w:p w14:paraId="22BD381D" w14:textId="77777777" w:rsidR="00217C0F" w:rsidRDefault="0077034A"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5"/>
                  <w:enabled/>
                  <w:calcOnExit w:val="0"/>
                  <w:checkBox>
                    <w:sizeAuto/>
                    <w:default w:val="0"/>
                  </w:checkBox>
                </w:ffData>
              </w:fldChar>
            </w:r>
            <w:bookmarkStart w:id="76" w:name="Check105"/>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6"/>
          </w:p>
        </w:tc>
        <w:tc>
          <w:tcPr>
            <w:tcW w:w="277" w:type="dxa"/>
            <w:tcBorders>
              <w:top w:val="nil"/>
              <w:left w:val="nil"/>
              <w:bottom w:val="nil"/>
              <w:right w:val="nil"/>
            </w:tcBorders>
          </w:tcPr>
          <w:p w14:paraId="501E849B" w14:textId="77777777" w:rsidR="00217C0F" w:rsidRPr="00834432" w:rsidRDefault="00217C0F" w:rsidP="000963CB">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3DD20081" w14:textId="77777777" w:rsidR="00217C0F" w:rsidRDefault="0077034A" w:rsidP="000963CB">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6"/>
                  <w:enabled/>
                  <w:calcOnExit w:val="0"/>
                  <w:checkBox>
                    <w:sizeAuto/>
                    <w:default w:val="0"/>
                  </w:checkBox>
                </w:ffData>
              </w:fldChar>
            </w:r>
            <w:bookmarkStart w:id="77" w:name="Check106"/>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77"/>
          </w:p>
        </w:tc>
      </w:tr>
    </w:tbl>
    <w:p w14:paraId="520CCFDD" w14:textId="77777777" w:rsidR="00866B72" w:rsidRDefault="00866B72" w:rsidP="00866B72">
      <w:pPr>
        <w:spacing w:after="0" w:line="240" w:lineRule="auto"/>
        <w:rPr>
          <w:rFonts w:ascii="Times New Roman" w:hAnsi="Times New Roman" w:cs="Times New Roman"/>
          <w:i/>
          <w:color w:val="000000"/>
          <w:sz w:val="24"/>
          <w:szCs w:val="24"/>
        </w:rPr>
      </w:pPr>
    </w:p>
    <w:p w14:paraId="508F1FA9" w14:textId="77777777" w:rsidR="00866B72" w:rsidRDefault="00866B72" w:rsidP="00866B72">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DBE7016" w14:textId="77777777" w:rsidR="00601A0C" w:rsidRDefault="00601A0C" w:rsidP="00601A0C">
      <w:pPr>
        <w:spacing w:after="0" w:line="240" w:lineRule="auto"/>
        <w:rPr>
          <w:rFonts w:ascii="Times New Roman" w:hAnsi="Times New Roman" w:cs="Times New Roman"/>
          <w:sz w:val="24"/>
          <w:szCs w:val="24"/>
        </w:rPr>
      </w:pPr>
      <w:bookmarkStart w:id="78" w:name="_Accounts_Receivable_(AR)"/>
      <w:bookmarkEnd w:id="78"/>
    </w:p>
    <w:p w14:paraId="2DDEBFBB" w14:textId="77777777" w:rsidR="00601A0C" w:rsidRPr="00D937AD" w:rsidRDefault="00000000" w:rsidP="00601A0C">
      <w:pPr>
        <w:spacing w:after="0" w:line="240" w:lineRule="auto"/>
        <w:rPr>
          <w:rFonts w:ascii="Times New Roman" w:hAnsi="Times New Roman" w:cs="Times New Roman"/>
          <w:i/>
          <w:sz w:val="24"/>
          <w:szCs w:val="24"/>
        </w:rPr>
      </w:pPr>
      <w:hyperlink w:anchor="ReturnToFirstPage" w:history="1">
        <w:r w:rsidR="00601A0C" w:rsidRPr="00D937AD">
          <w:rPr>
            <w:rStyle w:val="Hyperlink"/>
            <w:rFonts w:ascii="Times New Roman" w:hAnsi="Times New Roman" w:cs="Times New Roman"/>
            <w:i/>
            <w:sz w:val="24"/>
            <w:szCs w:val="24"/>
          </w:rPr>
          <w:t>Return to First Page</w:t>
        </w:r>
      </w:hyperlink>
      <w:r w:rsidR="00601A0C">
        <w:rPr>
          <w:rFonts w:ascii="Times New Roman" w:hAnsi="Times New Roman" w:cs="Times New Roman"/>
          <w:i/>
          <w:sz w:val="24"/>
          <w:szCs w:val="24"/>
        </w:rPr>
        <w:t xml:space="preserve"> [OR] </w:t>
      </w:r>
      <w:hyperlink w:anchor="_Signatures" w:history="1">
        <w:r w:rsidR="00601A0C" w:rsidRPr="009A3462">
          <w:rPr>
            <w:rStyle w:val="Hyperlink"/>
            <w:rFonts w:ascii="Times New Roman" w:hAnsi="Times New Roman" w:cs="Times New Roman"/>
            <w:i/>
            <w:sz w:val="24"/>
            <w:szCs w:val="24"/>
          </w:rPr>
          <w:t>Skip to Signature Page</w:t>
        </w:r>
      </w:hyperlink>
    </w:p>
    <w:p w14:paraId="556E2433" w14:textId="77777777" w:rsidR="00601A0C" w:rsidRDefault="00601A0C" w:rsidP="00601A0C">
      <w:pPr>
        <w:spacing w:after="0" w:line="240" w:lineRule="auto"/>
        <w:rPr>
          <w:rFonts w:ascii="Times New Roman" w:hAnsi="Times New Roman" w:cs="Times New Roman"/>
          <w:sz w:val="24"/>
          <w:szCs w:val="24"/>
        </w:rPr>
      </w:pPr>
    </w:p>
    <w:p w14:paraId="7D6FAC5D" w14:textId="77777777" w:rsidR="00866B72" w:rsidRPr="00233C5B" w:rsidRDefault="00866B72" w:rsidP="00866B72">
      <w:pPr>
        <w:pStyle w:val="Heading1"/>
        <w:tabs>
          <w:tab w:val="right" w:pos="9360"/>
        </w:tabs>
      </w:pPr>
      <w:r>
        <w:t>Accounts Receivable (AR) Loans</w:t>
      </w:r>
    </w:p>
    <w:p w14:paraId="403464F2" w14:textId="77777777" w:rsidR="00866B72" w:rsidRDefault="00866B72" w:rsidP="00866B72">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a Project </w:t>
      </w:r>
      <w:r w:rsidRPr="00866B72">
        <w:rPr>
          <w:rFonts w:ascii="Times New Roman" w:eastAsia="Times New Roman" w:hAnsi="Times New Roman" w:cs="Times New Roman"/>
          <w:sz w:val="24"/>
          <w:szCs w:val="24"/>
        </w:rPr>
        <w:t xml:space="preserve">proposes to add or amend an Accounts Receivable (AR) loan, it must be reviewed with the same scrutiny that such a loan would be reviewed during the initial underwriting process. </w:t>
      </w:r>
      <w:r w:rsidR="001A5AA2">
        <w:rPr>
          <w:rFonts w:ascii="Times New Roman" w:eastAsia="Times New Roman" w:hAnsi="Times New Roman" w:cs="Times New Roman"/>
          <w:sz w:val="24"/>
          <w:szCs w:val="24"/>
        </w:rPr>
        <w:t xml:space="preserve"> </w:t>
      </w:r>
      <w:r w:rsidRPr="00866B72">
        <w:rPr>
          <w:rFonts w:ascii="Times New Roman" w:eastAsia="Times New Roman" w:hAnsi="Times New Roman" w:cs="Times New Roman"/>
          <w:sz w:val="24"/>
          <w:szCs w:val="24"/>
        </w:rPr>
        <w:t>The Project must submit the required documentation to the Servicer, who will review the information for completeness and submit the request to HUD for the AE to process.</w:t>
      </w:r>
    </w:p>
    <w:p w14:paraId="351166D1" w14:textId="77777777" w:rsidR="001A5AA2" w:rsidRDefault="001A5AA2" w:rsidP="001A5AA2">
      <w:pPr>
        <w:spacing w:after="0" w:line="240" w:lineRule="auto"/>
        <w:rPr>
          <w:rFonts w:ascii="Times New Roman" w:eastAsia="Times New Roman" w:hAnsi="Times New Roman" w:cs="Times New Roman"/>
          <w:sz w:val="24"/>
          <w:szCs w:val="24"/>
        </w:rPr>
      </w:pPr>
    </w:p>
    <w:p w14:paraId="77A21DAA" w14:textId="77777777"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t xml:space="preserve">A change in the AR loan status initiated due to extenuating circumstances that have adversely impacted the Project (rather than straightforward changes in business) should be evaluated by the Servicer and brought to AE's attention for particular scrutiny. </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If the AR loan change is a straightforward change in the loan, there would be less of a concern than the need for a new loan due to a change in provider payments or other financial burdens.</w:t>
      </w:r>
    </w:p>
    <w:p w14:paraId="2158F660" w14:textId="77777777" w:rsidR="001A5AA2" w:rsidRDefault="001A5AA2" w:rsidP="001A5AA2">
      <w:pPr>
        <w:spacing w:after="0" w:line="240" w:lineRule="auto"/>
        <w:rPr>
          <w:rFonts w:ascii="Times New Roman" w:eastAsia="Times New Roman" w:hAnsi="Times New Roman" w:cs="Times New Roman"/>
          <w:sz w:val="24"/>
          <w:szCs w:val="24"/>
        </w:rPr>
      </w:pPr>
    </w:p>
    <w:p w14:paraId="6CF07ED7" w14:textId="77777777"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lastRenderedPageBreak/>
        <w:t>The Project must notify their Servicer within two (2) business days of any notification of default on its Account Receivable (AR) loan.</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 xml:space="preserve">Default on an AR loan may be an indicator of potential default on the mortgage. </w:t>
      </w:r>
      <w:r>
        <w:rPr>
          <w:rFonts w:ascii="Times New Roman" w:eastAsia="Times New Roman" w:hAnsi="Times New Roman" w:cs="Times New Roman"/>
          <w:sz w:val="24"/>
          <w:szCs w:val="24"/>
        </w:rPr>
        <w:t xml:space="preserve"> </w:t>
      </w:r>
      <w:r w:rsidRPr="001A5AA2">
        <w:rPr>
          <w:rFonts w:ascii="Times New Roman" w:eastAsia="Times New Roman" w:hAnsi="Times New Roman" w:cs="Times New Roman"/>
          <w:sz w:val="24"/>
          <w:szCs w:val="24"/>
        </w:rPr>
        <w:t>Therefore, once notified, the Servicer must evaluate why the AR Loan has defaulted, reviewing cash flows and the ability to cover the failing loan, and work with the Project to create an action plan for moving the loan out of a default status.</w:t>
      </w:r>
    </w:p>
    <w:p w14:paraId="613EE043" w14:textId="77777777" w:rsidR="001A5AA2" w:rsidRPr="001A5AA2" w:rsidRDefault="001A5AA2" w:rsidP="001A5AA2">
      <w:pPr>
        <w:spacing w:after="0" w:line="240" w:lineRule="auto"/>
        <w:rPr>
          <w:rFonts w:ascii="Times New Roman" w:eastAsia="Times New Roman" w:hAnsi="Times New Roman" w:cs="Times New Roman"/>
          <w:sz w:val="24"/>
          <w:szCs w:val="24"/>
        </w:rPr>
      </w:pPr>
    </w:p>
    <w:p w14:paraId="74361D9D" w14:textId="3CB40603" w:rsidR="001A5AA2" w:rsidRDefault="001A5AA2" w:rsidP="001A5AA2">
      <w:pPr>
        <w:spacing w:after="0" w:line="240" w:lineRule="auto"/>
        <w:rPr>
          <w:rFonts w:ascii="Times New Roman" w:eastAsia="Times New Roman" w:hAnsi="Times New Roman" w:cs="Times New Roman"/>
          <w:sz w:val="24"/>
          <w:szCs w:val="24"/>
        </w:rPr>
      </w:pPr>
      <w:r w:rsidRPr="001A5AA2">
        <w:rPr>
          <w:rFonts w:ascii="Times New Roman" w:eastAsia="Times New Roman" w:hAnsi="Times New Roman" w:cs="Times New Roman"/>
          <w:sz w:val="24"/>
          <w:szCs w:val="24"/>
        </w:rPr>
        <w:t>The Servicer must collaborate with AE (and Risk Mitigation Branch, if assigned) as necessary until the remedies are put in place and the action plan has been fully implemented</w:t>
      </w:r>
      <w:r>
        <w:rPr>
          <w:rFonts w:ascii="Times New Roman" w:eastAsia="Times New Roman" w:hAnsi="Times New Roman" w:cs="Times New Roman"/>
          <w:sz w:val="24"/>
          <w:szCs w:val="24"/>
        </w:rPr>
        <w:t xml:space="preserve">.  The project must be monitored </w:t>
      </w:r>
      <w:r w:rsidRPr="001A5AA2">
        <w:rPr>
          <w:rFonts w:ascii="Times New Roman" w:eastAsia="Times New Roman" w:hAnsi="Times New Roman" w:cs="Times New Roman"/>
          <w:sz w:val="24"/>
          <w:szCs w:val="24"/>
        </w:rPr>
        <w:t xml:space="preserve">closely to ensure financial and operational </w:t>
      </w:r>
      <w:r w:rsidR="00EB6D4A">
        <w:rPr>
          <w:rFonts w:ascii="Times New Roman" w:eastAsia="Times New Roman" w:hAnsi="Times New Roman" w:cs="Times New Roman"/>
          <w:sz w:val="24"/>
          <w:szCs w:val="24"/>
        </w:rPr>
        <w:t>viability.</w:t>
      </w:r>
    </w:p>
    <w:p w14:paraId="5B1AFBA1" w14:textId="77777777" w:rsidR="00866B72" w:rsidRPr="00217C0F" w:rsidRDefault="00866B72" w:rsidP="00866B72">
      <w:pPr>
        <w:spacing w:after="0" w:line="240" w:lineRule="auto"/>
        <w:rPr>
          <w:rFonts w:ascii="Times New Roman" w:eastAsia="Times New Roman" w:hAnsi="Times New Roman" w:cs="Times New Roman"/>
          <w:sz w:val="24"/>
          <w:szCs w:val="24"/>
        </w:rPr>
      </w:pPr>
    </w:p>
    <w:p w14:paraId="35344966" w14:textId="77777777" w:rsidR="00866B72" w:rsidRPr="00453898" w:rsidRDefault="00866B72" w:rsidP="00866B72">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6B72" w:rsidRPr="00453898" w14:paraId="630FC3BA" w14:textId="77777777" w:rsidTr="00E70860">
        <w:trPr>
          <w:tblHeader/>
        </w:trPr>
        <w:tc>
          <w:tcPr>
            <w:tcW w:w="7971" w:type="dxa"/>
            <w:tcBorders>
              <w:top w:val="nil"/>
              <w:left w:val="nil"/>
              <w:bottom w:val="nil"/>
              <w:right w:val="nil"/>
            </w:tcBorders>
          </w:tcPr>
          <w:p w14:paraId="31F095D6" w14:textId="77777777" w:rsidR="00866B72" w:rsidRPr="00453898" w:rsidRDefault="00866B72"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75B10D07"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44DC107"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5F2EA34" w14:textId="77777777" w:rsidR="00866B72" w:rsidRPr="00453898" w:rsidRDefault="00866B72"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66B72" w:rsidRPr="00453898" w14:paraId="51FEA8CA" w14:textId="77777777" w:rsidTr="00E70860">
        <w:trPr>
          <w:tblHeader/>
        </w:trPr>
        <w:tc>
          <w:tcPr>
            <w:tcW w:w="7971" w:type="dxa"/>
            <w:tcBorders>
              <w:top w:val="nil"/>
              <w:left w:val="nil"/>
              <w:bottom w:val="nil"/>
              <w:right w:val="nil"/>
            </w:tcBorders>
          </w:tcPr>
          <w:p w14:paraId="6ED4938E" w14:textId="77777777" w:rsidR="00866B72" w:rsidRDefault="00866B72" w:rsidP="00E85CC1">
            <w:pPr>
              <w:keepNext/>
              <w:widowControl w:val="0"/>
              <w:numPr>
                <w:ilvl w:val="0"/>
                <w:numId w:val="3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1A5AA2">
              <w:rPr>
                <w:rFonts w:ascii="Times New Roman" w:eastAsia="Times New Roman" w:hAnsi="Times New Roman" w:cs="Times New Roman"/>
                <w:sz w:val="24"/>
                <w:szCs w:val="24"/>
              </w:rPr>
              <w:t>project requested the addition of AR financing, initiated due to extenuating circumstances that have adversely impacted the project rather than straightforward changes in business?</w:t>
            </w:r>
            <w:r>
              <w:rPr>
                <w:rFonts w:ascii="Times New Roman" w:eastAsia="Times New Roman" w:hAnsi="Times New Roman" w:cs="Times New Roman"/>
                <w:sz w:val="24"/>
                <w:szCs w:val="24"/>
              </w:rPr>
              <w:t xml:space="preserve"> </w:t>
            </w:r>
            <w:r w:rsidR="001A5A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2D9862"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2C3BD3BA"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E363E3F"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66B72" w:rsidRPr="009A6ADD" w14:paraId="430E7C11" w14:textId="77777777" w:rsidTr="00E70860">
        <w:trPr>
          <w:tblHeader/>
        </w:trPr>
        <w:tc>
          <w:tcPr>
            <w:tcW w:w="7971" w:type="dxa"/>
            <w:tcBorders>
              <w:top w:val="nil"/>
              <w:left w:val="nil"/>
              <w:bottom w:val="nil"/>
              <w:right w:val="nil"/>
            </w:tcBorders>
          </w:tcPr>
          <w:p w14:paraId="319E262D" w14:textId="77777777" w:rsidR="00866B72" w:rsidRPr="00233C5B" w:rsidRDefault="001A5AA2" w:rsidP="00E85CC1">
            <w:pPr>
              <w:keepNext/>
              <w:numPr>
                <w:ilvl w:val="0"/>
                <w:numId w:val="37"/>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has the situation been evaluated by the Servicer and brought to the AE’s attention for scrutiny</w:t>
            </w:r>
            <w:r w:rsidR="00866B72">
              <w:rPr>
                <w:rFonts w:ascii="Times New Roman" w:eastAsia="Times New Roman" w:hAnsi="Times New Roman" w:cs="Times New Roman"/>
                <w:sz w:val="24"/>
                <w:szCs w:val="24"/>
              </w:rPr>
              <w:t xml:space="preserve">?  </w:t>
            </w:r>
            <w:r w:rsidR="00866B72" w:rsidRPr="00233C5B">
              <w:rPr>
                <w:rFonts w:ascii="Times New Roman" w:eastAsia="Times New Roman" w:hAnsi="Times New Roman" w:cs="Times New Roman"/>
                <w:sz w:val="24"/>
                <w:szCs w:val="24"/>
              </w:rPr>
              <w:tab/>
              <w:t xml:space="preserve">N/A </w:t>
            </w:r>
            <w:r w:rsidR="00866B72" w:rsidRPr="00233C5B">
              <w:rPr>
                <w:rFonts w:ascii="Times New Roman" w:eastAsia="Times New Roman" w:hAnsi="Times New Roman" w:cs="Times New Roman"/>
                <w:sz w:val="24"/>
                <w:szCs w:val="24"/>
              </w:rPr>
              <w:fldChar w:fldCharType="begin">
                <w:ffData>
                  <w:name w:val="Check44"/>
                  <w:enabled/>
                  <w:calcOnExit w:val="0"/>
                  <w:checkBox>
                    <w:sizeAuto/>
                    <w:default w:val="0"/>
                  </w:checkBox>
                </w:ffData>
              </w:fldChar>
            </w:r>
            <w:r w:rsidR="00866B72" w:rsidRPr="00233C5B">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866B72" w:rsidRPr="00233C5B">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1B2B4931"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7"/>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66A3A328"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2EB724E0"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49"/>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1A5AA2" w:rsidRPr="00453898" w14:paraId="24CF24DB" w14:textId="77777777" w:rsidTr="00E70860">
        <w:trPr>
          <w:tblHeader/>
        </w:trPr>
        <w:tc>
          <w:tcPr>
            <w:tcW w:w="7971" w:type="dxa"/>
            <w:tcBorders>
              <w:top w:val="nil"/>
              <w:left w:val="nil"/>
              <w:bottom w:val="nil"/>
              <w:right w:val="nil"/>
            </w:tcBorders>
          </w:tcPr>
          <w:p w14:paraId="1DBA7816" w14:textId="77777777" w:rsidR="001A5AA2" w:rsidRDefault="001A5AA2" w:rsidP="00E85CC1">
            <w:pPr>
              <w:keepNext/>
              <w:widowControl w:val="0"/>
              <w:numPr>
                <w:ilvl w:val="0"/>
                <w:numId w:val="36"/>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w:t>
            </w:r>
            <w:r w:rsidR="00472D0E">
              <w:rPr>
                <w:rFonts w:ascii="Times New Roman" w:eastAsia="Times New Roman" w:hAnsi="Times New Roman" w:cs="Times New Roman"/>
                <w:sz w:val="24"/>
                <w:szCs w:val="24"/>
              </w:rPr>
              <w:t>the project experienced a default of its AR financing loan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159DAAA7"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5CA88728"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855F61A" w14:textId="77777777" w:rsidR="001A5AA2" w:rsidRPr="00834432" w:rsidRDefault="001A5AA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7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866B72" w:rsidRPr="009A6ADD" w14:paraId="0B94F303" w14:textId="77777777" w:rsidTr="00E70860">
        <w:trPr>
          <w:tblHeader/>
        </w:trPr>
        <w:tc>
          <w:tcPr>
            <w:tcW w:w="7971" w:type="dxa"/>
            <w:tcBorders>
              <w:top w:val="nil"/>
              <w:left w:val="nil"/>
              <w:bottom w:val="nil"/>
              <w:right w:val="nil"/>
            </w:tcBorders>
          </w:tcPr>
          <w:p w14:paraId="39C59E21" w14:textId="77777777" w:rsidR="00866B72" w:rsidRDefault="00472D0E" w:rsidP="00350D73">
            <w:pPr>
              <w:numPr>
                <w:ilvl w:val="0"/>
                <w:numId w:val="3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has t</w:t>
            </w:r>
            <w:r w:rsidR="00350D73">
              <w:rPr>
                <w:rFonts w:ascii="Times New Roman" w:eastAsia="Times New Roman" w:hAnsi="Times New Roman" w:cs="Times New Roman"/>
                <w:sz w:val="24"/>
                <w:szCs w:val="24"/>
              </w:rPr>
              <w:t xml:space="preserve">he Operator created an action </w:t>
            </w:r>
            <w:r>
              <w:rPr>
                <w:rFonts w:ascii="Times New Roman" w:eastAsia="Times New Roman" w:hAnsi="Times New Roman" w:cs="Times New Roman"/>
                <w:sz w:val="24"/>
                <w:szCs w:val="24"/>
              </w:rPr>
              <w:t>plan to ensure financial and operational viability</w:t>
            </w:r>
            <w:r w:rsidR="00866B72">
              <w:rPr>
                <w:rFonts w:ascii="Times New Roman" w:eastAsia="Times New Roman" w:hAnsi="Times New Roman" w:cs="Times New Roman"/>
                <w:sz w:val="24"/>
                <w:szCs w:val="24"/>
              </w:rPr>
              <w:t xml:space="preserve">?  </w:t>
            </w:r>
            <w:r w:rsidR="00866B72">
              <w:rPr>
                <w:rFonts w:ascii="Times New Roman" w:eastAsia="Times New Roman" w:hAnsi="Times New Roman" w:cs="Times New Roman"/>
                <w:sz w:val="24"/>
                <w:szCs w:val="24"/>
              </w:rPr>
              <w:tab/>
              <w:t xml:space="preserve">N/A </w:t>
            </w:r>
            <w:r w:rsidR="00866B72">
              <w:rPr>
                <w:rFonts w:ascii="Times New Roman" w:eastAsia="Times New Roman" w:hAnsi="Times New Roman" w:cs="Times New Roman"/>
                <w:sz w:val="24"/>
                <w:szCs w:val="24"/>
              </w:rPr>
              <w:fldChar w:fldCharType="begin">
                <w:ffData>
                  <w:name w:val="Check93"/>
                  <w:enabled/>
                  <w:calcOnExit w:val="0"/>
                  <w:checkBox>
                    <w:sizeAuto/>
                    <w:default w:val="0"/>
                  </w:checkBox>
                </w:ffData>
              </w:fldChar>
            </w:r>
            <w:r w:rsidR="00866B72">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00866B72">
              <w:rPr>
                <w:rFonts w:ascii="Times New Roman" w:eastAsia="Times New Roman" w:hAnsi="Times New Roman" w:cs="Times New Roman"/>
                <w:sz w:val="24"/>
                <w:szCs w:val="24"/>
              </w:rPr>
              <w:fldChar w:fldCharType="end"/>
            </w:r>
          </w:p>
        </w:tc>
        <w:tc>
          <w:tcPr>
            <w:tcW w:w="698" w:type="dxa"/>
            <w:tcBorders>
              <w:top w:val="nil"/>
              <w:left w:val="nil"/>
              <w:bottom w:val="nil"/>
              <w:right w:val="nil"/>
            </w:tcBorders>
            <w:vAlign w:val="bottom"/>
          </w:tcPr>
          <w:p w14:paraId="6D503725"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4"/>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c>
          <w:tcPr>
            <w:tcW w:w="277" w:type="dxa"/>
            <w:tcBorders>
              <w:top w:val="nil"/>
              <w:left w:val="nil"/>
              <w:bottom w:val="nil"/>
              <w:right w:val="nil"/>
            </w:tcBorders>
          </w:tcPr>
          <w:p w14:paraId="39607A82"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45488EA4" w14:textId="77777777" w:rsidR="00866B72" w:rsidRPr="00834432" w:rsidRDefault="00866B72" w:rsidP="00E70860">
            <w:pPr>
              <w:keepNext/>
              <w:spacing w:after="0" w:line="240" w:lineRule="auto"/>
              <w:jc w:val="center"/>
              <w:rPr>
                <w:rFonts w:ascii="Times New Roman" w:eastAsia="Times New Roman" w:hAnsi="Times New Roman" w:cs="Times New Roman"/>
                <w:b/>
                <w:sz w:val="24"/>
                <w:szCs w:val="24"/>
              </w:rPr>
            </w:pPr>
            <w:r w:rsidRPr="00834432">
              <w:rPr>
                <w:rFonts w:ascii="Times New Roman" w:eastAsia="Times New Roman" w:hAnsi="Times New Roman" w:cs="Times New Roman"/>
                <w:b/>
                <w:sz w:val="24"/>
                <w:szCs w:val="24"/>
              </w:rPr>
              <w:fldChar w:fldCharType="begin">
                <w:ffData>
                  <w:name w:val="Check95"/>
                  <w:enabled/>
                  <w:calcOnExit w:val="0"/>
                  <w:checkBox>
                    <w:sizeAuto/>
                    <w:default w:val="0"/>
                  </w:checkBox>
                </w:ffData>
              </w:fldChar>
            </w:r>
            <w:r w:rsidRPr="00834432">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sidRPr="00834432">
              <w:rPr>
                <w:rFonts w:ascii="Times New Roman" w:eastAsia="Times New Roman" w:hAnsi="Times New Roman" w:cs="Times New Roman"/>
                <w:b/>
                <w:sz w:val="24"/>
                <w:szCs w:val="24"/>
              </w:rPr>
              <w:fldChar w:fldCharType="end"/>
            </w:r>
          </w:p>
        </w:tc>
      </w:tr>
      <w:tr w:rsidR="00472D0E" w:rsidRPr="009A6ADD" w14:paraId="6F9E4A7B" w14:textId="77777777" w:rsidTr="00E70860">
        <w:trPr>
          <w:tblHeader/>
        </w:trPr>
        <w:tc>
          <w:tcPr>
            <w:tcW w:w="7971" w:type="dxa"/>
            <w:tcBorders>
              <w:top w:val="nil"/>
              <w:left w:val="nil"/>
              <w:bottom w:val="nil"/>
              <w:right w:val="nil"/>
            </w:tcBorders>
          </w:tcPr>
          <w:p w14:paraId="6C3B6DDD" w14:textId="77777777" w:rsidR="00472D0E" w:rsidRDefault="00472D0E" w:rsidP="00350D73">
            <w:pPr>
              <w:numPr>
                <w:ilvl w:val="0"/>
                <w:numId w:val="38"/>
              </w:numPr>
              <w:tabs>
                <w:tab w:val="left" w:pos="720"/>
                <w:tab w:val="right" w:leader="dot" w:pos="7740"/>
              </w:tabs>
              <w:spacing w:before="60"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collaborated with the AE (and Turnaround Team, if assigned) regarding remedies and to ensure the action plan has been </w:t>
            </w:r>
            <w:r w:rsidR="00350D73">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fully implemented?  </w:t>
            </w:r>
            <w:r>
              <w:rPr>
                <w:rFonts w:ascii="Times New Roman" w:eastAsia="Times New Roman" w:hAnsi="Times New Roman" w:cs="Times New Roman"/>
                <w:sz w:val="24"/>
                <w:szCs w:val="24"/>
              </w:rPr>
              <w:tab/>
              <w:t xml:space="preserve">N/A </w:t>
            </w:r>
            <w:r>
              <w:rPr>
                <w:rFonts w:ascii="Times New Roman" w:eastAsia="Times New Roman" w:hAnsi="Times New Roman" w:cs="Times New Roman"/>
                <w:sz w:val="24"/>
                <w:szCs w:val="24"/>
              </w:rPr>
              <w:fldChar w:fldCharType="begin">
                <w:ffData>
                  <w:name w:val="Check99"/>
                  <w:enabled/>
                  <w:calcOnExit w:val="0"/>
                  <w:checkBox>
                    <w:sizeAuto/>
                    <w:default w:val="0"/>
                  </w:checkBox>
                </w:ffData>
              </w:fldChar>
            </w:r>
            <w:bookmarkStart w:id="79" w:name="Check9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79"/>
          </w:p>
        </w:tc>
        <w:tc>
          <w:tcPr>
            <w:tcW w:w="698" w:type="dxa"/>
            <w:tcBorders>
              <w:top w:val="nil"/>
              <w:left w:val="nil"/>
              <w:bottom w:val="nil"/>
              <w:right w:val="nil"/>
            </w:tcBorders>
            <w:vAlign w:val="bottom"/>
          </w:tcPr>
          <w:p w14:paraId="3EF2A4D5"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0"/>
                  <w:enabled/>
                  <w:calcOnExit w:val="0"/>
                  <w:checkBox>
                    <w:sizeAuto/>
                    <w:default w:val="0"/>
                  </w:checkBox>
                </w:ffData>
              </w:fldChar>
            </w:r>
            <w:bookmarkStart w:id="80" w:name="Check100"/>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80"/>
          </w:p>
        </w:tc>
        <w:tc>
          <w:tcPr>
            <w:tcW w:w="277" w:type="dxa"/>
            <w:tcBorders>
              <w:top w:val="nil"/>
              <w:left w:val="nil"/>
              <w:bottom w:val="nil"/>
              <w:right w:val="nil"/>
            </w:tcBorders>
          </w:tcPr>
          <w:p w14:paraId="7DAA486E"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p>
        </w:tc>
        <w:tc>
          <w:tcPr>
            <w:tcW w:w="630" w:type="dxa"/>
            <w:tcBorders>
              <w:top w:val="nil"/>
              <w:left w:val="nil"/>
              <w:bottom w:val="nil"/>
              <w:right w:val="nil"/>
            </w:tcBorders>
            <w:vAlign w:val="bottom"/>
          </w:tcPr>
          <w:p w14:paraId="08A9A7FD" w14:textId="77777777" w:rsidR="00472D0E" w:rsidRPr="00834432" w:rsidRDefault="00472D0E" w:rsidP="00E70860">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begin">
                <w:ffData>
                  <w:name w:val="Check101"/>
                  <w:enabled/>
                  <w:calcOnExit w:val="0"/>
                  <w:checkBox>
                    <w:sizeAuto/>
                    <w:default w:val="0"/>
                  </w:checkBox>
                </w:ffData>
              </w:fldChar>
            </w:r>
            <w:bookmarkStart w:id="81" w:name="Check101"/>
            <w:r>
              <w:rPr>
                <w:rFonts w:ascii="Times New Roman" w:eastAsia="Times New Roman" w:hAnsi="Times New Roman" w:cs="Times New Roman"/>
                <w:b/>
                <w:sz w:val="24"/>
                <w:szCs w:val="24"/>
              </w:rPr>
              <w:instrText xml:space="preserve"> FORMCHECKBOX </w:instrText>
            </w:r>
            <w:r w:rsidR="00000000">
              <w:rPr>
                <w:rFonts w:ascii="Times New Roman" w:eastAsia="Times New Roman" w:hAnsi="Times New Roman" w:cs="Times New Roman"/>
                <w:b/>
                <w:sz w:val="24"/>
                <w:szCs w:val="24"/>
              </w:rPr>
            </w:r>
            <w:r w:rsidR="00000000">
              <w:rPr>
                <w:rFonts w:ascii="Times New Roman" w:eastAsia="Times New Roman" w:hAnsi="Times New Roman" w:cs="Times New Roman"/>
                <w:b/>
                <w:sz w:val="24"/>
                <w:szCs w:val="24"/>
              </w:rPr>
              <w:fldChar w:fldCharType="separate"/>
            </w:r>
            <w:r>
              <w:rPr>
                <w:rFonts w:ascii="Times New Roman" w:eastAsia="Times New Roman" w:hAnsi="Times New Roman" w:cs="Times New Roman"/>
                <w:b/>
                <w:sz w:val="24"/>
                <w:szCs w:val="24"/>
              </w:rPr>
              <w:fldChar w:fldCharType="end"/>
            </w:r>
            <w:bookmarkEnd w:id="81"/>
          </w:p>
        </w:tc>
      </w:tr>
    </w:tbl>
    <w:p w14:paraId="269C4C04" w14:textId="77777777" w:rsidR="00834432" w:rsidRDefault="00834432" w:rsidP="00834432">
      <w:pPr>
        <w:spacing w:after="0" w:line="240" w:lineRule="auto"/>
      </w:pPr>
    </w:p>
    <w:p w14:paraId="551D0EB1" w14:textId="77777777" w:rsidR="00472D0E" w:rsidRDefault="00472D0E" w:rsidP="00472D0E">
      <w:pPr>
        <w:spacing w:after="0" w:line="240" w:lineRule="auto"/>
        <w:rPr>
          <w:rFonts w:ascii="Times New Roman" w:hAnsi="Times New Roman" w:cs="Times New Roman"/>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56C982F4" w14:textId="77777777" w:rsidR="008B1EA6" w:rsidRDefault="008B1EA6" w:rsidP="008B1EA6">
      <w:pPr>
        <w:spacing w:after="0" w:line="240" w:lineRule="auto"/>
        <w:rPr>
          <w:rFonts w:ascii="Times New Roman" w:hAnsi="Times New Roman" w:cs="Times New Roman"/>
          <w:sz w:val="24"/>
          <w:szCs w:val="24"/>
        </w:rPr>
      </w:pPr>
      <w:bookmarkStart w:id="82" w:name="_Unauthorized_Distributions_Section"/>
      <w:bookmarkEnd w:id="82"/>
    </w:p>
    <w:p w14:paraId="0BB19EA4"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381F9E72" w14:textId="77777777" w:rsidR="008B1EA6" w:rsidRDefault="008B1EA6" w:rsidP="008B1EA6">
      <w:pPr>
        <w:spacing w:after="0" w:line="240" w:lineRule="auto"/>
        <w:rPr>
          <w:rFonts w:ascii="Times New Roman" w:hAnsi="Times New Roman" w:cs="Times New Roman"/>
          <w:sz w:val="24"/>
          <w:szCs w:val="24"/>
        </w:rPr>
      </w:pPr>
    </w:p>
    <w:p w14:paraId="300E3CFA" w14:textId="77777777" w:rsidR="00364C97" w:rsidRPr="00FA7B17" w:rsidRDefault="00364C97" w:rsidP="00364C97">
      <w:pPr>
        <w:pStyle w:val="Heading1"/>
        <w:tabs>
          <w:tab w:val="right" w:pos="9360"/>
        </w:tabs>
        <w:rPr>
          <w:rFonts w:ascii="Times New Roman" w:hAnsi="Times New Roman" w:cs="Times New Roman"/>
          <w:b w:val="0"/>
          <w:i/>
          <w:sz w:val="24"/>
          <w:u w:val="none"/>
        </w:rPr>
      </w:pPr>
      <w:r>
        <w:t>Unauthorized Distributions</w:t>
      </w:r>
    </w:p>
    <w:p w14:paraId="2D461A30" w14:textId="77777777" w:rsidR="00364C97" w:rsidRDefault="00364C97" w:rsidP="00364C9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must notify their Servicer within two (2) business days of receiving a Notification of Unauthorized Distributions by the HUD Financial Assessment System (FASS).  The notification is sent automatically to the email address registered in the system by the project and a copy is forwarded to the AE.</w:t>
      </w:r>
    </w:p>
    <w:p w14:paraId="75677555" w14:textId="77777777" w:rsidR="00364C97" w:rsidRDefault="00364C97" w:rsidP="00364C97">
      <w:pPr>
        <w:spacing w:after="0" w:line="240" w:lineRule="auto"/>
        <w:rPr>
          <w:rFonts w:ascii="Times New Roman" w:eastAsia="Times New Roman" w:hAnsi="Times New Roman" w:cs="Times New Roman"/>
          <w:sz w:val="24"/>
          <w:szCs w:val="24"/>
        </w:rPr>
      </w:pPr>
    </w:p>
    <w:p w14:paraId="1D0D2C2D" w14:textId="77777777" w:rsidR="00364C97" w:rsidRDefault="00E85F02" w:rsidP="00364C97">
      <w:pPr>
        <w:spacing w:after="0" w:line="240" w:lineRule="auto"/>
        <w:rPr>
          <w:rFonts w:ascii="Times New Roman" w:eastAsia="Times New Roman" w:hAnsi="Times New Roman" w:cs="Times New Roman"/>
          <w:sz w:val="24"/>
          <w:szCs w:val="24"/>
        </w:rPr>
      </w:pPr>
      <w:r w:rsidRPr="00E85F02">
        <w:rPr>
          <w:rFonts w:ascii="Times New Roman" w:eastAsia="Times New Roman" w:hAnsi="Times New Roman" w:cs="Times New Roman"/>
          <w:sz w:val="24"/>
          <w:szCs w:val="24"/>
        </w:rPr>
        <w:t>The Borrower and, where applicable, the Operator, must provide the Servicer with an action plan (seeking the Servicer’s guidance, as necessary and appropriate), and must work with Servicer to ensure the cure period will be met to resolve the violation, and to further review the circumstances leading to the violation. The unauthorized distribution may be a sign of financial distress that needs to be closely monitored, and an action plan may need to be put in place to do so.</w:t>
      </w:r>
    </w:p>
    <w:p w14:paraId="1D647C36" w14:textId="77777777" w:rsidR="00364C97" w:rsidRDefault="00364C97" w:rsidP="00364C97">
      <w:pPr>
        <w:spacing w:after="0" w:line="240" w:lineRule="auto"/>
        <w:rPr>
          <w:rFonts w:ascii="Times New Roman" w:eastAsia="Times New Roman" w:hAnsi="Times New Roman" w:cs="Times New Roman"/>
          <w:sz w:val="24"/>
          <w:szCs w:val="24"/>
        </w:rPr>
      </w:pPr>
    </w:p>
    <w:p w14:paraId="32FDF07F" w14:textId="77777777" w:rsidR="00A85B97" w:rsidRDefault="00A85B97" w:rsidP="00A85B97">
      <w:pPr>
        <w:spacing w:after="0" w:line="240" w:lineRule="auto"/>
        <w:rPr>
          <w:rFonts w:ascii="Times New Roman" w:eastAsia="Times New Roman" w:hAnsi="Times New Roman" w:cs="Times New Roman"/>
          <w:sz w:val="24"/>
          <w:szCs w:val="24"/>
        </w:rPr>
      </w:pPr>
      <w:r w:rsidRPr="00A85B97">
        <w:rPr>
          <w:rFonts w:ascii="Times New Roman" w:eastAsia="Times New Roman" w:hAnsi="Times New Roman" w:cs="Times New Roman"/>
          <w:sz w:val="24"/>
          <w:szCs w:val="24"/>
        </w:rPr>
        <w:lastRenderedPageBreak/>
        <w:t>There are times when REAC/FASS findings trigger contact from the DEC directly to the Project. Although the AE is also copied on such the notification and must notify the Servicer, the Borrower is responsible for notifying the Servicer within two (2) business days of receipt of a REAC/FASS notification from the DEC.</w:t>
      </w:r>
    </w:p>
    <w:p w14:paraId="52FFF98C" w14:textId="77777777" w:rsidR="00A85B97" w:rsidRPr="00572752" w:rsidRDefault="00A85B97" w:rsidP="00364C97">
      <w:pPr>
        <w:spacing w:after="0" w:line="240" w:lineRule="auto"/>
        <w:rPr>
          <w:rFonts w:ascii="Times New Roman" w:eastAsia="Times New Roman" w:hAnsi="Times New Roman" w:cs="Times New Roman"/>
          <w:sz w:val="24"/>
          <w:szCs w:val="24"/>
        </w:rPr>
      </w:pPr>
    </w:p>
    <w:p w14:paraId="41155FA7" w14:textId="77777777" w:rsidR="00364C97" w:rsidRPr="00453898" w:rsidRDefault="00364C97" w:rsidP="00364C97">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64C97" w:rsidRPr="00453898" w14:paraId="04720B18" w14:textId="77777777" w:rsidTr="00E70860">
        <w:trPr>
          <w:tblHeader/>
        </w:trPr>
        <w:tc>
          <w:tcPr>
            <w:tcW w:w="7971" w:type="dxa"/>
            <w:tcBorders>
              <w:top w:val="nil"/>
              <w:left w:val="nil"/>
              <w:bottom w:val="nil"/>
              <w:right w:val="nil"/>
            </w:tcBorders>
          </w:tcPr>
          <w:p w14:paraId="6C0363CE" w14:textId="77777777" w:rsidR="00364C97" w:rsidRPr="00453898" w:rsidRDefault="00364C97" w:rsidP="00E70860">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5918C361"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60C4FA9"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4158BDB1" w14:textId="77777777" w:rsidR="00364C97" w:rsidRPr="00453898" w:rsidRDefault="00364C97" w:rsidP="00E70860">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A85B97" w:rsidRPr="00DB7F16" w14:paraId="6E7FA6E6" w14:textId="77777777" w:rsidTr="00E70860">
        <w:tc>
          <w:tcPr>
            <w:tcW w:w="7971" w:type="dxa"/>
            <w:tcBorders>
              <w:top w:val="nil"/>
              <w:left w:val="nil"/>
              <w:bottom w:val="nil"/>
              <w:right w:val="nil"/>
            </w:tcBorders>
          </w:tcPr>
          <w:p w14:paraId="26203864" w14:textId="77777777" w:rsidR="00A85B97" w:rsidRDefault="00A85B97" w:rsidP="00E85CC1">
            <w:pPr>
              <w:keepNext/>
              <w:widowControl w:val="0"/>
              <w:numPr>
                <w:ilvl w:val="0"/>
                <w:numId w:val="39"/>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Borrower made or taken distributions of project funds without evidence of positive surplus cash?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D200F4C"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bookmarkStart w:id="83" w:name="Check72"/>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bookmarkEnd w:id="83"/>
          </w:p>
        </w:tc>
        <w:tc>
          <w:tcPr>
            <w:tcW w:w="277" w:type="dxa"/>
            <w:tcBorders>
              <w:top w:val="nil"/>
              <w:left w:val="nil"/>
              <w:bottom w:val="nil"/>
              <w:right w:val="nil"/>
            </w:tcBorders>
            <w:vAlign w:val="bottom"/>
          </w:tcPr>
          <w:p w14:paraId="11F7AE94"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5F120AE"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bookmarkStart w:id="84" w:name="Check73"/>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bookmarkEnd w:id="84"/>
          </w:p>
        </w:tc>
      </w:tr>
      <w:tr w:rsidR="00A85B97" w:rsidRPr="00DB7F16" w14:paraId="15F9910B" w14:textId="77777777" w:rsidTr="00E70860">
        <w:tc>
          <w:tcPr>
            <w:tcW w:w="7971" w:type="dxa"/>
            <w:tcBorders>
              <w:top w:val="nil"/>
              <w:left w:val="nil"/>
              <w:bottom w:val="nil"/>
              <w:right w:val="nil"/>
            </w:tcBorders>
          </w:tcPr>
          <w:p w14:paraId="3232B0C7" w14:textId="77777777" w:rsidR="00A85B97" w:rsidRDefault="00A85B97" w:rsidP="00E85CC1">
            <w:pPr>
              <w:numPr>
                <w:ilvl w:val="0"/>
                <w:numId w:val="18"/>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To the extent surplus cash is negative, has the Borrower repaid any distributions taken during such calculation period within 30 calendar days (unless a longer time period is approved by HUD)?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DB4996F"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746F1AAD"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55F5981" w14:textId="77777777" w:rsidR="00A85B97" w:rsidRPr="00DB7F16" w:rsidRDefault="00A85B97" w:rsidP="00E70860">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223E0B0B" w14:textId="77777777" w:rsidR="00364C97" w:rsidRDefault="00364C97" w:rsidP="00364C97">
      <w:pPr>
        <w:spacing w:after="0" w:line="240" w:lineRule="auto"/>
      </w:pPr>
    </w:p>
    <w:p w14:paraId="413A79BE" w14:textId="77777777" w:rsidR="00364C97" w:rsidRDefault="00364C97" w:rsidP="00364C97">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7B5D3234" w14:textId="77777777" w:rsidR="008B1EA6" w:rsidRDefault="008B1EA6" w:rsidP="008B1EA6">
      <w:pPr>
        <w:spacing w:after="0" w:line="240" w:lineRule="auto"/>
        <w:rPr>
          <w:rFonts w:ascii="Times New Roman" w:hAnsi="Times New Roman" w:cs="Times New Roman"/>
          <w:sz w:val="24"/>
          <w:szCs w:val="24"/>
        </w:rPr>
      </w:pPr>
    </w:p>
    <w:p w14:paraId="415C0055"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01859812" w14:textId="77777777" w:rsidR="008B1EA6" w:rsidRDefault="008B1EA6" w:rsidP="008B1EA6">
      <w:pPr>
        <w:spacing w:after="0" w:line="240" w:lineRule="auto"/>
        <w:rPr>
          <w:rFonts w:ascii="Times New Roman" w:hAnsi="Times New Roman" w:cs="Times New Roman"/>
          <w:sz w:val="24"/>
          <w:szCs w:val="24"/>
        </w:rPr>
      </w:pPr>
    </w:p>
    <w:p w14:paraId="74392D5F" w14:textId="77777777" w:rsidR="00D065B8" w:rsidRPr="00FA7B17" w:rsidRDefault="00D065B8" w:rsidP="00D065B8">
      <w:pPr>
        <w:pStyle w:val="Heading1"/>
        <w:tabs>
          <w:tab w:val="right" w:pos="9360"/>
        </w:tabs>
        <w:rPr>
          <w:rFonts w:ascii="Times New Roman" w:hAnsi="Times New Roman" w:cs="Times New Roman"/>
          <w:b w:val="0"/>
          <w:i/>
          <w:sz w:val="24"/>
          <w:u w:val="none"/>
        </w:rPr>
      </w:pPr>
      <w:bookmarkStart w:id="85" w:name="_Bankruptcy_Section_not"/>
      <w:bookmarkEnd w:id="85"/>
      <w:r>
        <w:t>Bankruptcy</w:t>
      </w:r>
    </w:p>
    <w:p w14:paraId="508E9C75" w14:textId="77777777" w:rsidR="00D065B8" w:rsidRDefault="00D065B8" w:rsidP="00DB1EB9">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Borrower and Operator must notify their Servicer within two (2) business days of any bankruptcy petition related to any of the project participants who may file for bankruptcy (i.e., Borrower, Operator, or Management Agent).</w:t>
      </w:r>
      <w:r w:rsidR="00DB1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Servicer must review the bankruptcy status circumstances and within two (2) business days of being notified by the project, must provide the AE with the specifics of those circumstances, including, but not limited to: bankruptcy type, contact information of the participants and their respective legal counsels, the reason for petition, and whether the petition is voluntary or involuntary.</w:t>
      </w:r>
    </w:p>
    <w:p w14:paraId="0A151397" w14:textId="77777777" w:rsidR="00DB1EB9" w:rsidRDefault="00DB1EB9" w:rsidP="00D065B8">
      <w:pPr>
        <w:spacing w:after="0" w:line="240" w:lineRule="auto"/>
        <w:rPr>
          <w:rFonts w:ascii="Times New Roman" w:eastAsia="Times New Roman" w:hAnsi="Times New Roman" w:cs="Times New Roman"/>
          <w:sz w:val="24"/>
          <w:szCs w:val="24"/>
        </w:rPr>
      </w:pPr>
    </w:p>
    <w:p w14:paraId="659D4E96" w14:textId="77777777" w:rsidR="00DB1EB9" w:rsidRDefault="00DB1EB9" w:rsidP="00D065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must notify their Servicer of any imminent bankruptcy proceedings and in turn, the Servicer must notify the AE of the imminent bankruptcy within two (2) business days of such knowledge.</w:t>
      </w:r>
    </w:p>
    <w:p w14:paraId="5EDCBC50" w14:textId="77777777" w:rsidR="00D065B8" w:rsidRDefault="00D065B8" w:rsidP="00D065B8">
      <w:pPr>
        <w:spacing w:after="0" w:line="240" w:lineRule="auto"/>
        <w:rPr>
          <w:rFonts w:ascii="Times New Roman" w:eastAsia="Times New Roman" w:hAnsi="Times New Roman" w:cs="Times New Roman"/>
          <w:sz w:val="24"/>
          <w:szCs w:val="24"/>
        </w:rPr>
      </w:pPr>
    </w:p>
    <w:p w14:paraId="55313183" w14:textId="77777777" w:rsidR="00DB1EB9" w:rsidRPr="00453898" w:rsidRDefault="00DB1EB9" w:rsidP="00DB1EB9">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B1EB9" w:rsidRPr="00453898" w14:paraId="5761DFC4" w14:textId="77777777" w:rsidTr="001E0243">
        <w:trPr>
          <w:tblHeader/>
        </w:trPr>
        <w:tc>
          <w:tcPr>
            <w:tcW w:w="7971" w:type="dxa"/>
            <w:tcBorders>
              <w:top w:val="nil"/>
              <w:left w:val="nil"/>
              <w:bottom w:val="nil"/>
              <w:right w:val="nil"/>
            </w:tcBorders>
          </w:tcPr>
          <w:p w14:paraId="5B45505F" w14:textId="77777777" w:rsidR="00DB1EB9" w:rsidRPr="00453898" w:rsidRDefault="00DB1EB9" w:rsidP="001E0243">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D2927ED"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7EED79A6"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7760CB3D" w14:textId="77777777" w:rsidR="00DB1EB9" w:rsidRPr="00453898" w:rsidRDefault="00DB1EB9"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DB1EB9" w:rsidRPr="00DB7F16" w14:paraId="3FA0E9D5" w14:textId="77777777" w:rsidTr="001E0243">
        <w:tc>
          <w:tcPr>
            <w:tcW w:w="7971" w:type="dxa"/>
            <w:tcBorders>
              <w:top w:val="nil"/>
              <w:left w:val="nil"/>
              <w:bottom w:val="nil"/>
              <w:right w:val="nil"/>
            </w:tcBorders>
          </w:tcPr>
          <w:p w14:paraId="60D23EBD" w14:textId="77777777" w:rsidR="00DB1EB9" w:rsidRDefault="00DB1EB9" w:rsidP="00F54723">
            <w:pPr>
              <w:keepNext/>
              <w:widowControl w:val="0"/>
              <w:numPr>
                <w:ilvl w:val="0"/>
                <w:numId w:val="41"/>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the Project notified the Servicer of any bankruptcy petition related to any of the Project participants who may file for bankruptcy (i.e., Borrower, Operator, or Management Agent) o</w:t>
            </w:r>
            <w:r w:rsidR="00F54723">
              <w:rPr>
                <w:rFonts w:ascii="Times New Roman" w:eastAsia="Times New Roman" w:hAnsi="Times New Roman" w:cs="Times New Roman"/>
                <w:sz w:val="24"/>
                <w:szCs w:val="24"/>
              </w:rPr>
              <w:t>f imminent bankruptcy proceedings?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7CBDBF02"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655B494"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0FD4730"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DB1EB9" w:rsidRPr="00DB7F16" w14:paraId="5E22AF51" w14:textId="77777777" w:rsidTr="001E0243">
        <w:tc>
          <w:tcPr>
            <w:tcW w:w="7971" w:type="dxa"/>
            <w:tcBorders>
              <w:top w:val="nil"/>
              <w:left w:val="nil"/>
              <w:bottom w:val="nil"/>
              <w:right w:val="nil"/>
            </w:tcBorders>
          </w:tcPr>
          <w:p w14:paraId="1B3771B7" w14:textId="77777777" w:rsidR="00DB1EB9" w:rsidRDefault="00F54723" w:rsidP="00F54723">
            <w:pPr>
              <w:numPr>
                <w:ilvl w:val="0"/>
                <w:numId w:val="42"/>
              </w:numPr>
              <w:tabs>
                <w:tab w:val="left" w:pos="720"/>
                <w:tab w:val="right" w:leader="dot" w:pos="7740"/>
              </w:tabs>
              <w:spacing w:before="60" w:after="0" w:line="240" w:lineRule="auto"/>
              <w:ind w:left="720"/>
              <w:rPr>
                <w:rFonts w:ascii="Times New Roman" w:hAnsi="Times New Roman" w:cs="Times New Roman"/>
                <w:sz w:val="24"/>
              </w:rPr>
            </w:pPr>
            <w:r w:rsidRPr="00F54723">
              <w:rPr>
                <w:rFonts w:ascii="Times New Roman" w:hAnsi="Times New Roman" w:cs="Times New Roman"/>
                <w:sz w:val="24"/>
              </w:rPr>
              <w:t>Has the Servicer reviewed the bankruptcy status and circumstances and provided the AE with the specifics of those circumstances</w:t>
            </w:r>
            <w:r>
              <w:rPr>
                <w:rFonts w:ascii="Times New Roman" w:hAnsi="Times New Roman" w:cs="Times New Roman"/>
                <w:sz w:val="24"/>
              </w:rPr>
              <w:t xml:space="preserve"> (</w:t>
            </w:r>
            <w:r w:rsidRPr="00F54723">
              <w:rPr>
                <w:rFonts w:ascii="Times New Roman" w:hAnsi="Times New Roman" w:cs="Times New Roman"/>
                <w:sz w:val="24"/>
              </w:rPr>
              <w:t>including, but not limited to: bankruptcy type, contact information of the participants and their respective legal counsels, the reason for petition, and whether the petition is voluntary or involuntary</w:t>
            </w:r>
            <w:r>
              <w:rPr>
                <w:rFonts w:ascii="Times New Roman" w:hAnsi="Times New Roman" w:cs="Times New Roman"/>
                <w:sz w:val="24"/>
              </w:rPr>
              <w:t>)</w:t>
            </w:r>
            <w:r w:rsidR="00DB1EB9">
              <w:rPr>
                <w:rFonts w:ascii="Times New Roman" w:hAnsi="Times New Roman" w:cs="Times New Roman"/>
                <w:sz w:val="24"/>
              </w:rPr>
              <w:t xml:space="preserve">?  </w:t>
            </w:r>
            <w:r w:rsidR="00DB1EB9">
              <w:rPr>
                <w:rFonts w:ascii="Times New Roman" w:hAnsi="Times New Roman" w:cs="Times New Roman"/>
                <w:sz w:val="24"/>
              </w:rPr>
              <w:tab/>
              <w:t xml:space="preserve">N/A </w:t>
            </w:r>
            <w:r w:rsidR="00DB1EB9">
              <w:rPr>
                <w:rFonts w:ascii="Times New Roman" w:hAnsi="Times New Roman" w:cs="Times New Roman"/>
                <w:sz w:val="24"/>
              </w:rPr>
              <w:fldChar w:fldCharType="begin">
                <w:ffData>
                  <w:name w:val="Check44"/>
                  <w:enabled/>
                  <w:calcOnExit w:val="0"/>
                  <w:checkBox>
                    <w:sizeAuto/>
                    <w:default w:val="0"/>
                  </w:checkBox>
                </w:ffData>
              </w:fldChar>
            </w:r>
            <w:r w:rsidR="00DB1EB9">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DB1EB9">
              <w:rPr>
                <w:rFonts w:ascii="Times New Roman" w:hAnsi="Times New Roman" w:cs="Times New Roman"/>
                <w:sz w:val="24"/>
              </w:rPr>
              <w:fldChar w:fldCharType="end"/>
            </w:r>
          </w:p>
        </w:tc>
        <w:tc>
          <w:tcPr>
            <w:tcW w:w="698" w:type="dxa"/>
            <w:tcBorders>
              <w:top w:val="nil"/>
              <w:left w:val="nil"/>
              <w:bottom w:val="nil"/>
              <w:right w:val="nil"/>
            </w:tcBorders>
            <w:vAlign w:val="bottom"/>
          </w:tcPr>
          <w:p w14:paraId="39122B15"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90BA7EA"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F3562F9" w14:textId="77777777" w:rsidR="00DB1EB9" w:rsidRPr="00DB7F16" w:rsidRDefault="00DB1EB9"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73AC8D7D" w14:textId="77777777" w:rsidR="00DB1EB9" w:rsidRDefault="00DB1EB9" w:rsidP="00DB1EB9">
      <w:pPr>
        <w:spacing w:after="0" w:line="240" w:lineRule="auto"/>
      </w:pPr>
    </w:p>
    <w:p w14:paraId="3DBCF729" w14:textId="77777777" w:rsidR="00DB1EB9" w:rsidRDefault="00DB1EB9" w:rsidP="00DB1EB9">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lastRenderedPageBreak/>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562B863" w14:textId="77777777" w:rsidR="008B1EA6" w:rsidRDefault="008B1EA6" w:rsidP="008B1EA6">
      <w:pPr>
        <w:spacing w:after="0" w:line="240" w:lineRule="auto"/>
        <w:rPr>
          <w:rFonts w:ascii="Times New Roman" w:hAnsi="Times New Roman" w:cs="Times New Roman"/>
          <w:sz w:val="24"/>
          <w:szCs w:val="24"/>
        </w:rPr>
      </w:pPr>
    </w:p>
    <w:p w14:paraId="0748754D"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01C8BB75" w14:textId="77777777" w:rsidR="008B1EA6" w:rsidRDefault="008B1EA6" w:rsidP="008B1EA6">
      <w:pPr>
        <w:spacing w:after="0" w:line="240" w:lineRule="auto"/>
        <w:rPr>
          <w:rFonts w:ascii="Times New Roman" w:hAnsi="Times New Roman" w:cs="Times New Roman"/>
          <w:sz w:val="24"/>
          <w:szCs w:val="24"/>
        </w:rPr>
      </w:pPr>
    </w:p>
    <w:p w14:paraId="0CD9708C" w14:textId="77777777" w:rsidR="0077034A" w:rsidRPr="0077034A" w:rsidRDefault="0077034A" w:rsidP="0077034A">
      <w:pPr>
        <w:pStyle w:val="Heading1"/>
        <w:tabs>
          <w:tab w:val="right" w:pos="9360"/>
        </w:tabs>
      </w:pPr>
      <w:bookmarkStart w:id="86" w:name="_Professional_Liability_Insurance"/>
      <w:bookmarkEnd w:id="86"/>
      <w:r>
        <w:t>Professional Liability Insurance (PLI),</w:t>
      </w:r>
      <w:r w:rsidR="00371DB9">
        <w:t xml:space="preserve"> </w:t>
      </w:r>
      <w:r w:rsidR="00381A13">
        <w:t>Fidelity Bond Cover</w:t>
      </w:r>
      <w:r w:rsidR="00450F1F">
        <w:t>a</w:t>
      </w:r>
      <w:r w:rsidR="00381A13">
        <w:t>ge, or</w:t>
      </w:r>
      <w:r>
        <w:t xml:space="preserve"> Termination</w:t>
      </w:r>
      <w:r w:rsidR="00371DB9">
        <w:t xml:space="preserve"> </w:t>
      </w:r>
      <w:r>
        <w:t>of Insurance</w:t>
      </w:r>
    </w:p>
    <w:p w14:paraId="0CBF5ABC" w14:textId="636CD806" w:rsidR="0077034A" w:rsidRDefault="0077034A" w:rsidP="0077034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an annual basis, the Servicer must verify that each Project has the required Professional Liability Insurance (PLI) and Fidelity Bond/Employee Dishonesty coverage, as approved during the Project’s underwriting.</w:t>
      </w:r>
      <w:r w:rsidR="00AF12F3">
        <w:rPr>
          <w:rFonts w:ascii="Times New Roman" w:eastAsia="Times New Roman" w:hAnsi="Times New Roman" w:cs="Times New Roman"/>
          <w:sz w:val="24"/>
          <w:szCs w:val="24"/>
        </w:rPr>
        <w:t xml:space="preserve">  If the coverage is less than required, then the Servicer must work directly with the Project to resolve the coverage deficiency.  If the coverage deficiency is not readily resolved, the Servicer must notify the AE.  </w:t>
      </w:r>
    </w:p>
    <w:p w14:paraId="24088524" w14:textId="77777777" w:rsidR="00380B79" w:rsidRDefault="00380B79" w:rsidP="0077034A">
      <w:pPr>
        <w:spacing w:after="0" w:line="240" w:lineRule="auto"/>
        <w:rPr>
          <w:rFonts w:ascii="Times New Roman" w:eastAsia="Times New Roman" w:hAnsi="Times New Roman" w:cs="Times New Roman"/>
          <w:sz w:val="24"/>
          <w:szCs w:val="24"/>
        </w:rPr>
      </w:pPr>
    </w:p>
    <w:p w14:paraId="79D25BFE" w14:textId="53DB666A" w:rsidR="0077034A" w:rsidRDefault="00AF12F3" w:rsidP="007703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a project cannot be uninsured in the Section 232 Program.  The Project must notify their Servicer and AE within two (2) business days of its receiving notification of any </w:t>
      </w:r>
      <w:r w:rsidR="001E0243">
        <w:rPr>
          <w:rFonts w:ascii="Times New Roman" w:eastAsia="Times New Roman" w:hAnsi="Times New Roman" w:cs="Times New Roman"/>
          <w:sz w:val="24"/>
          <w:szCs w:val="24"/>
        </w:rPr>
        <w:t xml:space="preserve">potential or actual </w:t>
      </w:r>
      <w:r>
        <w:rPr>
          <w:rFonts w:ascii="Times New Roman" w:eastAsia="Times New Roman" w:hAnsi="Times New Roman" w:cs="Times New Roman"/>
          <w:sz w:val="24"/>
          <w:szCs w:val="24"/>
        </w:rPr>
        <w:t>termination of insurance.</w:t>
      </w:r>
      <w:r w:rsidR="001E0243">
        <w:rPr>
          <w:rFonts w:ascii="Times New Roman" w:eastAsia="Times New Roman" w:hAnsi="Times New Roman" w:cs="Times New Roman"/>
          <w:sz w:val="24"/>
          <w:szCs w:val="24"/>
        </w:rPr>
        <w:t xml:space="preserve"> </w:t>
      </w:r>
    </w:p>
    <w:p w14:paraId="16201E21" w14:textId="77777777" w:rsidR="0077034A" w:rsidRPr="00453898" w:rsidRDefault="0077034A" w:rsidP="0077034A">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7034A" w:rsidRPr="00453898" w14:paraId="3E92D401" w14:textId="77777777" w:rsidTr="001E0243">
        <w:trPr>
          <w:tblHeader/>
        </w:trPr>
        <w:tc>
          <w:tcPr>
            <w:tcW w:w="7971" w:type="dxa"/>
            <w:tcBorders>
              <w:top w:val="nil"/>
              <w:left w:val="nil"/>
              <w:bottom w:val="nil"/>
              <w:right w:val="nil"/>
            </w:tcBorders>
          </w:tcPr>
          <w:p w14:paraId="69309F65" w14:textId="77777777" w:rsidR="0077034A" w:rsidRPr="00453898" w:rsidRDefault="0077034A" w:rsidP="001E0243">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095FC381"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39DBEF39"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457542DC" w14:textId="77777777" w:rsidR="0077034A" w:rsidRPr="00453898" w:rsidRDefault="0077034A" w:rsidP="001E0243">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77034A" w:rsidRPr="00DB7F16" w14:paraId="36608C3E" w14:textId="77777777" w:rsidTr="001E0243">
        <w:tc>
          <w:tcPr>
            <w:tcW w:w="7971" w:type="dxa"/>
            <w:tcBorders>
              <w:top w:val="nil"/>
              <w:left w:val="nil"/>
              <w:bottom w:val="nil"/>
              <w:right w:val="nil"/>
            </w:tcBorders>
          </w:tcPr>
          <w:p w14:paraId="21DBFB4A" w14:textId="77777777" w:rsidR="0077034A" w:rsidRDefault="0077034A" w:rsidP="009B278A">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w:t>
            </w:r>
            <w:r w:rsidR="00EC3B1E">
              <w:rPr>
                <w:rFonts w:ascii="Times New Roman" w:eastAsia="Times New Roman" w:hAnsi="Times New Roman" w:cs="Times New Roman"/>
                <w:sz w:val="24"/>
                <w:szCs w:val="24"/>
              </w:rPr>
              <w:t xml:space="preserve">Servicer </w:t>
            </w:r>
            <w:r w:rsidR="009B278A">
              <w:rPr>
                <w:rFonts w:ascii="Times New Roman" w:eastAsia="Times New Roman" w:hAnsi="Times New Roman" w:cs="Times New Roman"/>
                <w:sz w:val="24"/>
                <w:szCs w:val="24"/>
              </w:rPr>
              <w:t xml:space="preserve">determined that </w:t>
            </w:r>
            <w:r w:rsidR="00EC3B1E">
              <w:rPr>
                <w:rFonts w:ascii="Times New Roman" w:eastAsia="Times New Roman" w:hAnsi="Times New Roman" w:cs="Times New Roman"/>
                <w:sz w:val="24"/>
                <w:szCs w:val="24"/>
              </w:rPr>
              <w:t xml:space="preserve">the PLI coverage </w:t>
            </w:r>
            <w:r w:rsidR="009B278A">
              <w:rPr>
                <w:rFonts w:ascii="Times New Roman" w:eastAsia="Times New Roman" w:hAnsi="Times New Roman" w:cs="Times New Roman"/>
                <w:sz w:val="24"/>
                <w:szCs w:val="24"/>
              </w:rPr>
              <w:t xml:space="preserve">for the Project </w:t>
            </w:r>
            <w:r w:rsidR="00EC3B1E">
              <w:rPr>
                <w:rFonts w:ascii="Times New Roman" w:eastAsia="Times New Roman" w:hAnsi="Times New Roman" w:cs="Times New Roman"/>
                <w:sz w:val="24"/>
                <w:szCs w:val="24"/>
              </w:rPr>
              <w:t>is inadequate?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0F43FFF5"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EBF04B7"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124A87D"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77034A" w:rsidRPr="00DB7F16" w14:paraId="171B357F" w14:textId="77777777" w:rsidTr="001E0243">
        <w:tc>
          <w:tcPr>
            <w:tcW w:w="7971" w:type="dxa"/>
            <w:tcBorders>
              <w:top w:val="nil"/>
              <w:left w:val="nil"/>
              <w:bottom w:val="nil"/>
              <w:right w:val="nil"/>
            </w:tcBorders>
          </w:tcPr>
          <w:p w14:paraId="30F0EF48" w14:textId="77777777" w:rsidR="0077034A" w:rsidRDefault="003D457E" w:rsidP="003D457E">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Is the Servicer working directly with the Project to resolve the coverage deficiency?</w:t>
            </w:r>
            <w:r w:rsidR="0077034A">
              <w:rPr>
                <w:rFonts w:ascii="Times New Roman" w:hAnsi="Times New Roman" w:cs="Times New Roman"/>
                <w:sz w:val="24"/>
              </w:rPr>
              <w:t xml:space="preserve">  </w:t>
            </w:r>
            <w:r w:rsidR="0077034A">
              <w:rPr>
                <w:rFonts w:ascii="Times New Roman" w:hAnsi="Times New Roman" w:cs="Times New Roman"/>
                <w:sz w:val="24"/>
              </w:rPr>
              <w:tab/>
              <w:t xml:space="preserve">N/A </w:t>
            </w:r>
            <w:r w:rsidR="0077034A">
              <w:rPr>
                <w:rFonts w:ascii="Times New Roman" w:hAnsi="Times New Roman" w:cs="Times New Roman"/>
                <w:sz w:val="24"/>
              </w:rPr>
              <w:fldChar w:fldCharType="begin">
                <w:ffData>
                  <w:name w:val="Check44"/>
                  <w:enabled/>
                  <w:calcOnExit w:val="0"/>
                  <w:checkBox>
                    <w:sizeAuto/>
                    <w:default w:val="0"/>
                  </w:checkBox>
                </w:ffData>
              </w:fldChar>
            </w:r>
            <w:r w:rsidR="0077034A">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77034A">
              <w:rPr>
                <w:rFonts w:ascii="Times New Roman" w:hAnsi="Times New Roman" w:cs="Times New Roman"/>
                <w:sz w:val="24"/>
              </w:rPr>
              <w:fldChar w:fldCharType="end"/>
            </w:r>
          </w:p>
        </w:tc>
        <w:tc>
          <w:tcPr>
            <w:tcW w:w="698" w:type="dxa"/>
            <w:tcBorders>
              <w:top w:val="nil"/>
              <w:left w:val="nil"/>
              <w:bottom w:val="nil"/>
              <w:right w:val="nil"/>
            </w:tcBorders>
            <w:vAlign w:val="bottom"/>
          </w:tcPr>
          <w:p w14:paraId="26185EF2"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FFF2FD3"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BDA772F" w14:textId="77777777" w:rsidR="0077034A" w:rsidRPr="00DB7F16" w:rsidRDefault="0077034A"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0F1F" w:rsidRPr="00DB7F16" w14:paraId="3AFF9DC5" w14:textId="77777777" w:rsidTr="001E0243">
        <w:tc>
          <w:tcPr>
            <w:tcW w:w="7971" w:type="dxa"/>
            <w:tcBorders>
              <w:top w:val="nil"/>
              <w:left w:val="nil"/>
              <w:bottom w:val="nil"/>
              <w:right w:val="nil"/>
            </w:tcBorders>
          </w:tcPr>
          <w:p w14:paraId="09E00070" w14:textId="77777777" w:rsidR="00450F1F" w:rsidRDefault="00450F1F" w:rsidP="003D457E">
            <w:pPr>
              <w:numPr>
                <w:ilvl w:val="0"/>
                <w:numId w:val="44"/>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bookmarkStart w:id="87" w:name="Check113"/>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87"/>
          </w:p>
        </w:tc>
        <w:tc>
          <w:tcPr>
            <w:tcW w:w="698" w:type="dxa"/>
            <w:tcBorders>
              <w:top w:val="nil"/>
              <w:left w:val="nil"/>
              <w:bottom w:val="nil"/>
              <w:right w:val="nil"/>
            </w:tcBorders>
            <w:vAlign w:val="bottom"/>
          </w:tcPr>
          <w:p w14:paraId="717D7E1C"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4"/>
                  <w:enabled/>
                  <w:calcOnExit w:val="0"/>
                  <w:checkBox>
                    <w:sizeAuto/>
                    <w:default w:val="0"/>
                  </w:checkBox>
                </w:ffData>
              </w:fldChar>
            </w:r>
            <w:bookmarkStart w:id="88" w:name="Check114"/>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8"/>
          </w:p>
        </w:tc>
        <w:tc>
          <w:tcPr>
            <w:tcW w:w="277" w:type="dxa"/>
            <w:tcBorders>
              <w:top w:val="nil"/>
              <w:left w:val="nil"/>
              <w:bottom w:val="nil"/>
              <w:right w:val="nil"/>
            </w:tcBorders>
            <w:vAlign w:val="bottom"/>
          </w:tcPr>
          <w:p w14:paraId="765BE590"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3E82CD02"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5"/>
                  <w:enabled/>
                  <w:calcOnExit w:val="0"/>
                  <w:checkBox>
                    <w:sizeAuto/>
                    <w:default w:val="0"/>
                  </w:checkBox>
                </w:ffData>
              </w:fldChar>
            </w:r>
            <w:bookmarkStart w:id="89" w:name="Check115"/>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89"/>
          </w:p>
        </w:tc>
      </w:tr>
      <w:tr w:rsidR="003D457E" w:rsidRPr="00DB7F16" w14:paraId="1F722E41" w14:textId="77777777" w:rsidTr="001E0243">
        <w:tc>
          <w:tcPr>
            <w:tcW w:w="7971" w:type="dxa"/>
            <w:tcBorders>
              <w:top w:val="nil"/>
              <w:left w:val="nil"/>
              <w:bottom w:val="nil"/>
              <w:right w:val="nil"/>
            </w:tcBorders>
          </w:tcPr>
          <w:p w14:paraId="7B545273" w14:textId="77777777" w:rsidR="003D457E" w:rsidRDefault="003D457E" w:rsidP="003D457E">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determined that the Fidelity Bond/Employee Dishonesty coverage for the Project is inadequate?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EBF558"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33301CA4"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7C79A2A"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3D457E" w:rsidRPr="00DB7F16" w14:paraId="0EEB4906" w14:textId="77777777" w:rsidTr="001E0243">
        <w:tc>
          <w:tcPr>
            <w:tcW w:w="7971" w:type="dxa"/>
            <w:tcBorders>
              <w:top w:val="nil"/>
              <w:left w:val="nil"/>
              <w:bottom w:val="nil"/>
              <w:right w:val="nil"/>
            </w:tcBorders>
          </w:tcPr>
          <w:p w14:paraId="7A6523CA" w14:textId="77777777" w:rsidR="003D457E" w:rsidRDefault="003D457E" w:rsidP="003D457E">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the Servicer working directly with the Project to resolve the coverage deficiency?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151AF4B8"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62B05E5"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B8DEDDE" w14:textId="77777777" w:rsidR="003D457E" w:rsidRPr="00DB7F16" w:rsidRDefault="003D457E"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450F1F" w:rsidRPr="00DB7F16" w14:paraId="11EE1F5B" w14:textId="77777777" w:rsidTr="001E0243">
        <w:tc>
          <w:tcPr>
            <w:tcW w:w="7971" w:type="dxa"/>
            <w:tcBorders>
              <w:top w:val="nil"/>
              <w:left w:val="nil"/>
              <w:bottom w:val="nil"/>
              <w:right w:val="nil"/>
            </w:tcBorders>
          </w:tcPr>
          <w:p w14:paraId="735D29E4" w14:textId="77777777" w:rsidR="00450F1F" w:rsidRDefault="00450F1F" w:rsidP="003D457E">
            <w:pPr>
              <w:numPr>
                <w:ilvl w:val="0"/>
                <w:numId w:val="45"/>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If the coverage deficiency cannot readily be resolved, has the Servicer notified the AE?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3"/>
                  <w:enabled/>
                  <w:calcOnExit w:val="0"/>
                  <w:checkBox>
                    <w:sizeAuto/>
                    <w:default w:val="0"/>
                  </w:checkBox>
                </w:ffData>
              </w:fldChar>
            </w:r>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581D114E"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6"/>
                  <w:enabled/>
                  <w:calcOnExit w:val="0"/>
                  <w:checkBox>
                    <w:sizeAuto/>
                    <w:default w:val="0"/>
                  </w:checkBox>
                </w:ffData>
              </w:fldChar>
            </w:r>
            <w:bookmarkStart w:id="90" w:name="Check116"/>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0"/>
          </w:p>
        </w:tc>
        <w:tc>
          <w:tcPr>
            <w:tcW w:w="277" w:type="dxa"/>
            <w:tcBorders>
              <w:top w:val="nil"/>
              <w:left w:val="nil"/>
              <w:bottom w:val="nil"/>
              <w:right w:val="nil"/>
            </w:tcBorders>
            <w:vAlign w:val="bottom"/>
          </w:tcPr>
          <w:p w14:paraId="6E2DB261"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A21134B" w14:textId="77777777" w:rsidR="00450F1F" w:rsidRPr="00DB7F16" w:rsidRDefault="00450F1F"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7"/>
                  <w:enabled/>
                  <w:calcOnExit w:val="0"/>
                  <w:checkBox>
                    <w:sizeAuto/>
                    <w:default w:val="0"/>
                  </w:checkBox>
                </w:ffData>
              </w:fldChar>
            </w:r>
            <w:bookmarkStart w:id="91" w:name="Check117"/>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1"/>
          </w:p>
        </w:tc>
      </w:tr>
      <w:tr w:rsidR="001E0243" w:rsidRPr="00DB7F16" w14:paraId="07604DC4" w14:textId="77777777" w:rsidTr="001E0243">
        <w:tc>
          <w:tcPr>
            <w:tcW w:w="7971" w:type="dxa"/>
            <w:tcBorders>
              <w:top w:val="nil"/>
              <w:left w:val="nil"/>
              <w:bottom w:val="nil"/>
              <w:right w:val="nil"/>
            </w:tcBorders>
          </w:tcPr>
          <w:p w14:paraId="1873E3EF" w14:textId="77777777" w:rsidR="001E0243" w:rsidRDefault="001E0243" w:rsidP="001E0243">
            <w:pPr>
              <w:keepNext/>
              <w:widowControl w:val="0"/>
              <w:numPr>
                <w:ilvl w:val="0"/>
                <w:numId w:val="43"/>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the Servicer been notified of any termination in of insurance or potential termination of insurance?  </w:t>
            </w:r>
            <w:r>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0FC07BD"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FC1B52D"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55505F2E"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1E0243" w:rsidRPr="00DB7F16" w14:paraId="558ECA70" w14:textId="77777777" w:rsidTr="001E0243">
        <w:tc>
          <w:tcPr>
            <w:tcW w:w="7971" w:type="dxa"/>
            <w:tcBorders>
              <w:top w:val="nil"/>
              <w:left w:val="nil"/>
              <w:bottom w:val="nil"/>
              <w:right w:val="nil"/>
            </w:tcBorders>
          </w:tcPr>
          <w:p w14:paraId="14941AD1" w14:textId="77777777" w:rsidR="001E0243" w:rsidRDefault="001E0243" w:rsidP="00350D73">
            <w:pPr>
              <w:numPr>
                <w:ilvl w:val="0"/>
                <w:numId w:val="47"/>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Operator provided the Servicer with an action plan to resolve </w:t>
            </w:r>
            <w:r w:rsidR="00BC2240">
              <w:rPr>
                <w:rFonts w:ascii="Times New Roman" w:hAnsi="Times New Roman" w:cs="Times New Roman"/>
                <w:sz w:val="24"/>
              </w:rPr>
              <w:br/>
            </w:r>
            <w:r>
              <w:rPr>
                <w:rFonts w:ascii="Times New Roman" w:hAnsi="Times New Roman" w:cs="Times New Roman"/>
                <w:sz w:val="24"/>
              </w:rPr>
              <w:t xml:space="preserve">the insurance termination?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18"/>
                  <w:enabled/>
                  <w:calcOnExit w:val="0"/>
                  <w:checkBox>
                    <w:sizeAuto/>
                    <w:default w:val="0"/>
                  </w:checkBox>
                </w:ffData>
              </w:fldChar>
            </w:r>
            <w:bookmarkStart w:id="92" w:name="Check118"/>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92"/>
          </w:p>
        </w:tc>
        <w:tc>
          <w:tcPr>
            <w:tcW w:w="698" w:type="dxa"/>
            <w:tcBorders>
              <w:top w:val="nil"/>
              <w:left w:val="nil"/>
              <w:bottom w:val="nil"/>
              <w:right w:val="nil"/>
            </w:tcBorders>
            <w:vAlign w:val="bottom"/>
          </w:tcPr>
          <w:p w14:paraId="10D589C3" w14:textId="77777777" w:rsidR="001E0243" w:rsidRDefault="0000572E"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9"/>
                  <w:enabled/>
                  <w:calcOnExit w:val="0"/>
                  <w:checkBox>
                    <w:sizeAuto/>
                    <w:default w:val="0"/>
                  </w:checkBox>
                </w:ffData>
              </w:fldChar>
            </w:r>
            <w:bookmarkStart w:id="93" w:name="Check119"/>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3"/>
          </w:p>
        </w:tc>
        <w:tc>
          <w:tcPr>
            <w:tcW w:w="277" w:type="dxa"/>
            <w:tcBorders>
              <w:top w:val="nil"/>
              <w:left w:val="nil"/>
              <w:bottom w:val="nil"/>
              <w:right w:val="nil"/>
            </w:tcBorders>
            <w:vAlign w:val="bottom"/>
          </w:tcPr>
          <w:p w14:paraId="6B12BC67" w14:textId="77777777" w:rsidR="001E0243" w:rsidRPr="00DB7F16" w:rsidRDefault="001E0243" w:rsidP="001E0243">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8D2AEF5" w14:textId="77777777" w:rsidR="001E0243" w:rsidRDefault="0000572E" w:rsidP="001E0243">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0"/>
                  <w:enabled/>
                  <w:calcOnExit w:val="0"/>
                  <w:checkBox>
                    <w:sizeAuto/>
                    <w:default w:val="0"/>
                  </w:checkBox>
                </w:ffData>
              </w:fldChar>
            </w:r>
            <w:bookmarkStart w:id="94" w:name="Check120"/>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4"/>
          </w:p>
        </w:tc>
      </w:tr>
    </w:tbl>
    <w:p w14:paraId="61F917EE" w14:textId="77777777" w:rsidR="0077034A" w:rsidRDefault="0077034A" w:rsidP="0077034A">
      <w:pPr>
        <w:spacing w:after="0" w:line="240" w:lineRule="auto"/>
      </w:pPr>
    </w:p>
    <w:p w14:paraId="2C17FF39" w14:textId="77777777" w:rsidR="0077034A" w:rsidRDefault="0077034A" w:rsidP="0077034A">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2FA6E78E" w14:textId="77777777" w:rsidR="008B1EA6" w:rsidRDefault="008B1EA6" w:rsidP="008B1EA6">
      <w:pPr>
        <w:spacing w:after="0" w:line="240" w:lineRule="auto"/>
        <w:rPr>
          <w:rFonts w:ascii="Times New Roman" w:hAnsi="Times New Roman" w:cs="Times New Roman"/>
          <w:sz w:val="24"/>
          <w:szCs w:val="24"/>
        </w:rPr>
      </w:pPr>
    </w:p>
    <w:p w14:paraId="310DEEC1"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7E8D367B" w14:textId="77777777" w:rsidR="008B1EA6" w:rsidRDefault="008B1EA6" w:rsidP="008B1EA6">
      <w:pPr>
        <w:spacing w:after="0" w:line="240" w:lineRule="auto"/>
        <w:rPr>
          <w:rFonts w:ascii="Times New Roman" w:hAnsi="Times New Roman" w:cs="Times New Roman"/>
          <w:sz w:val="24"/>
          <w:szCs w:val="24"/>
        </w:rPr>
      </w:pPr>
    </w:p>
    <w:p w14:paraId="04F39183" w14:textId="77777777" w:rsidR="00B4618C" w:rsidRPr="0077034A" w:rsidRDefault="00B4618C" w:rsidP="00B4618C">
      <w:pPr>
        <w:pStyle w:val="Heading1"/>
        <w:tabs>
          <w:tab w:val="right" w:pos="9360"/>
        </w:tabs>
      </w:pPr>
      <w:bookmarkStart w:id="95" w:name="_Delinquent_Mortgage_Payments"/>
      <w:bookmarkEnd w:id="95"/>
      <w:r>
        <w:lastRenderedPageBreak/>
        <w:t>Delinquent Mortgage Payments</w:t>
      </w:r>
    </w:p>
    <w:p w14:paraId="0F220870" w14:textId="77777777" w:rsidR="00B4618C" w:rsidRPr="00B4618C" w:rsidRDefault="00B4618C" w:rsidP="004F4D67">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Delinquent mortgage payments are not only a violation of legal obligations by the Borrower, but are also a sign of financial distress for a project and are to be closely monitored by the Servicer.  The Borrower is required to notify the Servicer and the AE if the mortgage payment is delinquent as of the 16</w:t>
      </w:r>
      <w:r w:rsidRPr="00B4618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the month.</w:t>
      </w:r>
      <w:r w:rsidR="004F4D67">
        <w:rPr>
          <w:rFonts w:ascii="Times New Roman" w:eastAsia="Times New Roman" w:hAnsi="Times New Roman" w:cs="Times New Roman"/>
          <w:sz w:val="24"/>
          <w:szCs w:val="24"/>
        </w:rPr>
        <w:t xml:space="preserve">  </w:t>
      </w:r>
      <w:r w:rsidRPr="00B4618C">
        <w:rPr>
          <w:rFonts w:ascii="Times New Roman" w:eastAsia="Times New Roman" w:hAnsi="Times New Roman" w:cs="Times New Roman"/>
          <w:sz w:val="24"/>
          <w:szCs w:val="24"/>
        </w:rPr>
        <w:t xml:space="preserve">The Multifamily Delinquency and Default Reporting (MDDR) System will notify the AE of a delinquency after the 16th of the month. </w:t>
      </w:r>
    </w:p>
    <w:p w14:paraId="27AA6CDB" w14:textId="77777777" w:rsidR="004F4D67" w:rsidRDefault="004F4D67" w:rsidP="00B4618C">
      <w:pPr>
        <w:spacing w:after="0" w:line="240" w:lineRule="auto"/>
        <w:rPr>
          <w:rFonts w:ascii="Times New Roman" w:eastAsia="Times New Roman" w:hAnsi="Times New Roman" w:cs="Times New Roman"/>
          <w:sz w:val="24"/>
          <w:szCs w:val="24"/>
        </w:rPr>
      </w:pPr>
    </w:p>
    <w:p w14:paraId="501EE1ED" w14:textId="77777777" w:rsidR="00B4618C" w:rsidRDefault="00B4618C" w:rsidP="00B4618C">
      <w:pPr>
        <w:spacing w:after="0" w:line="240" w:lineRule="auto"/>
        <w:rPr>
          <w:rFonts w:ascii="Times New Roman" w:eastAsia="Times New Roman" w:hAnsi="Times New Roman" w:cs="Times New Roman"/>
          <w:sz w:val="24"/>
          <w:szCs w:val="24"/>
        </w:rPr>
      </w:pPr>
      <w:r w:rsidRPr="00B4618C">
        <w:rPr>
          <w:rFonts w:ascii="Times New Roman" w:eastAsia="Times New Roman" w:hAnsi="Times New Roman" w:cs="Times New Roman"/>
          <w:sz w:val="24"/>
          <w:szCs w:val="24"/>
        </w:rPr>
        <w:t>Upon notification of a delinquency, the Servicer must work with the Borrower (and Operator, if applicable) to ascertain the financial, operational and/or other circumstances leading to the non-payment, including, but not limited to evaluating the ability of the Borrower to pay the mortgage, any anticipation of payments to be made, the financial strength of the Borrower (and Operator), recent state survey results, extenuating circumstances and other concerns potentially leading to the delinquency.</w:t>
      </w:r>
    </w:p>
    <w:p w14:paraId="4BCE2F2B" w14:textId="77777777" w:rsidR="004F4D67" w:rsidRDefault="004F4D67" w:rsidP="00B4618C">
      <w:pPr>
        <w:spacing w:after="0" w:line="240" w:lineRule="auto"/>
        <w:rPr>
          <w:rFonts w:ascii="Times New Roman" w:eastAsia="Times New Roman" w:hAnsi="Times New Roman" w:cs="Times New Roman"/>
          <w:sz w:val="24"/>
          <w:szCs w:val="24"/>
        </w:rPr>
      </w:pPr>
    </w:p>
    <w:p w14:paraId="3FF457F1" w14:textId="77777777" w:rsidR="004F4D67" w:rsidRDefault="004F4D67" w:rsidP="00B46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a non-payment has aged between 45 to 60 days and no evidence of payment is anticipated, the Servicer must again notify the AE and provide additional information regarding cash flow problems or other circumstances within the Project that have led to the delinquency.  At this stage, the project will be transferred to the ORCF Risk Mitigation Branch to escalate HUD involvement with the Borrower (and Operator) in an effort to avoid default of the loan.</w:t>
      </w:r>
    </w:p>
    <w:p w14:paraId="1BDE91CB" w14:textId="77777777" w:rsidR="004F4D67" w:rsidRDefault="004F4D67" w:rsidP="00B4618C">
      <w:pPr>
        <w:spacing w:after="0" w:line="240" w:lineRule="auto"/>
        <w:rPr>
          <w:rFonts w:ascii="Times New Roman" w:eastAsia="Times New Roman" w:hAnsi="Times New Roman" w:cs="Times New Roman"/>
          <w:sz w:val="24"/>
          <w:szCs w:val="24"/>
        </w:rPr>
      </w:pPr>
    </w:p>
    <w:p w14:paraId="448BD909" w14:textId="77777777" w:rsidR="004F4D67" w:rsidRDefault="004F4D67" w:rsidP="00B461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systemic late fees and delinquencies, but not beyond 30 days, the Servicer may use discretion </w:t>
      </w:r>
      <w:r w:rsidR="0067290D">
        <w:rPr>
          <w:rFonts w:ascii="Times New Roman" w:eastAsia="Times New Roman" w:hAnsi="Times New Roman" w:cs="Times New Roman"/>
          <w:sz w:val="24"/>
          <w:szCs w:val="24"/>
        </w:rPr>
        <w:t>in involving the AE, but must notify HUD if this occurs more than six (6) out of twelve (12) months.</w:t>
      </w:r>
    </w:p>
    <w:p w14:paraId="44120244" w14:textId="77777777" w:rsidR="0067290D" w:rsidRDefault="0067290D" w:rsidP="00B4618C">
      <w:pPr>
        <w:spacing w:after="0" w:line="240" w:lineRule="auto"/>
        <w:rPr>
          <w:rFonts w:ascii="Times New Roman" w:eastAsia="Times New Roman" w:hAnsi="Times New Roman" w:cs="Times New Roman"/>
          <w:sz w:val="24"/>
          <w:szCs w:val="24"/>
        </w:rPr>
      </w:pPr>
    </w:p>
    <w:p w14:paraId="01EDB5EF" w14:textId="77777777" w:rsidR="0067290D" w:rsidRPr="00453898" w:rsidRDefault="0067290D" w:rsidP="0067290D">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7290D" w:rsidRPr="00453898" w14:paraId="3CD7035E" w14:textId="77777777" w:rsidTr="005E474A">
        <w:trPr>
          <w:tblHeader/>
        </w:trPr>
        <w:tc>
          <w:tcPr>
            <w:tcW w:w="7971" w:type="dxa"/>
            <w:tcBorders>
              <w:top w:val="nil"/>
              <w:left w:val="nil"/>
              <w:bottom w:val="nil"/>
              <w:right w:val="nil"/>
            </w:tcBorders>
          </w:tcPr>
          <w:p w14:paraId="17695364" w14:textId="77777777" w:rsidR="0067290D" w:rsidRPr="00453898" w:rsidRDefault="0067290D" w:rsidP="005E474A">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3EB0D455"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20CEA9C8"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33541C86" w14:textId="77777777" w:rsidR="0067290D" w:rsidRPr="00453898" w:rsidRDefault="0067290D" w:rsidP="005E474A">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67290D" w:rsidRPr="00DB7F16" w14:paraId="0FF06C0C" w14:textId="77777777" w:rsidTr="005E474A">
        <w:tc>
          <w:tcPr>
            <w:tcW w:w="7971" w:type="dxa"/>
            <w:tcBorders>
              <w:top w:val="nil"/>
              <w:left w:val="nil"/>
              <w:bottom w:val="nil"/>
              <w:right w:val="nil"/>
            </w:tcBorders>
          </w:tcPr>
          <w:p w14:paraId="1FA8F9F4" w14:textId="77777777" w:rsidR="0067290D" w:rsidRDefault="001229EF" w:rsidP="008A740D">
            <w:pPr>
              <w:keepNext/>
              <w:widowControl w:val="0"/>
              <w:numPr>
                <w:ilvl w:val="0"/>
                <w:numId w:val="48"/>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the mortgage payment at the project delinquent as of the </w:t>
            </w:r>
            <w:r w:rsidR="008A740D">
              <w:rPr>
                <w:rFonts w:ascii="Times New Roman" w:eastAsia="Times New Roman" w:hAnsi="Times New Roman" w:cs="Times New Roman"/>
                <w:sz w:val="24"/>
                <w:szCs w:val="24"/>
              </w:rPr>
              <w:t>29</w:t>
            </w:r>
            <w:r w:rsidRPr="001229E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of the month?</w:t>
            </w:r>
            <w:r w:rsidR="0067290D">
              <w:rPr>
                <w:rFonts w:ascii="Times New Roman" w:eastAsia="Times New Roman" w:hAnsi="Times New Roman" w:cs="Times New Roman"/>
                <w:sz w:val="24"/>
                <w:szCs w:val="24"/>
              </w:rPr>
              <w:t xml:space="preserve">  </w:t>
            </w:r>
            <w:r w:rsidR="0067290D">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089C016"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F9AD98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2988342"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0006FB7E" w14:textId="77777777" w:rsidTr="005E474A">
        <w:tc>
          <w:tcPr>
            <w:tcW w:w="7971" w:type="dxa"/>
            <w:tcBorders>
              <w:top w:val="nil"/>
              <w:left w:val="nil"/>
              <w:bottom w:val="nil"/>
              <w:right w:val="nil"/>
            </w:tcBorders>
          </w:tcPr>
          <w:p w14:paraId="156DBF82" w14:textId="77777777" w:rsidR="0067290D" w:rsidRDefault="001229EF" w:rsidP="00A53CAA">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Servicer ascertained </w:t>
            </w:r>
            <w:r w:rsidR="00A53CAA">
              <w:rPr>
                <w:rFonts w:ascii="Times New Roman" w:hAnsi="Times New Roman" w:cs="Times New Roman"/>
                <w:sz w:val="24"/>
              </w:rPr>
              <w:t xml:space="preserve">and evaluated </w:t>
            </w:r>
            <w:r>
              <w:rPr>
                <w:rFonts w:ascii="Times New Roman" w:hAnsi="Times New Roman" w:cs="Times New Roman"/>
                <w:sz w:val="24"/>
              </w:rPr>
              <w:t>the circumstances 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44"/>
                  <w:enabled/>
                  <w:calcOnExit w:val="0"/>
                  <w:checkBox>
                    <w:sizeAuto/>
                    <w:default w:val="0"/>
                  </w:checkBox>
                </w:ffData>
              </w:fldChar>
            </w:r>
            <w:r w:rsidR="0067290D">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2E58AC14"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ACE4A8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770E70B6"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280D8791" w14:textId="77777777" w:rsidTr="005E474A">
        <w:tc>
          <w:tcPr>
            <w:tcW w:w="7971" w:type="dxa"/>
            <w:tcBorders>
              <w:top w:val="nil"/>
              <w:left w:val="nil"/>
              <w:bottom w:val="nil"/>
              <w:right w:val="nil"/>
            </w:tcBorders>
          </w:tcPr>
          <w:p w14:paraId="26EAD08A" w14:textId="77777777" w:rsidR="0067290D" w:rsidRDefault="00EE51A3" w:rsidP="00BC2240">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Has t</w:t>
            </w:r>
            <w:r w:rsidR="00BC2240">
              <w:rPr>
                <w:rFonts w:ascii="Times New Roman" w:hAnsi="Times New Roman" w:cs="Times New Roman"/>
                <w:sz w:val="24"/>
              </w:rPr>
              <w:t xml:space="preserve">he Servicer received an action </w:t>
            </w:r>
            <w:r>
              <w:rPr>
                <w:rFonts w:ascii="Times New Roman" w:hAnsi="Times New Roman" w:cs="Times New Roman"/>
                <w:sz w:val="24"/>
              </w:rPr>
              <w:t>plan to remedy the delinquency?</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194F07B7"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4"/>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07E7C6D5"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1C39A91"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5"/>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r>
      <w:tr w:rsidR="00EE51A3" w:rsidRPr="00DB7F16" w14:paraId="47FA15F9" w14:textId="77777777" w:rsidTr="005E474A">
        <w:tc>
          <w:tcPr>
            <w:tcW w:w="7971" w:type="dxa"/>
            <w:tcBorders>
              <w:top w:val="nil"/>
              <w:left w:val="nil"/>
              <w:bottom w:val="nil"/>
              <w:right w:val="nil"/>
            </w:tcBorders>
          </w:tcPr>
          <w:p w14:paraId="2A1685D1" w14:textId="77777777" w:rsidR="00EE51A3" w:rsidRDefault="00EE51A3" w:rsidP="00A53CAA">
            <w:pPr>
              <w:numPr>
                <w:ilvl w:val="0"/>
                <w:numId w:val="49"/>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Has the mortgage payment at the project been delinquent 6 out </w:t>
            </w:r>
            <w:r w:rsidR="00BC2240">
              <w:rPr>
                <w:rFonts w:ascii="Times New Roman" w:hAnsi="Times New Roman" w:cs="Times New Roman"/>
                <w:sz w:val="24"/>
              </w:rPr>
              <w:br/>
            </w:r>
            <w:r>
              <w:rPr>
                <w:rFonts w:ascii="Times New Roman" w:hAnsi="Times New Roman" w:cs="Times New Roman"/>
                <w:sz w:val="24"/>
              </w:rPr>
              <w:t xml:space="preserve">of 12 months?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121"/>
                  <w:enabled/>
                  <w:calcOnExit w:val="0"/>
                  <w:checkBox>
                    <w:sizeAuto/>
                    <w:default w:val="0"/>
                  </w:checkBox>
                </w:ffData>
              </w:fldChar>
            </w:r>
            <w:bookmarkStart w:id="96" w:name="Check121"/>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bookmarkEnd w:id="96"/>
          </w:p>
        </w:tc>
        <w:tc>
          <w:tcPr>
            <w:tcW w:w="698" w:type="dxa"/>
            <w:tcBorders>
              <w:top w:val="nil"/>
              <w:left w:val="nil"/>
              <w:bottom w:val="nil"/>
              <w:right w:val="nil"/>
            </w:tcBorders>
            <w:vAlign w:val="bottom"/>
          </w:tcPr>
          <w:p w14:paraId="3D1868FC" w14:textId="77777777" w:rsidR="00EE51A3" w:rsidRDefault="00EE51A3"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2"/>
                  <w:enabled/>
                  <w:calcOnExit w:val="0"/>
                  <w:checkBox>
                    <w:sizeAuto/>
                    <w:default w:val="0"/>
                  </w:checkBox>
                </w:ffData>
              </w:fldChar>
            </w:r>
            <w:bookmarkStart w:id="97" w:name="Check122"/>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7"/>
          </w:p>
        </w:tc>
        <w:tc>
          <w:tcPr>
            <w:tcW w:w="277" w:type="dxa"/>
            <w:tcBorders>
              <w:top w:val="nil"/>
              <w:left w:val="nil"/>
              <w:bottom w:val="nil"/>
              <w:right w:val="nil"/>
            </w:tcBorders>
            <w:vAlign w:val="bottom"/>
          </w:tcPr>
          <w:p w14:paraId="6C805F04" w14:textId="77777777" w:rsidR="00EE51A3" w:rsidRPr="00DB7F16" w:rsidRDefault="00EE51A3"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13CA03A2" w14:textId="77777777" w:rsidR="00EE51A3" w:rsidRDefault="00EE51A3"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23"/>
                  <w:enabled/>
                  <w:calcOnExit w:val="0"/>
                  <w:checkBox>
                    <w:sizeAuto/>
                    <w:default w:val="0"/>
                  </w:checkBox>
                </w:ffData>
              </w:fldChar>
            </w:r>
            <w:bookmarkStart w:id="98" w:name="Check123"/>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bookmarkEnd w:id="98"/>
          </w:p>
        </w:tc>
      </w:tr>
      <w:tr w:rsidR="0067290D" w:rsidRPr="00DB7F16" w14:paraId="4873E3F8" w14:textId="77777777" w:rsidTr="005E474A">
        <w:tc>
          <w:tcPr>
            <w:tcW w:w="7971" w:type="dxa"/>
            <w:tcBorders>
              <w:top w:val="nil"/>
              <w:left w:val="nil"/>
              <w:bottom w:val="nil"/>
              <w:right w:val="nil"/>
            </w:tcBorders>
          </w:tcPr>
          <w:p w14:paraId="6029CD2B" w14:textId="77777777" w:rsidR="0067290D" w:rsidRDefault="00A53CAA" w:rsidP="00A53CAA">
            <w:pPr>
              <w:keepNext/>
              <w:widowControl w:val="0"/>
              <w:numPr>
                <w:ilvl w:val="0"/>
                <w:numId w:val="48"/>
              </w:numPr>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 mortgage payment 45 to 60 days delinquent?</w:t>
            </w:r>
            <w:r w:rsidR="0067290D">
              <w:rPr>
                <w:rFonts w:ascii="Times New Roman" w:eastAsia="Times New Roman" w:hAnsi="Times New Roman" w:cs="Times New Roman"/>
                <w:sz w:val="24"/>
                <w:szCs w:val="24"/>
              </w:rPr>
              <w:t xml:space="preserve">  </w:t>
            </w:r>
            <w:r w:rsidR="0067290D">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3EB0D10C"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20509ED1"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4FE96927"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14F6B0AC" w14:textId="77777777" w:rsidTr="005E474A">
        <w:tc>
          <w:tcPr>
            <w:tcW w:w="7971" w:type="dxa"/>
            <w:tcBorders>
              <w:top w:val="nil"/>
              <w:left w:val="nil"/>
              <w:bottom w:val="nil"/>
              <w:right w:val="nil"/>
            </w:tcBorders>
          </w:tcPr>
          <w:p w14:paraId="20FD8307" w14:textId="77777777" w:rsidR="0067290D" w:rsidRDefault="0067290D" w:rsidP="00A53CAA">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Is </w:t>
            </w:r>
            <w:r w:rsidR="00A53CAA">
              <w:rPr>
                <w:rFonts w:ascii="Times New Roman" w:hAnsi="Times New Roman" w:cs="Times New Roman"/>
                <w:sz w:val="24"/>
              </w:rPr>
              <w:t>payment anticipated?</w:t>
            </w:r>
            <w:r>
              <w:rPr>
                <w:rFonts w:ascii="Times New Roman" w:hAnsi="Times New Roman" w:cs="Times New Roman"/>
                <w:sz w:val="24"/>
              </w:rPr>
              <w:t xml:space="preserve">  </w:t>
            </w:r>
            <w:r>
              <w:rPr>
                <w:rFonts w:ascii="Times New Roman" w:hAnsi="Times New Roman" w:cs="Times New Roman"/>
                <w:sz w:val="24"/>
              </w:rPr>
              <w:tab/>
              <w:t xml:space="preserve">N/A </w:t>
            </w:r>
            <w:r>
              <w:rPr>
                <w:rFonts w:ascii="Times New Roman" w:hAnsi="Times New Roman" w:cs="Times New Roman"/>
                <w:sz w:val="24"/>
              </w:rPr>
              <w:fldChar w:fldCharType="begin">
                <w:ffData>
                  <w:name w:val="Check44"/>
                  <w:enabled/>
                  <w:calcOnExit w:val="0"/>
                  <w:checkBox>
                    <w:sizeAuto/>
                    <w:default w:val="0"/>
                  </w:checkBox>
                </w:ffData>
              </w:fldChar>
            </w:r>
            <w:r>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Pr>
                <w:rFonts w:ascii="Times New Roman" w:hAnsi="Times New Roman" w:cs="Times New Roman"/>
                <w:sz w:val="24"/>
              </w:rPr>
              <w:fldChar w:fldCharType="end"/>
            </w:r>
          </w:p>
        </w:tc>
        <w:tc>
          <w:tcPr>
            <w:tcW w:w="698" w:type="dxa"/>
            <w:tcBorders>
              <w:top w:val="nil"/>
              <w:left w:val="nil"/>
              <w:bottom w:val="nil"/>
              <w:right w:val="nil"/>
            </w:tcBorders>
            <w:vAlign w:val="bottom"/>
          </w:tcPr>
          <w:p w14:paraId="38986688"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7"/>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49A231B8"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6E5A302A"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49"/>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r w:rsidR="0067290D" w:rsidRPr="00DB7F16" w14:paraId="24C15E17" w14:textId="77777777" w:rsidTr="005E474A">
        <w:tc>
          <w:tcPr>
            <w:tcW w:w="7971" w:type="dxa"/>
            <w:tcBorders>
              <w:top w:val="nil"/>
              <w:left w:val="nil"/>
              <w:bottom w:val="nil"/>
              <w:right w:val="nil"/>
            </w:tcBorders>
          </w:tcPr>
          <w:p w14:paraId="56E4823C" w14:textId="77777777" w:rsidR="0067290D" w:rsidRDefault="00A53CAA" w:rsidP="00A53CAA">
            <w:pPr>
              <w:numPr>
                <w:ilvl w:val="0"/>
                <w:numId w:val="50"/>
              </w:numPr>
              <w:tabs>
                <w:tab w:val="left" w:pos="720"/>
                <w:tab w:val="right" w:leader="dot" w:pos="7740"/>
              </w:tabs>
              <w:spacing w:before="60" w:after="0" w:line="240" w:lineRule="auto"/>
              <w:ind w:left="720"/>
              <w:rPr>
                <w:rFonts w:ascii="Times New Roman" w:hAnsi="Times New Roman" w:cs="Times New Roman"/>
                <w:sz w:val="24"/>
              </w:rPr>
            </w:pPr>
            <w:r>
              <w:rPr>
                <w:rFonts w:ascii="Times New Roman" w:hAnsi="Times New Roman" w:cs="Times New Roman"/>
                <w:sz w:val="24"/>
              </w:rPr>
              <w:t xml:space="preserve">As the Servicer ascertained and evaluated the circumstances </w:t>
            </w:r>
            <w:r w:rsidR="00BC2240">
              <w:rPr>
                <w:rFonts w:ascii="Times New Roman" w:hAnsi="Times New Roman" w:cs="Times New Roman"/>
                <w:sz w:val="24"/>
              </w:rPr>
              <w:br/>
            </w:r>
            <w:r>
              <w:rPr>
                <w:rFonts w:ascii="Times New Roman" w:hAnsi="Times New Roman" w:cs="Times New Roman"/>
                <w:sz w:val="24"/>
              </w:rPr>
              <w:t>leading to the non-payment of the mortgage?</w:t>
            </w:r>
            <w:r w:rsidR="0067290D">
              <w:rPr>
                <w:rFonts w:ascii="Times New Roman" w:hAnsi="Times New Roman" w:cs="Times New Roman"/>
                <w:sz w:val="24"/>
              </w:rPr>
              <w:t xml:space="preserve">  </w:t>
            </w:r>
            <w:r w:rsidR="0067290D">
              <w:rPr>
                <w:rFonts w:ascii="Times New Roman" w:hAnsi="Times New Roman" w:cs="Times New Roman"/>
                <w:sz w:val="24"/>
              </w:rPr>
              <w:tab/>
              <w:t xml:space="preserve">N/A </w:t>
            </w:r>
            <w:r w:rsidR="0067290D">
              <w:rPr>
                <w:rFonts w:ascii="Times New Roman" w:hAnsi="Times New Roman" w:cs="Times New Roman"/>
                <w:sz w:val="24"/>
              </w:rPr>
              <w:fldChar w:fldCharType="begin">
                <w:ffData>
                  <w:name w:val="Check113"/>
                  <w:enabled/>
                  <w:calcOnExit w:val="0"/>
                  <w:checkBox>
                    <w:sizeAuto/>
                    <w:default w:val="0"/>
                  </w:checkBox>
                </w:ffData>
              </w:fldChar>
            </w:r>
            <w:r w:rsidR="0067290D">
              <w:rPr>
                <w:rFonts w:ascii="Times New Roman" w:hAnsi="Times New Roman" w:cs="Times New Roman"/>
                <w:sz w:val="24"/>
              </w:rPr>
              <w:instrText xml:space="preserve"> FORMCHECKBOX </w:instrText>
            </w:r>
            <w:r w:rsidR="00000000">
              <w:rPr>
                <w:rFonts w:ascii="Times New Roman" w:hAnsi="Times New Roman" w:cs="Times New Roman"/>
                <w:sz w:val="24"/>
              </w:rPr>
            </w:r>
            <w:r w:rsidR="00000000">
              <w:rPr>
                <w:rFonts w:ascii="Times New Roman" w:hAnsi="Times New Roman" w:cs="Times New Roman"/>
                <w:sz w:val="24"/>
              </w:rPr>
              <w:fldChar w:fldCharType="separate"/>
            </w:r>
            <w:r w:rsidR="0067290D">
              <w:rPr>
                <w:rFonts w:ascii="Times New Roman" w:hAnsi="Times New Roman" w:cs="Times New Roman"/>
                <w:sz w:val="24"/>
              </w:rPr>
              <w:fldChar w:fldCharType="end"/>
            </w:r>
          </w:p>
        </w:tc>
        <w:tc>
          <w:tcPr>
            <w:tcW w:w="698" w:type="dxa"/>
            <w:tcBorders>
              <w:top w:val="nil"/>
              <w:left w:val="nil"/>
              <w:bottom w:val="nil"/>
              <w:right w:val="nil"/>
            </w:tcBorders>
            <w:vAlign w:val="bottom"/>
          </w:tcPr>
          <w:p w14:paraId="17652A24"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6"/>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F0E6199"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05C2FF1B" w14:textId="77777777" w:rsidR="0067290D" w:rsidRPr="00DB7F16" w:rsidRDefault="0067290D" w:rsidP="005E474A">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fData>
                  <w:name w:val="Check117"/>
                  <w:enabled/>
                  <w:calcOnExit w:val="0"/>
                  <w:checkBox>
                    <w:sizeAuto/>
                    <w:default w:val="0"/>
                  </w:checkBox>
                </w:ffData>
              </w:fldChar>
            </w:r>
            <w:r>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end"/>
            </w:r>
          </w:p>
        </w:tc>
      </w:tr>
    </w:tbl>
    <w:p w14:paraId="2943636F" w14:textId="77777777" w:rsidR="0067290D" w:rsidRDefault="0067290D" w:rsidP="00B4618C">
      <w:pPr>
        <w:spacing w:after="0" w:line="240" w:lineRule="auto"/>
        <w:rPr>
          <w:rFonts w:ascii="Times New Roman" w:eastAsia="Times New Roman" w:hAnsi="Times New Roman" w:cs="Times New Roman"/>
          <w:sz w:val="24"/>
          <w:szCs w:val="24"/>
        </w:rPr>
      </w:pPr>
    </w:p>
    <w:p w14:paraId="194A7351" w14:textId="77777777" w:rsidR="00282C70" w:rsidRDefault="00282C70" w:rsidP="00282C70">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Pr>
          <w:rFonts w:ascii="Times New Roman" w:hAnsi="Times New Roman" w:cs="Times New Roman"/>
          <w:i/>
          <w:color w:val="000000"/>
          <w:sz w:val="24"/>
          <w:szCs w:val="24"/>
        </w:rPr>
        <w:t xml:space="preserve"> here as per instructions provided on the first page of this document.&gt;&gt;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5836A3AB" w14:textId="77777777" w:rsidR="008B1EA6" w:rsidRDefault="008B1EA6" w:rsidP="008B1EA6">
      <w:pPr>
        <w:spacing w:after="0" w:line="240" w:lineRule="auto"/>
        <w:rPr>
          <w:rFonts w:ascii="Times New Roman" w:hAnsi="Times New Roman" w:cs="Times New Roman"/>
          <w:sz w:val="24"/>
          <w:szCs w:val="24"/>
        </w:rPr>
      </w:pPr>
    </w:p>
    <w:p w14:paraId="4331CEA2"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68D0EBD3" w14:textId="77777777" w:rsidR="008B1EA6" w:rsidRDefault="008B1EA6" w:rsidP="00282C70">
      <w:pPr>
        <w:spacing w:after="0" w:line="240" w:lineRule="auto"/>
        <w:rPr>
          <w:rFonts w:ascii="Times New Roman" w:hAnsi="Times New Roman" w:cs="Times New Roman"/>
          <w:i/>
          <w:color w:val="000000"/>
          <w:sz w:val="24"/>
          <w:szCs w:val="24"/>
        </w:rPr>
      </w:pPr>
    </w:p>
    <w:p w14:paraId="31F3E8BA" w14:textId="77777777" w:rsidR="00883B4E" w:rsidRPr="0077034A" w:rsidRDefault="00883B4E" w:rsidP="00883B4E">
      <w:pPr>
        <w:pStyle w:val="Heading1"/>
        <w:tabs>
          <w:tab w:val="right" w:pos="9360"/>
        </w:tabs>
      </w:pPr>
      <w:bookmarkStart w:id="99" w:name="_Servicer_Assignment_of"/>
      <w:bookmarkStart w:id="100" w:name="ServicerAssigmentOfTheNote"/>
      <w:bookmarkEnd w:id="99"/>
      <w:r>
        <w:lastRenderedPageBreak/>
        <w:t xml:space="preserve">Servicer </w:t>
      </w:r>
      <w:r w:rsidR="0052332B">
        <w:t>A</w:t>
      </w:r>
      <w:r>
        <w:t>ssignment of the Note</w:t>
      </w:r>
      <w:bookmarkEnd w:id="100"/>
    </w:p>
    <w:p w14:paraId="7533F0B3" w14:textId="730A1E47" w:rsidR="00883B4E" w:rsidRDefault="00883B4E" w:rsidP="00883B4E">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completion of this form does not impact the Servicer’s responsibilities for entry in the </w:t>
      </w:r>
      <w:r w:rsidRPr="00B4618C">
        <w:rPr>
          <w:rFonts w:ascii="Times New Roman" w:eastAsia="Times New Roman" w:hAnsi="Times New Roman" w:cs="Times New Roman"/>
          <w:sz w:val="24"/>
          <w:szCs w:val="24"/>
        </w:rPr>
        <w:t>Multifamily Delinquency and Default Reporting (MDDR) System</w:t>
      </w:r>
      <w:r w:rsidR="007379DF">
        <w:rPr>
          <w:rFonts w:ascii="Times New Roman" w:eastAsia="Times New Roman" w:hAnsi="Times New Roman" w:cs="Times New Roman"/>
          <w:sz w:val="24"/>
          <w:szCs w:val="24"/>
        </w:rPr>
        <w:t xml:space="preserve">, </w:t>
      </w:r>
      <w:r w:rsidR="0052332B">
        <w:rPr>
          <w:rFonts w:ascii="Times New Roman" w:eastAsia="Times New Roman" w:hAnsi="Times New Roman" w:cs="Times New Roman"/>
          <w:sz w:val="24"/>
          <w:szCs w:val="24"/>
        </w:rPr>
        <w:t>nor does it impact assignment/claim requirements in 24 CFR Sections 207 and 232.</w:t>
      </w:r>
      <w:r>
        <w:rPr>
          <w:rFonts w:ascii="Times New Roman" w:eastAsia="Times New Roman" w:hAnsi="Times New Roman" w:cs="Times New Roman"/>
          <w:sz w:val="24"/>
          <w:szCs w:val="24"/>
        </w:rPr>
        <w:t xml:space="preserve">  </w:t>
      </w:r>
    </w:p>
    <w:p w14:paraId="64A5E7A7" w14:textId="77777777" w:rsidR="00883B4E" w:rsidRDefault="00883B4E" w:rsidP="00883B4E">
      <w:pPr>
        <w:keepNext/>
        <w:spacing w:after="0" w:line="240" w:lineRule="auto"/>
        <w:rPr>
          <w:rFonts w:ascii="Times New Roman" w:eastAsia="Times New Roman" w:hAnsi="Times New Roman" w:cs="Times New Roman"/>
          <w:sz w:val="24"/>
          <w:szCs w:val="24"/>
        </w:rPr>
      </w:pPr>
    </w:p>
    <w:p w14:paraId="775F4D4D" w14:textId="77777777" w:rsidR="00883B4E" w:rsidRPr="00453898" w:rsidRDefault="00883B4E" w:rsidP="00883B4E">
      <w:pPr>
        <w:keepNext/>
        <w:spacing w:after="0" w:line="240" w:lineRule="auto"/>
        <w:rPr>
          <w:rFonts w:ascii="Times New Roman" w:eastAsia="Times New Roman" w:hAnsi="Times New Roman" w:cs="Times New Roman"/>
          <w:sz w:val="16"/>
          <w:szCs w:val="24"/>
        </w:rPr>
      </w:pPr>
      <w:r w:rsidRPr="00453898">
        <w:rPr>
          <w:rFonts w:ascii="Times New Roman" w:eastAsia="Times New Roman" w:hAnsi="Times New Roman" w:cs="Times New Roman"/>
          <w:b/>
          <w:sz w:val="24"/>
          <w:szCs w:val="24"/>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83B4E" w:rsidRPr="00453898" w14:paraId="7EE622E6" w14:textId="77777777" w:rsidTr="00572CB1">
        <w:trPr>
          <w:tblHeader/>
        </w:trPr>
        <w:tc>
          <w:tcPr>
            <w:tcW w:w="7971" w:type="dxa"/>
            <w:tcBorders>
              <w:top w:val="nil"/>
              <w:left w:val="nil"/>
              <w:bottom w:val="nil"/>
              <w:right w:val="nil"/>
            </w:tcBorders>
          </w:tcPr>
          <w:p w14:paraId="1E258307" w14:textId="77777777" w:rsidR="00883B4E" w:rsidRPr="00453898" w:rsidRDefault="00883B4E" w:rsidP="00572CB1">
            <w:pPr>
              <w:keepNext/>
              <w:spacing w:after="0" w:line="240" w:lineRule="auto"/>
              <w:rPr>
                <w:rFonts w:ascii="Times New Roman" w:eastAsia="Times New Roman" w:hAnsi="Times New Roman" w:cs="Times New Roman"/>
                <w:sz w:val="24"/>
                <w:szCs w:val="24"/>
              </w:rPr>
            </w:pPr>
          </w:p>
        </w:tc>
        <w:tc>
          <w:tcPr>
            <w:tcW w:w="698" w:type="dxa"/>
            <w:tcBorders>
              <w:top w:val="nil"/>
              <w:left w:val="nil"/>
              <w:bottom w:val="nil"/>
              <w:right w:val="nil"/>
            </w:tcBorders>
            <w:vAlign w:val="bottom"/>
          </w:tcPr>
          <w:p w14:paraId="2020675B"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Yes</w:t>
            </w:r>
          </w:p>
        </w:tc>
        <w:tc>
          <w:tcPr>
            <w:tcW w:w="277" w:type="dxa"/>
            <w:tcBorders>
              <w:top w:val="nil"/>
              <w:left w:val="nil"/>
              <w:bottom w:val="nil"/>
              <w:right w:val="nil"/>
            </w:tcBorders>
          </w:tcPr>
          <w:p w14:paraId="1629D04C"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p>
        </w:tc>
        <w:tc>
          <w:tcPr>
            <w:tcW w:w="630" w:type="dxa"/>
            <w:tcBorders>
              <w:top w:val="nil"/>
              <w:left w:val="nil"/>
              <w:bottom w:val="nil"/>
              <w:right w:val="nil"/>
            </w:tcBorders>
            <w:vAlign w:val="bottom"/>
          </w:tcPr>
          <w:p w14:paraId="5D28BCF6" w14:textId="77777777" w:rsidR="00883B4E" w:rsidRPr="00453898" w:rsidRDefault="00883B4E" w:rsidP="00572CB1">
            <w:pPr>
              <w:keepNext/>
              <w:spacing w:after="0" w:line="240" w:lineRule="auto"/>
              <w:jc w:val="center"/>
              <w:rPr>
                <w:rFonts w:ascii="Times New Roman" w:eastAsia="Times New Roman" w:hAnsi="Times New Roman" w:cs="Times New Roman"/>
                <w:b/>
                <w:szCs w:val="24"/>
              </w:rPr>
            </w:pPr>
            <w:r w:rsidRPr="00453898">
              <w:rPr>
                <w:rFonts w:ascii="Times New Roman" w:eastAsia="Times New Roman" w:hAnsi="Times New Roman" w:cs="Times New Roman"/>
                <w:b/>
                <w:szCs w:val="24"/>
              </w:rPr>
              <w:t>No</w:t>
            </w:r>
          </w:p>
        </w:tc>
      </w:tr>
      <w:tr w:rsidR="00883B4E" w:rsidRPr="00DB7F16" w14:paraId="09F2B6B4" w14:textId="77777777" w:rsidTr="00572CB1">
        <w:tc>
          <w:tcPr>
            <w:tcW w:w="7971" w:type="dxa"/>
            <w:tcBorders>
              <w:top w:val="nil"/>
              <w:left w:val="nil"/>
              <w:bottom w:val="nil"/>
              <w:right w:val="nil"/>
            </w:tcBorders>
          </w:tcPr>
          <w:p w14:paraId="5DD5C338" w14:textId="77777777" w:rsidR="00883B4E" w:rsidRDefault="0052332B" w:rsidP="00B63811">
            <w:pPr>
              <w:keepNext/>
              <w:widowControl w:val="0"/>
              <w:tabs>
                <w:tab w:val="right" w:leader="dot" w:pos="7740"/>
              </w:tabs>
              <w:kinsoku w:val="0"/>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028F0">
              <w:rPr>
                <w:rFonts w:ascii="Times New Roman" w:eastAsia="Times New Roman" w:hAnsi="Times New Roman" w:cs="Times New Roman"/>
                <w:sz w:val="24"/>
                <w:szCs w:val="24"/>
              </w:rPr>
              <w:t>Does the Servicer wish to assign the FHA Insured Note to HUD?</w:t>
            </w:r>
            <w:r w:rsidR="00883B4E">
              <w:rPr>
                <w:rFonts w:ascii="Times New Roman" w:eastAsia="Times New Roman" w:hAnsi="Times New Roman" w:cs="Times New Roman"/>
                <w:sz w:val="24"/>
                <w:szCs w:val="24"/>
              </w:rPr>
              <w:t xml:space="preserve">  </w:t>
            </w:r>
            <w:r w:rsidR="00883B4E">
              <w:rPr>
                <w:rFonts w:ascii="Times New Roman" w:eastAsia="Times New Roman" w:hAnsi="Times New Roman" w:cs="Times New Roman"/>
                <w:sz w:val="24"/>
                <w:szCs w:val="24"/>
              </w:rPr>
              <w:tab/>
            </w:r>
          </w:p>
        </w:tc>
        <w:tc>
          <w:tcPr>
            <w:tcW w:w="698" w:type="dxa"/>
            <w:tcBorders>
              <w:top w:val="nil"/>
              <w:left w:val="nil"/>
              <w:bottom w:val="nil"/>
              <w:right w:val="nil"/>
            </w:tcBorders>
            <w:vAlign w:val="bottom"/>
          </w:tcPr>
          <w:p w14:paraId="6CAF2A4F"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2"/>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c>
          <w:tcPr>
            <w:tcW w:w="277" w:type="dxa"/>
            <w:tcBorders>
              <w:top w:val="nil"/>
              <w:left w:val="nil"/>
              <w:bottom w:val="nil"/>
              <w:right w:val="nil"/>
            </w:tcBorders>
            <w:vAlign w:val="bottom"/>
          </w:tcPr>
          <w:p w14:paraId="16F71947"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p>
        </w:tc>
        <w:tc>
          <w:tcPr>
            <w:tcW w:w="630" w:type="dxa"/>
            <w:tcBorders>
              <w:top w:val="nil"/>
              <w:left w:val="nil"/>
              <w:bottom w:val="nil"/>
              <w:right w:val="nil"/>
            </w:tcBorders>
            <w:vAlign w:val="bottom"/>
          </w:tcPr>
          <w:p w14:paraId="209186F2" w14:textId="77777777" w:rsidR="00883B4E" w:rsidRPr="00DB7F16" w:rsidRDefault="00883B4E" w:rsidP="00572CB1">
            <w:pPr>
              <w:keepNext/>
              <w:spacing w:after="0" w:line="240" w:lineRule="auto"/>
              <w:jc w:val="center"/>
              <w:rPr>
                <w:rFonts w:ascii="Times New Roman" w:eastAsia="Times New Roman" w:hAnsi="Times New Roman" w:cs="Times New Roman"/>
                <w:sz w:val="24"/>
                <w:szCs w:val="24"/>
              </w:rPr>
            </w:pPr>
            <w:r w:rsidRPr="00DB7F16">
              <w:rPr>
                <w:rFonts w:ascii="Times New Roman" w:eastAsia="Times New Roman" w:hAnsi="Times New Roman" w:cs="Times New Roman"/>
                <w:sz w:val="24"/>
                <w:szCs w:val="24"/>
              </w:rPr>
              <w:fldChar w:fldCharType="begin">
                <w:ffData>
                  <w:name w:val="Check73"/>
                  <w:enabled/>
                  <w:calcOnExit w:val="0"/>
                  <w:checkBox>
                    <w:sizeAuto/>
                    <w:default w:val="0"/>
                  </w:checkBox>
                </w:ffData>
              </w:fldChar>
            </w:r>
            <w:r w:rsidRPr="00DB7F16">
              <w:rPr>
                <w:rFonts w:ascii="Times New Roman" w:eastAsia="Times New Roman" w:hAnsi="Times New Roman" w:cs="Times New Roman"/>
                <w:sz w:val="24"/>
                <w:szCs w:val="24"/>
              </w:rPr>
              <w:instrText xml:space="preserve"> FORMCHECKBOX </w:instrText>
            </w:r>
            <w:r w:rsidR="00000000">
              <w:rPr>
                <w:rFonts w:ascii="Times New Roman" w:eastAsia="Times New Roman" w:hAnsi="Times New Roman" w:cs="Times New Roman"/>
                <w:sz w:val="24"/>
                <w:szCs w:val="24"/>
              </w:rPr>
            </w:r>
            <w:r w:rsidR="00000000">
              <w:rPr>
                <w:rFonts w:ascii="Times New Roman" w:eastAsia="Times New Roman" w:hAnsi="Times New Roman" w:cs="Times New Roman"/>
                <w:sz w:val="24"/>
                <w:szCs w:val="24"/>
              </w:rPr>
              <w:fldChar w:fldCharType="separate"/>
            </w:r>
            <w:r w:rsidRPr="00DB7F16">
              <w:rPr>
                <w:rFonts w:ascii="Times New Roman" w:eastAsia="Times New Roman" w:hAnsi="Times New Roman" w:cs="Times New Roman"/>
                <w:sz w:val="24"/>
                <w:szCs w:val="24"/>
              </w:rPr>
              <w:fldChar w:fldCharType="end"/>
            </w:r>
          </w:p>
        </w:tc>
      </w:tr>
    </w:tbl>
    <w:p w14:paraId="13B93A66" w14:textId="77777777" w:rsidR="00883B4E" w:rsidRDefault="00883B4E" w:rsidP="00883B4E">
      <w:pPr>
        <w:spacing w:after="0" w:line="240" w:lineRule="auto"/>
        <w:rPr>
          <w:rFonts w:ascii="Times New Roman" w:eastAsia="Times New Roman" w:hAnsi="Times New Roman" w:cs="Times New Roman"/>
          <w:sz w:val="24"/>
          <w:szCs w:val="24"/>
        </w:rPr>
      </w:pPr>
    </w:p>
    <w:p w14:paraId="44020CCF" w14:textId="139DC989" w:rsidR="00883B4E" w:rsidRDefault="00883B4E" w:rsidP="00883B4E">
      <w:pPr>
        <w:spacing w:after="0" w:line="240" w:lineRule="auto"/>
        <w:rPr>
          <w:rFonts w:ascii="Times New Roman" w:hAnsi="Times New Roman" w:cs="Times New Roman"/>
          <w:i/>
          <w:color w:val="000000"/>
          <w:sz w:val="24"/>
          <w:szCs w:val="24"/>
        </w:rPr>
      </w:pPr>
      <w:r w:rsidRPr="00572752">
        <w:rPr>
          <w:rFonts w:ascii="Times New Roman" w:hAnsi="Times New Roman" w:cs="Times New Roman"/>
          <w:i/>
          <w:color w:val="000000"/>
          <w:sz w:val="24"/>
          <w:szCs w:val="24"/>
        </w:rPr>
        <w:t>&lt;&lt;For each “yes” answer above, provide a narrative discussion regarding the topic</w:t>
      </w:r>
      <w:r w:rsidR="004966A5">
        <w:rPr>
          <w:rFonts w:ascii="Times New Roman" w:hAnsi="Times New Roman" w:cs="Times New Roman"/>
          <w:i/>
          <w:color w:val="000000"/>
          <w:sz w:val="24"/>
          <w:szCs w:val="24"/>
        </w:rPr>
        <w:t xml:space="preserve">, </w:t>
      </w:r>
      <w:r w:rsidR="00E028F0">
        <w:rPr>
          <w:rFonts w:ascii="Times New Roman" w:hAnsi="Times New Roman" w:cs="Times New Roman"/>
          <w:i/>
          <w:color w:val="000000"/>
          <w:sz w:val="24"/>
          <w:szCs w:val="24"/>
        </w:rPr>
        <w:t>including the cause of the project’s problems, the workout strategies employed to date, the results of such workout attempts, a description of how the project’s timelines comply with 24 CFR Section 207.258, and the reason(s) that the Servicer believes an assignment of the note is necessary at this time</w:t>
      </w:r>
      <w:r w:rsidR="004966A5">
        <w:rPr>
          <w:rFonts w:ascii="Times New Roman" w:hAnsi="Times New Roman" w:cs="Times New Roman"/>
          <w:i/>
          <w:color w:val="000000"/>
          <w:sz w:val="24"/>
          <w:szCs w:val="24"/>
        </w:rPr>
        <w:t>.</w:t>
      </w:r>
      <w:r>
        <w:rPr>
          <w:rFonts w:ascii="Times New Roman" w:hAnsi="Times New Roman" w:cs="Times New Roman"/>
          <w:i/>
          <w:color w:val="000000"/>
          <w:sz w:val="24"/>
          <w:szCs w:val="24"/>
        </w:rPr>
        <w:t>&gt;&gt;</w:t>
      </w:r>
      <w:r w:rsidRPr="0057275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fldChar w:fldCharType="begin">
          <w:ffData>
            <w:name w:val="Text187"/>
            <w:enabled/>
            <w:calcOnExit w:val="0"/>
            <w:textInput/>
          </w:ffData>
        </w:fldChar>
      </w:r>
      <w:r>
        <w:rPr>
          <w:rFonts w:ascii="Times New Roman" w:hAnsi="Times New Roman" w:cs="Times New Roman"/>
          <w:i/>
          <w:color w:val="000000"/>
          <w:sz w:val="24"/>
          <w:szCs w:val="24"/>
        </w:rPr>
        <w:instrText xml:space="preserve"> FORMTEXT </w:instrText>
      </w:r>
      <w:r>
        <w:rPr>
          <w:rFonts w:ascii="Times New Roman" w:hAnsi="Times New Roman" w:cs="Times New Roman"/>
          <w:i/>
          <w:color w:val="000000"/>
          <w:sz w:val="24"/>
          <w:szCs w:val="24"/>
        </w:rPr>
      </w:r>
      <w:r>
        <w:rPr>
          <w:rFonts w:ascii="Times New Roman" w:hAnsi="Times New Roman" w:cs="Times New Roman"/>
          <w:i/>
          <w:color w:val="000000"/>
          <w:sz w:val="24"/>
          <w:szCs w:val="24"/>
        </w:rPr>
        <w:fldChar w:fldCharType="separate"/>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noProof/>
          <w:color w:val="000000"/>
          <w:sz w:val="24"/>
          <w:szCs w:val="24"/>
        </w:rPr>
        <w:t> </w:t>
      </w:r>
      <w:r>
        <w:rPr>
          <w:rFonts w:ascii="Times New Roman" w:hAnsi="Times New Roman" w:cs="Times New Roman"/>
          <w:i/>
          <w:color w:val="000000"/>
          <w:sz w:val="24"/>
          <w:szCs w:val="24"/>
        </w:rPr>
        <w:fldChar w:fldCharType="end"/>
      </w:r>
    </w:p>
    <w:p w14:paraId="1DB2430F" w14:textId="77777777" w:rsidR="008B1EA6" w:rsidRDefault="008B1EA6" w:rsidP="008B1EA6">
      <w:pPr>
        <w:spacing w:after="0" w:line="240" w:lineRule="auto"/>
        <w:rPr>
          <w:rFonts w:ascii="Times New Roman" w:hAnsi="Times New Roman" w:cs="Times New Roman"/>
          <w:sz w:val="24"/>
          <w:szCs w:val="24"/>
        </w:rPr>
      </w:pPr>
    </w:p>
    <w:p w14:paraId="5AC35277"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123F8C08" w14:textId="77777777" w:rsidR="008B1EA6" w:rsidRDefault="008B1EA6" w:rsidP="008B1EA6">
      <w:pPr>
        <w:spacing w:after="0" w:line="240" w:lineRule="auto"/>
        <w:rPr>
          <w:rFonts w:ascii="Times New Roman" w:hAnsi="Times New Roman" w:cs="Times New Roman"/>
          <w:sz w:val="24"/>
          <w:szCs w:val="24"/>
        </w:rPr>
      </w:pPr>
    </w:p>
    <w:p w14:paraId="2C41EC41" w14:textId="77777777" w:rsidR="005E474A" w:rsidRPr="0077034A" w:rsidRDefault="00282C70" w:rsidP="005E474A">
      <w:pPr>
        <w:pStyle w:val="Heading1"/>
        <w:tabs>
          <w:tab w:val="right" w:pos="9360"/>
        </w:tabs>
      </w:pPr>
      <w:bookmarkStart w:id="101" w:name="_Other_Circumstances_Section"/>
      <w:bookmarkStart w:id="102" w:name="_Other_Circumstances"/>
      <w:bookmarkEnd w:id="101"/>
      <w:bookmarkEnd w:id="102"/>
      <w:r>
        <w:t>Other Circumstances</w:t>
      </w:r>
    </w:p>
    <w:p w14:paraId="78113CBF" w14:textId="77777777" w:rsidR="004966A5" w:rsidRDefault="00282C70" w:rsidP="005E474A">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may be used to </w:t>
      </w:r>
      <w:r w:rsidR="00755E66">
        <w:rPr>
          <w:rFonts w:ascii="Times New Roman" w:eastAsia="Times New Roman" w:hAnsi="Times New Roman" w:cs="Times New Roman"/>
          <w:sz w:val="24"/>
          <w:szCs w:val="24"/>
        </w:rPr>
        <w:t xml:space="preserve">notify the AE of </w:t>
      </w:r>
      <w:r>
        <w:rPr>
          <w:rFonts w:ascii="Times New Roman" w:eastAsia="Times New Roman" w:hAnsi="Times New Roman" w:cs="Times New Roman"/>
          <w:sz w:val="24"/>
          <w:szCs w:val="24"/>
        </w:rPr>
        <w:t xml:space="preserve">any other </w:t>
      </w:r>
      <w:r w:rsidR="00755E66">
        <w:rPr>
          <w:rFonts w:ascii="Times New Roman" w:eastAsia="Times New Roman" w:hAnsi="Times New Roman" w:cs="Times New Roman"/>
          <w:sz w:val="24"/>
          <w:szCs w:val="24"/>
        </w:rPr>
        <w:t xml:space="preserve">circumstances not captured elsewhere in this document that have negatively impacted the project.  </w:t>
      </w:r>
      <w:r w:rsidR="00755E66" w:rsidRPr="00755E66">
        <w:rPr>
          <w:rFonts w:ascii="Times New Roman" w:eastAsia="Times New Roman" w:hAnsi="Times New Roman" w:cs="Times New Roman"/>
          <w:sz w:val="24"/>
          <w:szCs w:val="24"/>
        </w:rPr>
        <w:t>Discuss the issue in detail and its effect on the Project.  Describe any potential risks, mitigants, and plans to remedy.</w:t>
      </w:r>
    </w:p>
    <w:p w14:paraId="485461FF" w14:textId="77777777" w:rsidR="004966A5" w:rsidRDefault="004966A5" w:rsidP="005E474A">
      <w:pPr>
        <w:keepNext/>
        <w:spacing w:after="0" w:line="240" w:lineRule="auto"/>
        <w:rPr>
          <w:rFonts w:ascii="Times New Roman" w:eastAsia="Times New Roman" w:hAnsi="Times New Roman" w:cs="Times New Roman"/>
          <w:sz w:val="24"/>
          <w:szCs w:val="24"/>
        </w:rPr>
      </w:pPr>
    </w:p>
    <w:p w14:paraId="68406227" w14:textId="720936E1" w:rsidR="004966A5" w:rsidRDefault="004966A5" w:rsidP="00140D88">
      <w:pPr>
        <w:spacing w:after="0" w:line="240" w:lineRule="auto"/>
        <w:rPr>
          <w:rFonts w:ascii="Times New Roman" w:eastAsia="Times New Roman" w:hAnsi="Times New Roman" w:cs="Times New Roman"/>
          <w:sz w:val="24"/>
          <w:szCs w:val="24"/>
        </w:rPr>
      </w:pPr>
      <w:r w:rsidRPr="00097986">
        <w:rPr>
          <w:rFonts w:ascii="Times New Roman" w:eastAsia="Times New Roman" w:hAnsi="Times New Roman" w:cs="Times New Roman"/>
          <w:i/>
          <w:sz w:val="24"/>
          <w:szCs w:val="24"/>
        </w:rPr>
        <w:t>&lt;&lt;</w:t>
      </w:r>
      <w:r w:rsidR="00755E66" w:rsidRPr="00097986">
        <w:rPr>
          <w:rFonts w:ascii="Times New Roman" w:eastAsia="Times New Roman" w:hAnsi="Times New Roman" w:cs="Times New Roman"/>
          <w:i/>
          <w:sz w:val="24"/>
          <w:szCs w:val="24"/>
        </w:rPr>
        <w:t>Describe and attach the associated documentation being provid</w:t>
      </w:r>
      <w:r w:rsidR="00BC2240" w:rsidRPr="00097986">
        <w:rPr>
          <w:rFonts w:ascii="Times New Roman" w:eastAsia="Times New Roman" w:hAnsi="Times New Roman" w:cs="Times New Roman"/>
          <w:i/>
          <w:sz w:val="24"/>
          <w:szCs w:val="24"/>
        </w:rPr>
        <w:t>ed for each item and the action</w:t>
      </w:r>
      <w:r w:rsidR="00755E66" w:rsidRPr="00097986">
        <w:rPr>
          <w:rFonts w:ascii="Times New Roman" w:eastAsia="Times New Roman" w:hAnsi="Times New Roman" w:cs="Times New Roman"/>
          <w:i/>
          <w:sz w:val="24"/>
          <w:szCs w:val="24"/>
        </w:rPr>
        <w:t xml:space="preserve"> plan(s) recommended by the Operator and/or Servicer for immediate remedy of the risks to the Project.</w:t>
      </w:r>
      <w:r w:rsidRPr="00097986">
        <w:rPr>
          <w:rFonts w:ascii="Times New Roman" w:eastAsia="Times New Roman" w:hAnsi="Times New Roman" w:cs="Times New Roman"/>
          <w:i/>
          <w:sz w:val="24"/>
          <w:szCs w:val="24"/>
        </w:rPr>
        <w:t>&gt;&gt;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fldChar w:fldCharType="begin">
          <w:ffData>
            <w:name w:val="Text189"/>
            <w:enabled/>
            <w:calcOnExit w:val="0"/>
            <w:textInput/>
          </w:ffData>
        </w:fldChar>
      </w:r>
      <w:bookmarkStart w:id="103" w:name="Text189"/>
      <w:r>
        <w:rPr>
          <w:rFonts w:ascii="Times New Roman" w:eastAsia="Times New Roman" w:hAnsi="Times New Roman" w:cs="Times New Roman"/>
          <w:sz w:val="24"/>
          <w:szCs w:val="24"/>
        </w:rPr>
        <w:instrText xml:space="preserve"> FORMTEXT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noProof/>
          <w:sz w:val="24"/>
          <w:szCs w:val="24"/>
        </w:rPr>
        <w:t> </w:t>
      </w:r>
      <w:r>
        <w:rPr>
          <w:rFonts w:ascii="Times New Roman" w:eastAsia="Times New Roman" w:hAnsi="Times New Roman" w:cs="Times New Roman"/>
          <w:sz w:val="24"/>
          <w:szCs w:val="24"/>
        </w:rPr>
        <w:fldChar w:fldCharType="end"/>
      </w:r>
      <w:bookmarkEnd w:id="103"/>
    </w:p>
    <w:p w14:paraId="09026F4D" w14:textId="77777777" w:rsidR="008B1EA6" w:rsidRDefault="008B1EA6" w:rsidP="008B1EA6">
      <w:pPr>
        <w:spacing w:after="0" w:line="240" w:lineRule="auto"/>
        <w:rPr>
          <w:rFonts w:ascii="Times New Roman" w:hAnsi="Times New Roman" w:cs="Times New Roman"/>
          <w:sz w:val="24"/>
          <w:szCs w:val="24"/>
        </w:rPr>
      </w:pPr>
    </w:p>
    <w:p w14:paraId="3D749D7D" w14:textId="77777777" w:rsidR="008B1EA6" w:rsidRPr="00D937AD" w:rsidRDefault="00000000" w:rsidP="008B1EA6">
      <w:pPr>
        <w:spacing w:after="0" w:line="240" w:lineRule="auto"/>
        <w:rPr>
          <w:rFonts w:ascii="Times New Roman" w:hAnsi="Times New Roman" w:cs="Times New Roman"/>
          <w:i/>
          <w:sz w:val="24"/>
          <w:szCs w:val="24"/>
        </w:rPr>
      </w:pPr>
      <w:hyperlink w:anchor="ReturnToFirstPage" w:history="1">
        <w:r w:rsidR="008B1EA6" w:rsidRPr="00D937AD">
          <w:rPr>
            <w:rStyle w:val="Hyperlink"/>
            <w:rFonts w:ascii="Times New Roman" w:hAnsi="Times New Roman" w:cs="Times New Roman"/>
            <w:i/>
            <w:sz w:val="24"/>
            <w:szCs w:val="24"/>
          </w:rPr>
          <w:t>Return to First Page</w:t>
        </w:r>
      </w:hyperlink>
      <w:r w:rsidR="008B1EA6">
        <w:rPr>
          <w:rFonts w:ascii="Times New Roman" w:hAnsi="Times New Roman" w:cs="Times New Roman"/>
          <w:i/>
          <w:sz w:val="24"/>
          <w:szCs w:val="24"/>
        </w:rPr>
        <w:t xml:space="preserve"> [OR] </w:t>
      </w:r>
      <w:hyperlink w:anchor="_Signatures" w:history="1">
        <w:r w:rsidR="008B1EA6" w:rsidRPr="009A3462">
          <w:rPr>
            <w:rStyle w:val="Hyperlink"/>
            <w:rFonts w:ascii="Times New Roman" w:hAnsi="Times New Roman" w:cs="Times New Roman"/>
            <w:i/>
            <w:sz w:val="24"/>
            <w:szCs w:val="24"/>
          </w:rPr>
          <w:t>Skip to Signature Page</w:t>
        </w:r>
      </w:hyperlink>
    </w:p>
    <w:p w14:paraId="3DCA86F2" w14:textId="77777777" w:rsidR="008B1EA6" w:rsidRDefault="008B1EA6" w:rsidP="008B1EA6">
      <w:pPr>
        <w:spacing w:after="0" w:line="240" w:lineRule="auto"/>
        <w:rPr>
          <w:rFonts w:ascii="Times New Roman" w:hAnsi="Times New Roman" w:cs="Times New Roman"/>
          <w:sz w:val="24"/>
          <w:szCs w:val="24"/>
        </w:rPr>
      </w:pPr>
    </w:p>
    <w:p w14:paraId="2B2D97BC" w14:textId="77777777" w:rsidR="00C44AE0" w:rsidRPr="00C44AE0" w:rsidRDefault="00C44AE0" w:rsidP="00C44AE0">
      <w:pPr>
        <w:pStyle w:val="Heading1"/>
      </w:pPr>
      <w:bookmarkStart w:id="104" w:name="_Toc392511853"/>
      <w:bookmarkStart w:id="105" w:name="_Toc199657834"/>
      <w:bookmarkStart w:id="106" w:name="_Toc260046941"/>
      <w:bookmarkStart w:id="107" w:name="_Toc333582404"/>
      <w:r w:rsidRPr="00C44AE0">
        <w:t>Circumstances that May Require Additional Information</w:t>
      </w:r>
      <w:bookmarkEnd w:id="104"/>
    </w:p>
    <w:p w14:paraId="0F22CB7C"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 xml:space="preserve">In addition to the information required in this narrative, HUD may require additional information from the </w:t>
      </w:r>
      <w:r>
        <w:rPr>
          <w:rFonts w:ascii="Times New Roman" w:eastAsia="Times New Roman" w:hAnsi="Times New Roman" w:cs="Times New Roman"/>
          <w:sz w:val="24"/>
          <w:szCs w:val="24"/>
        </w:rPr>
        <w:t>L</w:t>
      </w:r>
      <w:r w:rsidRPr="00C44AE0">
        <w:rPr>
          <w:rFonts w:ascii="Times New Roman" w:eastAsia="Times New Roman" w:hAnsi="Times New Roman" w:cs="Times New Roman"/>
          <w:sz w:val="24"/>
          <w:szCs w:val="24"/>
        </w:rPr>
        <w:t>ender</w:t>
      </w:r>
      <w:r>
        <w:rPr>
          <w:rFonts w:ascii="Times New Roman" w:eastAsia="Times New Roman" w:hAnsi="Times New Roman" w:cs="Times New Roman"/>
          <w:sz w:val="24"/>
          <w:szCs w:val="24"/>
        </w:rPr>
        <w:t>/Servicer</w:t>
      </w:r>
      <w:r w:rsidRPr="00C44AE0">
        <w:rPr>
          <w:rFonts w:ascii="Times New Roman" w:eastAsia="Times New Roman" w:hAnsi="Times New Roman" w:cs="Times New Roman"/>
          <w:sz w:val="24"/>
          <w:szCs w:val="24"/>
        </w:rPr>
        <w:t xml:space="preserve"> to accurately determine the strengths and</w:t>
      </w:r>
      <w:r>
        <w:rPr>
          <w:rFonts w:ascii="Times New Roman" w:eastAsia="Times New Roman" w:hAnsi="Times New Roman" w:cs="Times New Roman"/>
          <w:sz w:val="24"/>
          <w:szCs w:val="24"/>
        </w:rPr>
        <w:t xml:space="preserve"> weaknesses of the project. </w:t>
      </w:r>
      <w:r w:rsidRPr="00C44AE0">
        <w:rPr>
          <w:rFonts w:ascii="Times New Roman" w:eastAsia="Times New Roman" w:hAnsi="Times New Roman" w:cs="Times New Roman"/>
          <w:sz w:val="24"/>
          <w:szCs w:val="24"/>
        </w:rPr>
        <w:t xml:space="preserve"> If additional information is required, the questions will be included in an appendix that accompanies the narrative.</w:t>
      </w:r>
    </w:p>
    <w:p w14:paraId="44E512C3" w14:textId="77777777" w:rsidR="00C44AE0" w:rsidRPr="00C44AE0" w:rsidRDefault="00C44AE0" w:rsidP="00C44AE0">
      <w:pPr>
        <w:pStyle w:val="Heading1"/>
      </w:pPr>
      <w:bookmarkStart w:id="108" w:name="_Signatures"/>
      <w:bookmarkStart w:id="109" w:name="_Toc260046943"/>
      <w:bookmarkStart w:id="110" w:name="_Toc333582406"/>
      <w:bookmarkStart w:id="111" w:name="_Toc392511856"/>
      <w:bookmarkEnd w:id="105"/>
      <w:bookmarkEnd w:id="106"/>
      <w:bookmarkEnd w:id="107"/>
      <w:bookmarkEnd w:id="108"/>
      <w:r w:rsidRPr="00C44AE0">
        <w:t>Signatures</w:t>
      </w:r>
      <w:bookmarkEnd w:id="109"/>
      <w:bookmarkEnd w:id="110"/>
      <w:bookmarkEnd w:id="111"/>
    </w:p>
    <w:p w14:paraId="230D9DF4"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Lender</w:t>
      </w:r>
      <w:r>
        <w:rPr>
          <w:rFonts w:ascii="Times New Roman" w:eastAsia="Times New Roman" w:hAnsi="Times New Roman" w:cs="Times New Roman"/>
          <w:sz w:val="24"/>
          <w:szCs w:val="24"/>
        </w:rPr>
        <w:t>/Servicer</w:t>
      </w:r>
      <w:r w:rsidRPr="00C44AE0">
        <w:rPr>
          <w:rFonts w:ascii="Times New Roman" w:eastAsia="Times New Roman" w:hAnsi="Times New Roman" w:cs="Times New Roman"/>
          <w:sz w:val="24"/>
          <w:szCs w:val="24"/>
        </w:rPr>
        <w:t xml:space="preserve"> hereby certifies that the statements and representations of fact contained in this instrument and all documents submitted and executed by lender in connection with this transaction are, to the best of lender’s knowledge, true, accurate, and complete.  This instrument </w:t>
      </w:r>
      <w:r w:rsidRPr="00C44AE0">
        <w:rPr>
          <w:rFonts w:ascii="Times New Roman" w:eastAsia="Times New Roman" w:hAnsi="Times New Roman" w:cs="Times New Roman"/>
          <w:sz w:val="24"/>
          <w:szCs w:val="24"/>
        </w:rPr>
        <w:lastRenderedPageBreak/>
        <w:t>has been made, presented, and delivered for the purpose of influencing an official action of HUD and may be relied upon by HUD as a true statement of the facts contained therein.</w:t>
      </w:r>
    </w:p>
    <w:p w14:paraId="5C716EAF" w14:textId="3E1587B0" w:rsidR="00C44AE0" w:rsidRDefault="00C44AE0" w:rsidP="00C44AE0">
      <w:pPr>
        <w:spacing w:after="0" w:line="240" w:lineRule="auto"/>
        <w:rPr>
          <w:rFonts w:ascii="Times New Roman" w:eastAsia="Times New Roman" w:hAnsi="Times New Roman" w:cs="Times New Roman"/>
          <w:sz w:val="24"/>
          <w:szCs w:val="24"/>
        </w:rPr>
      </w:pPr>
    </w:p>
    <w:p w14:paraId="3B2284EE" w14:textId="77777777" w:rsidR="00E23269" w:rsidRDefault="00E23269" w:rsidP="00E23269">
      <w:pPr>
        <w:spacing w:after="0" w:line="240" w:lineRule="auto"/>
        <w:rPr>
          <w:rFonts w:ascii="Times New Roman" w:hAnsi="Times New Roman" w:cs="Times New Roman"/>
          <w:sz w:val="24"/>
          <w:szCs w:val="24"/>
        </w:rPr>
      </w:pPr>
      <w:r w:rsidRPr="00C17FCD">
        <w:rPr>
          <w:rFonts w:ascii="Times New Roman" w:hAnsi="Times New Roman" w:cs="Times New Roman"/>
          <w:sz w:val="24"/>
          <w:szCs w:val="24"/>
        </w:rPr>
        <w:t>Anyone who knowingly submits a false claim or makes a false statement is subject to criminal and/or civil penalties, including confinement for up to 5 years, fines, and civil and administrative penalties. (18 U.S.C. §§ 287, 1001, 1010, 1012; 31 U.S.C. §3729, 3802).</w:t>
      </w:r>
    </w:p>
    <w:p w14:paraId="5B032D2C" w14:textId="23E8E0B4" w:rsidR="00E23269" w:rsidRDefault="00E23269" w:rsidP="00C44AE0">
      <w:pPr>
        <w:spacing w:after="0" w:line="240" w:lineRule="auto"/>
        <w:rPr>
          <w:rFonts w:ascii="Times New Roman" w:eastAsia="Times New Roman" w:hAnsi="Times New Roman" w:cs="Times New Roman"/>
          <w:sz w:val="24"/>
          <w:szCs w:val="24"/>
        </w:rPr>
      </w:pPr>
    </w:p>
    <w:p w14:paraId="38012C90" w14:textId="77777777" w:rsidR="00E23269" w:rsidRPr="00C44AE0" w:rsidRDefault="00E23269" w:rsidP="00C44AE0">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078"/>
        <w:gridCol w:w="5190"/>
      </w:tblGrid>
      <w:tr w:rsidR="00C44AE0" w:rsidRPr="00C44AE0" w14:paraId="65E98806" w14:textId="77777777" w:rsidTr="00C44AE0">
        <w:tc>
          <w:tcPr>
            <w:tcW w:w="3078" w:type="dxa"/>
            <w:vAlign w:val="bottom"/>
          </w:tcPr>
          <w:p w14:paraId="06B00FA3"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Lender:</w:t>
            </w:r>
          </w:p>
        </w:tc>
        <w:tc>
          <w:tcPr>
            <w:tcW w:w="5190" w:type="dxa"/>
            <w:tcBorders>
              <w:bottom w:val="single" w:sz="4" w:space="0" w:color="auto"/>
            </w:tcBorders>
            <w:vAlign w:val="bottom"/>
          </w:tcPr>
          <w:p w14:paraId="2B548E72"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2"/>
                  <w:enabled/>
                  <w:calcOnExit w:val="0"/>
                  <w:textInput/>
                </w:ffData>
              </w:fldChar>
            </w:r>
            <w:bookmarkStart w:id="112" w:name="Text182"/>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bookmarkEnd w:id="112"/>
          </w:p>
        </w:tc>
      </w:tr>
      <w:tr w:rsidR="00C44AE0" w:rsidRPr="00C44AE0" w14:paraId="1E723560" w14:textId="77777777" w:rsidTr="00C44AE0">
        <w:tc>
          <w:tcPr>
            <w:tcW w:w="3078" w:type="dxa"/>
            <w:vAlign w:val="bottom"/>
          </w:tcPr>
          <w:p w14:paraId="4B143B80"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HUD Mortgagee/Lender No.:</w:t>
            </w:r>
          </w:p>
        </w:tc>
        <w:tc>
          <w:tcPr>
            <w:tcW w:w="5190" w:type="dxa"/>
            <w:tcBorders>
              <w:top w:val="single" w:sz="4" w:space="0" w:color="auto"/>
              <w:bottom w:val="single" w:sz="4" w:space="0" w:color="auto"/>
            </w:tcBorders>
            <w:vAlign w:val="bottom"/>
          </w:tcPr>
          <w:p w14:paraId="623B77DD"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3"/>
                  <w:enabled/>
                  <w:calcOnExit w:val="0"/>
                  <w:textInput/>
                </w:ffData>
              </w:fldChar>
            </w:r>
            <w:bookmarkStart w:id="113" w:name="Text183"/>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bookmarkEnd w:id="113"/>
          </w:p>
        </w:tc>
      </w:tr>
    </w:tbl>
    <w:p w14:paraId="1E76606B" w14:textId="77777777" w:rsidR="00C44AE0" w:rsidRPr="00C44AE0" w:rsidRDefault="00C44AE0" w:rsidP="00C44AE0">
      <w:pPr>
        <w:spacing w:after="0" w:line="240" w:lineRule="auto"/>
        <w:rPr>
          <w:rFonts w:ascii="Times New Roman" w:eastAsia="Times New Roman" w:hAnsi="Times New Roman" w:cs="Times New Roman"/>
          <w:sz w:val="24"/>
          <w:szCs w:val="24"/>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C44AE0" w:rsidRPr="00C44AE0" w14:paraId="13061126" w14:textId="77777777" w:rsidTr="00C44AE0">
        <w:tc>
          <w:tcPr>
            <w:tcW w:w="3480" w:type="dxa"/>
            <w:tcBorders>
              <w:bottom w:val="single" w:sz="4" w:space="0" w:color="auto"/>
            </w:tcBorders>
          </w:tcPr>
          <w:p w14:paraId="3E5DB9B8"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This report was prepared by:</w:t>
            </w:r>
          </w:p>
          <w:p w14:paraId="2CAAA14F" w14:textId="77777777" w:rsidR="00C44AE0" w:rsidRPr="00C44AE0" w:rsidRDefault="00C44AE0" w:rsidP="00C44AE0">
            <w:pPr>
              <w:spacing w:after="0" w:line="240" w:lineRule="auto"/>
              <w:rPr>
                <w:rFonts w:ascii="Times New Roman" w:eastAsia="Times New Roman" w:hAnsi="Times New Roman" w:cs="Times New Roman"/>
                <w:sz w:val="24"/>
                <w:szCs w:val="24"/>
              </w:rPr>
            </w:pPr>
          </w:p>
          <w:p w14:paraId="28FB28E5"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tcPr>
          <w:p w14:paraId="465CA0D3"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Date</w:t>
            </w:r>
          </w:p>
        </w:tc>
        <w:tc>
          <w:tcPr>
            <w:tcW w:w="360" w:type="dxa"/>
          </w:tcPr>
          <w:p w14:paraId="6A928B01"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840" w:type="dxa"/>
            <w:tcBorders>
              <w:bottom w:val="single" w:sz="4" w:space="0" w:color="auto"/>
            </w:tcBorders>
          </w:tcPr>
          <w:p w14:paraId="12EB82BA"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This report was reviewed by:</w:t>
            </w:r>
          </w:p>
          <w:p w14:paraId="7002D97B"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960" w:type="dxa"/>
            <w:tcBorders>
              <w:bottom w:val="single" w:sz="4" w:space="0" w:color="auto"/>
            </w:tcBorders>
          </w:tcPr>
          <w:p w14:paraId="385E4190"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t>Date</w:t>
            </w:r>
          </w:p>
        </w:tc>
      </w:tr>
      <w:tr w:rsidR="00C44AE0" w:rsidRPr="00C44AE0" w14:paraId="7ED512A6" w14:textId="77777777" w:rsidTr="00C44AE0">
        <w:tc>
          <w:tcPr>
            <w:tcW w:w="3480" w:type="dxa"/>
            <w:tcBorders>
              <w:top w:val="single" w:sz="4" w:space="0" w:color="auto"/>
            </w:tcBorders>
          </w:tcPr>
          <w:p w14:paraId="6ACC9E7E"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&lt;&lt;Name&gt;&gt;</w:t>
            </w:r>
          </w:p>
          <w:p w14:paraId="46E930BF"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&lt;&lt;Title&gt;&gt;</w:t>
            </w:r>
          </w:p>
          <w:p w14:paraId="7AFFFBA8"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&lt;&lt;Phone&gt;&gt;</w:t>
            </w:r>
          </w:p>
          <w:p w14:paraId="496647EE"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&lt;&lt;Email&gt;&gt;</w:t>
            </w:r>
          </w:p>
        </w:tc>
        <w:tc>
          <w:tcPr>
            <w:tcW w:w="960" w:type="dxa"/>
            <w:tcBorders>
              <w:top w:val="single" w:sz="4" w:space="0" w:color="auto"/>
            </w:tcBorders>
          </w:tcPr>
          <w:p w14:paraId="73E23E83"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60" w:type="dxa"/>
          </w:tcPr>
          <w:p w14:paraId="49852B9D" w14:textId="77777777" w:rsidR="00C44AE0" w:rsidRPr="00C44AE0" w:rsidRDefault="00C44AE0" w:rsidP="00C44AE0">
            <w:pPr>
              <w:spacing w:after="0" w:line="240" w:lineRule="auto"/>
              <w:rPr>
                <w:rFonts w:ascii="Times New Roman" w:eastAsia="Times New Roman" w:hAnsi="Times New Roman" w:cs="Times New Roman"/>
                <w:sz w:val="24"/>
                <w:szCs w:val="24"/>
              </w:rPr>
            </w:pPr>
          </w:p>
        </w:tc>
        <w:tc>
          <w:tcPr>
            <w:tcW w:w="3840" w:type="dxa"/>
            <w:tcBorders>
              <w:top w:val="single" w:sz="4" w:space="0" w:color="auto"/>
            </w:tcBorders>
          </w:tcPr>
          <w:p w14:paraId="14E701FA"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&lt;&lt;Name&gt;&gt;</w:t>
            </w:r>
          </w:p>
          <w:p w14:paraId="7D43826C"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&lt;&lt;Title&gt;&gt;</w:t>
            </w:r>
          </w:p>
          <w:p w14:paraId="21EF68B1"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&lt;&lt;Phone&gt;&gt;</w:t>
            </w:r>
          </w:p>
          <w:p w14:paraId="789000B9" w14:textId="77777777" w:rsidR="00C44AE0" w:rsidRPr="00C44AE0" w:rsidRDefault="00C44AE0" w:rsidP="00C44AE0">
            <w:pPr>
              <w:spacing w:after="0" w:line="240" w:lineRule="auto"/>
              <w:rPr>
                <w:rFonts w:ascii="Times New Roman" w:eastAsia="Times New Roman" w:hAnsi="Times New Roman" w:cs="Times New Roman"/>
                <w:sz w:val="24"/>
                <w:szCs w:val="24"/>
              </w:rPr>
            </w:pPr>
            <w:r w:rsidRPr="00C44AE0">
              <w:rPr>
                <w:rFonts w:ascii="Times New Roman" w:eastAsia="Times New Roman" w:hAnsi="Times New Roman" w:cs="Times New Roman"/>
                <w:sz w:val="24"/>
                <w:szCs w:val="24"/>
              </w:rPr>
              <w:fldChar w:fldCharType="begin">
                <w:ffData>
                  <w:name w:val="Text181"/>
                  <w:enabled/>
                  <w:calcOnExit w:val="0"/>
                  <w:textInput/>
                </w:ffData>
              </w:fldChar>
            </w:r>
            <w:r w:rsidRPr="00C44AE0">
              <w:rPr>
                <w:rFonts w:ascii="Times New Roman" w:eastAsia="Times New Roman" w:hAnsi="Times New Roman" w:cs="Times New Roman"/>
                <w:sz w:val="24"/>
                <w:szCs w:val="24"/>
              </w:rPr>
              <w:instrText xml:space="preserve"> FORMTEXT </w:instrText>
            </w:r>
            <w:r w:rsidRPr="00C44AE0">
              <w:rPr>
                <w:rFonts w:ascii="Times New Roman" w:eastAsia="Times New Roman" w:hAnsi="Times New Roman" w:cs="Times New Roman"/>
                <w:sz w:val="24"/>
                <w:szCs w:val="24"/>
              </w:rPr>
            </w:r>
            <w:r w:rsidRPr="00C44AE0">
              <w:rPr>
                <w:rFonts w:ascii="Times New Roman" w:eastAsia="Times New Roman" w:hAnsi="Times New Roman" w:cs="Times New Roman"/>
                <w:sz w:val="24"/>
                <w:szCs w:val="24"/>
              </w:rPr>
              <w:fldChar w:fldCharType="separate"/>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t> </w:t>
            </w:r>
            <w:r w:rsidRPr="00C44AE0">
              <w:rPr>
                <w:rFonts w:ascii="Times New Roman" w:eastAsia="Times New Roman" w:hAnsi="Times New Roman" w:cs="Times New Roman"/>
                <w:sz w:val="24"/>
                <w:szCs w:val="24"/>
              </w:rPr>
              <w:fldChar w:fldCharType="end"/>
            </w:r>
            <w:r w:rsidRPr="00C44AE0">
              <w:rPr>
                <w:rFonts w:ascii="Times New Roman" w:eastAsia="Times New Roman" w:hAnsi="Times New Roman" w:cs="Times New Roman"/>
                <w:i/>
                <w:sz w:val="24"/>
                <w:szCs w:val="24"/>
              </w:rPr>
              <w:t>&lt;&lt;Email&gt;&gt;</w:t>
            </w:r>
          </w:p>
        </w:tc>
        <w:tc>
          <w:tcPr>
            <w:tcW w:w="960" w:type="dxa"/>
            <w:tcBorders>
              <w:top w:val="single" w:sz="4" w:space="0" w:color="auto"/>
            </w:tcBorders>
          </w:tcPr>
          <w:p w14:paraId="4778C2C6" w14:textId="77777777" w:rsidR="00C44AE0" w:rsidRPr="00C44AE0" w:rsidRDefault="00C44AE0" w:rsidP="00C44AE0">
            <w:pPr>
              <w:spacing w:after="0" w:line="240" w:lineRule="auto"/>
              <w:rPr>
                <w:rFonts w:ascii="Times New Roman" w:eastAsia="Times New Roman" w:hAnsi="Times New Roman" w:cs="Times New Roman"/>
                <w:sz w:val="24"/>
                <w:szCs w:val="24"/>
              </w:rPr>
            </w:pPr>
          </w:p>
        </w:tc>
      </w:tr>
    </w:tbl>
    <w:p w14:paraId="4F3959A6" w14:textId="77777777" w:rsidR="00C44AE0" w:rsidRDefault="00C44AE0" w:rsidP="00B4618C">
      <w:pPr>
        <w:spacing w:after="0" w:line="240" w:lineRule="auto"/>
        <w:rPr>
          <w:rFonts w:ascii="Times New Roman" w:eastAsia="Times New Roman" w:hAnsi="Times New Roman" w:cs="Times New Roman"/>
          <w:sz w:val="24"/>
          <w:szCs w:val="24"/>
        </w:rPr>
      </w:pPr>
    </w:p>
    <w:sectPr w:rsidR="00C44AE0" w:rsidSect="00D932B3">
      <w:footerReference w:type="defaul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97E9" w14:textId="77777777" w:rsidR="00352763" w:rsidRDefault="00352763" w:rsidP="009B2880">
      <w:pPr>
        <w:spacing w:after="0" w:line="240" w:lineRule="auto"/>
      </w:pPr>
      <w:r>
        <w:separator/>
      </w:r>
    </w:p>
  </w:endnote>
  <w:endnote w:type="continuationSeparator" w:id="0">
    <w:p w14:paraId="58FA068A" w14:textId="77777777" w:rsidR="00352763" w:rsidRDefault="00352763" w:rsidP="009B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79C4" w14:textId="667C3783" w:rsidR="002E2F2B" w:rsidRPr="00811487" w:rsidRDefault="002E2F2B" w:rsidP="00D5102F">
    <w:pPr>
      <w:pStyle w:val="Footer"/>
      <w:pBdr>
        <w:top w:val="single" w:sz="4" w:space="1" w:color="auto"/>
      </w:pBdr>
      <w:rPr>
        <w:i/>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A31A6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A31A6D">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Pr>
        <w:rFonts w:ascii="Helvetica" w:hAnsi="Helvetica" w:cs="Arial"/>
        <w:b/>
        <w:sz w:val="18"/>
        <w:szCs w:val="18"/>
      </w:rPr>
      <w:t>HUD-93334</w:t>
    </w:r>
    <w:r w:rsidRPr="009A5F18">
      <w:rPr>
        <w:rFonts w:ascii="Helvetica" w:hAnsi="Helvetica" w:cs="Arial"/>
        <w:b/>
        <w:sz w:val="18"/>
        <w:szCs w:val="18"/>
      </w:rPr>
      <w:t>-ORCF</w:t>
    </w:r>
    <w:r>
      <w:rPr>
        <w:rFonts w:ascii="Helvetica" w:hAnsi="Helvetica" w:cs="Arial"/>
        <w:sz w:val="18"/>
        <w:szCs w:val="18"/>
      </w:rPr>
      <w:t xml:space="preserve"> (</w:t>
    </w:r>
    <w:r w:rsidR="00A31A6D" w:rsidRPr="00572DD6">
      <w:rPr>
        <w:rFonts w:ascii="Helvetica" w:hAnsi="Helvetica" w:cs="Arial"/>
        <w:sz w:val="18"/>
        <w:szCs w:val="18"/>
      </w:rPr>
      <w:t>0</w:t>
    </w:r>
    <w:r w:rsidR="00A33455">
      <w:rPr>
        <w:rFonts w:ascii="Helvetica" w:hAnsi="Helvetica" w:cs="Arial"/>
        <w:sz w:val="18"/>
        <w:szCs w:val="18"/>
      </w:rPr>
      <w:t>1</w:t>
    </w:r>
    <w:r w:rsidR="00A31A6D" w:rsidRPr="00572DD6">
      <w:rPr>
        <w:rFonts w:ascii="Helvetica" w:hAnsi="Helvetica" w:cs="Arial"/>
        <w:sz w:val="18"/>
        <w:szCs w:val="18"/>
      </w:rPr>
      <w:t>/20</w:t>
    </w:r>
    <w:r w:rsidR="00A33455">
      <w:rPr>
        <w:rFonts w:ascii="Helvetica" w:hAnsi="Helvetica" w:cs="Arial"/>
        <w:sz w:val="18"/>
        <w:szCs w:val="18"/>
      </w:rPr>
      <w:t>23</w:t>
    </w:r>
    <w:r>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4162" w14:textId="77777777" w:rsidR="002E2F2B" w:rsidRPr="00473366" w:rsidRDefault="002E2F2B" w:rsidP="00473366">
    <w:pPr>
      <w:pStyle w:val="Footer"/>
      <w:pBdr>
        <w:top w:val="single" w:sz="4" w:space="1" w:color="auto"/>
      </w:pBdr>
      <w:rPr>
        <w:szCs w:val="18"/>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7</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8F4E" w14:textId="77777777" w:rsidR="00352763" w:rsidRDefault="00352763" w:rsidP="009B2880">
      <w:pPr>
        <w:spacing w:after="0" w:line="240" w:lineRule="auto"/>
      </w:pPr>
      <w:r>
        <w:separator/>
      </w:r>
    </w:p>
  </w:footnote>
  <w:footnote w:type="continuationSeparator" w:id="0">
    <w:p w14:paraId="2C0D7778" w14:textId="77777777" w:rsidR="00352763" w:rsidRDefault="00352763" w:rsidP="009B2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403"/>
    <w:multiLevelType w:val="hybridMultilevel"/>
    <w:tmpl w:val="442217AC"/>
    <w:lvl w:ilvl="0" w:tplc="085CEC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1D84"/>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B01F80"/>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200E9"/>
    <w:multiLevelType w:val="hybridMultilevel"/>
    <w:tmpl w:val="330490A8"/>
    <w:lvl w:ilvl="0" w:tplc="8F1C958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A52BD"/>
    <w:multiLevelType w:val="hybridMultilevel"/>
    <w:tmpl w:val="D0F29170"/>
    <w:lvl w:ilvl="0" w:tplc="D554709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739C"/>
    <w:multiLevelType w:val="hybridMultilevel"/>
    <w:tmpl w:val="544E9E10"/>
    <w:lvl w:ilvl="0" w:tplc="12221D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52FF8"/>
    <w:multiLevelType w:val="hybridMultilevel"/>
    <w:tmpl w:val="D8BC6206"/>
    <w:lvl w:ilvl="0" w:tplc="99A0043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565F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8C50EF"/>
    <w:multiLevelType w:val="hybridMultilevel"/>
    <w:tmpl w:val="5D0E65BA"/>
    <w:lvl w:ilvl="0" w:tplc="11AAEAA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BD35F4"/>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284F11"/>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7313E6"/>
    <w:multiLevelType w:val="hybridMultilevel"/>
    <w:tmpl w:val="0F3AA3E4"/>
    <w:lvl w:ilvl="0" w:tplc="04243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9A4828"/>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703150"/>
    <w:multiLevelType w:val="hybridMultilevel"/>
    <w:tmpl w:val="ED1C09E6"/>
    <w:lvl w:ilvl="0" w:tplc="3D58CD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8E292B"/>
    <w:multiLevelType w:val="hybridMultilevel"/>
    <w:tmpl w:val="3316453A"/>
    <w:lvl w:ilvl="0" w:tplc="F2765B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84992"/>
    <w:multiLevelType w:val="multilevel"/>
    <w:tmpl w:val="AF9A153E"/>
    <w:styleLink w:val="Style2"/>
    <w:lvl w:ilvl="0">
      <w:start w:val="1"/>
      <w:numFmt w:val="upperRoman"/>
      <w:lvlText w:val="%1."/>
      <w:lvlJc w:val="right"/>
      <w:pPr>
        <w:ind w:left="360" w:hanging="360"/>
      </w:pPr>
      <w:rPr>
        <w:rFonts w:ascii="Times New Roman" w:hAnsi="Times New Roman" w:hint="default"/>
        <w:b/>
        <w:i w:val="0"/>
        <w:sz w:val="24"/>
      </w:rPr>
    </w:lvl>
    <w:lvl w:ilvl="1">
      <w:start w:val="1"/>
      <w:numFmt w:val="upperLetter"/>
      <w:lvlText w:val="%2)"/>
      <w:lvlJc w:val="left"/>
      <w:pPr>
        <w:ind w:left="720" w:hanging="360"/>
      </w:pPr>
      <w:rPr>
        <w:rFonts w:ascii="Times New Roman" w:hAnsi="Times New Roman" w:hint="default"/>
        <w:b w:val="0"/>
        <w:i w:val="0"/>
        <w:sz w:val="24"/>
      </w:rPr>
    </w:lvl>
    <w:lvl w:ilvl="2">
      <w:start w:val="1"/>
      <w:numFmt w:val="decimal"/>
      <w:lvlText w:val="%3)"/>
      <w:lvlJc w:val="left"/>
      <w:pPr>
        <w:ind w:left="1080" w:hanging="360"/>
      </w:pPr>
      <w:rPr>
        <w:rFonts w:ascii="Times New Roman" w:hAnsi="Times New Roman" w:hint="default"/>
        <w:b w:val="0"/>
        <w:i w:val="0"/>
        <w:sz w:val="24"/>
      </w:rPr>
    </w:lvl>
    <w:lvl w:ilvl="3">
      <w:start w:val="1"/>
      <w:numFmt w:val="lowerLetter"/>
      <w:lvlText w:val="(%4)"/>
      <w:lvlJc w:val="left"/>
      <w:pPr>
        <w:ind w:left="1440" w:hanging="360"/>
      </w:pPr>
      <w:rPr>
        <w:rFonts w:ascii="Times New Roman" w:hAnsi="Times New Roman" w:hint="default"/>
        <w:b w:val="0"/>
        <w:i w:val="0"/>
        <w:sz w:val="24"/>
      </w:rPr>
    </w:lvl>
    <w:lvl w:ilvl="4">
      <w:start w:val="1"/>
      <w:numFmt w:val="lowerRoman"/>
      <w:lvlText w:val="(%5)"/>
      <w:lvlJc w:val="left"/>
      <w:pPr>
        <w:ind w:left="1800" w:hanging="360"/>
      </w:pPr>
      <w:rPr>
        <w:rFonts w:ascii="Times New Roman" w:hAnsi="Times New Roman" w:hint="default"/>
        <w:b w:val="0"/>
        <w:i w:val="0"/>
        <w:sz w:val="24"/>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1E5A2206"/>
    <w:multiLevelType w:val="hybridMultilevel"/>
    <w:tmpl w:val="F3EC33F4"/>
    <w:lvl w:ilvl="0" w:tplc="B1C683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87ADD"/>
    <w:multiLevelType w:val="hybridMultilevel"/>
    <w:tmpl w:val="A802EB52"/>
    <w:lvl w:ilvl="0" w:tplc="B2BE8F5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E624AD"/>
    <w:multiLevelType w:val="hybridMultilevel"/>
    <w:tmpl w:val="88A49386"/>
    <w:lvl w:ilvl="0" w:tplc="A1D87A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507A3"/>
    <w:multiLevelType w:val="hybridMultilevel"/>
    <w:tmpl w:val="30E2B498"/>
    <w:lvl w:ilvl="0" w:tplc="E0DE384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DA1620"/>
    <w:multiLevelType w:val="hybridMultilevel"/>
    <w:tmpl w:val="FD9E27D0"/>
    <w:lvl w:ilvl="0" w:tplc="04243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047F45"/>
    <w:multiLevelType w:val="hybridMultilevel"/>
    <w:tmpl w:val="8152A7E0"/>
    <w:lvl w:ilvl="0" w:tplc="EAB6040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B66EB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B51400"/>
    <w:multiLevelType w:val="hybridMultilevel"/>
    <w:tmpl w:val="ED5EDE00"/>
    <w:lvl w:ilvl="0" w:tplc="7C3A2A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0206D"/>
    <w:multiLevelType w:val="hybridMultilevel"/>
    <w:tmpl w:val="C266627C"/>
    <w:lvl w:ilvl="0" w:tplc="F2765BF4">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8E7996"/>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73058D"/>
    <w:multiLevelType w:val="hybridMultilevel"/>
    <w:tmpl w:val="4440BE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7F16082"/>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A39F8"/>
    <w:multiLevelType w:val="hybridMultilevel"/>
    <w:tmpl w:val="F0FC735A"/>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680622"/>
    <w:multiLevelType w:val="multilevel"/>
    <w:tmpl w:val="D456836A"/>
    <w:lvl w:ilvl="0">
      <w:start w:val="1"/>
      <w:numFmt w:val="bullet"/>
      <w:lvlText w:val="q"/>
      <w:lvlJc w:val="left"/>
      <w:pPr>
        <w:tabs>
          <w:tab w:val="left" w:pos="360"/>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3E4D60BC"/>
    <w:multiLevelType w:val="hybridMultilevel"/>
    <w:tmpl w:val="23AAB6A4"/>
    <w:lvl w:ilvl="0" w:tplc="13B6956A">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FA2352"/>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511F5F"/>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947757"/>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02771B"/>
    <w:multiLevelType w:val="hybridMultilevel"/>
    <w:tmpl w:val="512210F6"/>
    <w:lvl w:ilvl="0" w:tplc="EBCEC44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A95529"/>
    <w:multiLevelType w:val="hybridMultilevel"/>
    <w:tmpl w:val="9DF42D86"/>
    <w:lvl w:ilvl="0" w:tplc="FF52BC2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5F4771"/>
    <w:multiLevelType w:val="hybridMultilevel"/>
    <w:tmpl w:val="C02E46BE"/>
    <w:lvl w:ilvl="0" w:tplc="DDA82E66">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413C8E"/>
    <w:multiLevelType w:val="hybridMultilevel"/>
    <w:tmpl w:val="957E7F20"/>
    <w:lvl w:ilvl="0" w:tplc="487C42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3D30EF5"/>
    <w:multiLevelType w:val="hybridMultilevel"/>
    <w:tmpl w:val="BF9A23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4620199"/>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51428CA"/>
    <w:multiLevelType w:val="hybridMultilevel"/>
    <w:tmpl w:val="09AEB674"/>
    <w:lvl w:ilvl="0" w:tplc="28A6EA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1E1D6A"/>
    <w:multiLevelType w:val="hybridMultilevel"/>
    <w:tmpl w:val="BFD26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F13B85"/>
    <w:multiLevelType w:val="hybridMultilevel"/>
    <w:tmpl w:val="2EB06146"/>
    <w:lvl w:ilvl="0" w:tplc="FDF656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F72190"/>
    <w:multiLevelType w:val="multilevel"/>
    <w:tmpl w:val="1BEA20D2"/>
    <w:styleLink w:val="Style1"/>
    <w:lvl w:ilvl="0">
      <w:start w:val="1"/>
      <w:numFmt w:val="upperRoman"/>
      <w:lvlText w:val="%1."/>
      <w:lvlJc w:val="right"/>
      <w:pPr>
        <w:ind w:left="360" w:hanging="360"/>
      </w:pPr>
      <w:rPr>
        <w:rFonts w:ascii="Times New Roman" w:hAnsi="Times New Roman" w:hint="default"/>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7755E4E"/>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352D9E"/>
    <w:multiLevelType w:val="hybridMultilevel"/>
    <w:tmpl w:val="6466278E"/>
    <w:lvl w:ilvl="0" w:tplc="F3164C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310F4"/>
    <w:multiLevelType w:val="hybridMultilevel"/>
    <w:tmpl w:val="237E0B3C"/>
    <w:lvl w:ilvl="0" w:tplc="D2E8B9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BC618D"/>
    <w:multiLevelType w:val="hybridMultilevel"/>
    <w:tmpl w:val="48405444"/>
    <w:lvl w:ilvl="0" w:tplc="1DB88A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E85736"/>
    <w:multiLevelType w:val="hybridMultilevel"/>
    <w:tmpl w:val="0F3AA3E4"/>
    <w:lvl w:ilvl="0" w:tplc="0424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3D0F60"/>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0F737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544934"/>
    <w:multiLevelType w:val="hybridMultilevel"/>
    <w:tmpl w:val="E5E2A7AE"/>
    <w:lvl w:ilvl="0" w:tplc="8CECAE64">
      <w:numFmt w:val="bullet"/>
      <w:lvlText w:val="•"/>
      <w:lvlJc w:val="left"/>
      <w:pPr>
        <w:ind w:left="1800" w:hanging="360"/>
      </w:pPr>
      <w:rPr>
        <w:rFonts w:ascii="SymbolMT" w:eastAsiaTheme="minorHAnsi" w:hAnsi="SymbolMT" w:cs="Symbol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555452B"/>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0D49C4"/>
    <w:multiLevelType w:val="hybridMultilevel"/>
    <w:tmpl w:val="CC52E480"/>
    <w:lvl w:ilvl="0" w:tplc="04090001">
      <w:start w:val="1"/>
      <w:numFmt w:val="bullet"/>
      <w:lvlText w:val=""/>
      <w:lvlJc w:val="left"/>
      <w:pPr>
        <w:ind w:left="1080" w:hanging="360"/>
      </w:pPr>
      <w:rPr>
        <w:rFonts w:ascii="Symbol" w:hAnsi="Symbol" w:hint="default"/>
      </w:rPr>
    </w:lvl>
    <w:lvl w:ilvl="1" w:tplc="8CECAE64">
      <w:numFmt w:val="bullet"/>
      <w:lvlText w:val="•"/>
      <w:lvlJc w:val="left"/>
      <w:pPr>
        <w:ind w:left="1800" w:hanging="360"/>
      </w:pPr>
      <w:rPr>
        <w:rFonts w:ascii="SymbolMT" w:eastAsiaTheme="minorHAnsi"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76E25A3"/>
    <w:multiLevelType w:val="hybridMultilevel"/>
    <w:tmpl w:val="51BCED9C"/>
    <w:lvl w:ilvl="0" w:tplc="21E4775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3743A4"/>
    <w:multiLevelType w:val="hybridMultilevel"/>
    <w:tmpl w:val="60F4F238"/>
    <w:lvl w:ilvl="0" w:tplc="AC6ACA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2F65EC"/>
    <w:multiLevelType w:val="hybridMultilevel"/>
    <w:tmpl w:val="A2B81F5E"/>
    <w:lvl w:ilvl="0" w:tplc="F4DC63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C21B99"/>
    <w:multiLevelType w:val="hybridMultilevel"/>
    <w:tmpl w:val="C4DCE364"/>
    <w:lvl w:ilvl="0" w:tplc="F086086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8B5DA3"/>
    <w:multiLevelType w:val="hybridMultilevel"/>
    <w:tmpl w:val="FDAC5AC8"/>
    <w:lvl w:ilvl="0" w:tplc="0D36131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A4041C"/>
    <w:multiLevelType w:val="hybridMultilevel"/>
    <w:tmpl w:val="A86A6990"/>
    <w:lvl w:ilvl="0" w:tplc="EA740DE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2E30FC"/>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A142471"/>
    <w:multiLevelType w:val="hybridMultilevel"/>
    <w:tmpl w:val="2B0489FE"/>
    <w:lvl w:ilvl="0" w:tplc="3DAC62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562E96"/>
    <w:multiLevelType w:val="multilevel"/>
    <w:tmpl w:val="D9A88C80"/>
    <w:lvl w:ilvl="0">
      <w:start w:val="1"/>
      <w:numFmt w:val="bullet"/>
      <w:lvlText w:val="q"/>
      <w:lvlJc w:val="left"/>
      <w:pPr>
        <w:tabs>
          <w:tab w:val="left" w:pos="288"/>
        </w:tabs>
        <w:ind w:left="720" w:firstLine="0"/>
      </w:pPr>
      <w:rPr>
        <w:rFonts w:ascii="Wingdings" w:eastAsia="Wingdings" w:hAnsi="Wingdings"/>
        <w:strike w:val="0"/>
        <w:dstrike w:val="0"/>
        <w:color w:val="000000"/>
        <w:spacing w:val="0"/>
        <w:w w:val="100"/>
        <w:sz w:val="23"/>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D8C459D"/>
    <w:multiLevelType w:val="hybridMultilevel"/>
    <w:tmpl w:val="DA0CB5F2"/>
    <w:lvl w:ilvl="0" w:tplc="7B667F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CB242D"/>
    <w:multiLevelType w:val="hybridMultilevel"/>
    <w:tmpl w:val="330490A8"/>
    <w:lvl w:ilvl="0" w:tplc="8F1C958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6A5D8F"/>
    <w:multiLevelType w:val="hybridMultilevel"/>
    <w:tmpl w:val="FD7C4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7460293">
    <w:abstractNumId w:val="45"/>
  </w:num>
  <w:num w:numId="2" w16cid:durableId="854465005">
    <w:abstractNumId w:val="16"/>
  </w:num>
  <w:num w:numId="3" w16cid:durableId="177088791">
    <w:abstractNumId w:val="43"/>
  </w:num>
  <w:num w:numId="4" w16cid:durableId="1685788376">
    <w:abstractNumId w:val="32"/>
  </w:num>
  <w:num w:numId="5" w16cid:durableId="1207721647">
    <w:abstractNumId w:val="53"/>
  </w:num>
  <w:num w:numId="6" w16cid:durableId="981538330">
    <w:abstractNumId w:val="63"/>
  </w:num>
  <w:num w:numId="7" w16cid:durableId="379669176">
    <w:abstractNumId w:val="46"/>
  </w:num>
  <w:num w:numId="8" w16cid:durableId="59600009">
    <w:abstractNumId w:val="8"/>
  </w:num>
  <w:num w:numId="9" w16cid:durableId="1854951010">
    <w:abstractNumId w:val="33"/>
  </w:num>
  <w:num w:numId="10" w16cid:durableId="1997563138">
    <w:abstractNumId w:val="26"/>
  </w:num>
  <w:num w:numId="11" w16cid:durableId="156771463">
    <w:abstractNumId w:val="52"/>
  </w:num>
  <w:num w:numId="12" w16cid:durableId="683167960">
    <w:abstractNumId w:val="51"/>
  </w:num>
  <w:num w:numId="13" w16cid:durableId="1506893928">
    <w:abstractNumId w:val="35"/>
  </w:num>
  <w:num w:numId="14" w16cid:durableId="523595247">
    <w:abstractNumId w:val="11"/>
  </w:num>
  <w:num w:numId="15" w16cid:durableId="1129057568">
    <w:abstractNumId w:val="68"/>
  </w:num>
  <w:num w:numId="16" w16cid:durableId="1629816222">
    <w:abstractNumId w:val="55"/>
  </w:num>
  <w:num w:numId="17" w16cid:durableId="536162045">
    <w:abstractNumId w:val="41"/>
  </w:num>
  <w:num w:numId="18" w16cid:durableId="1519461272">
    <w:abstractNumId w:val="10"/>
  </w:num>
  <w:num w:numId="19" w16cid:durableId="837965475">
    <w:abstractNumId w:val="40"/>
  </w:num>
  <w:num w:numId="20" w16cid:durableId="806554466">
    <w:abstractNumId w:val="47"/>
  </w:num>
  <w:num w:numId="21" w16cid:durableId="228615790">
    <w:abstractNumId w:val="36"/>
  </w:num>
  <w:num w:numId="22" w16cid:durableId="755978102">
    <w:abstractNumId w:val="1"/>
  </w:num>
  <w:num w:numId="23" w16cid:durableId="1381439011">
    <w:abstractNumId w:val="28"/>
  </w:num>
  <w:num w:numId="24" w16cid:durableId="990015120">
    <w:abstractNumId w:val="29"/>
  </w:num>
  <w:num w:numId="25" w16cid:durableId="573131374">
    <w:abstractNumId w:val="67"/>
  </w:num>
  <w:num w:numId="26" w16cid:durableId="205995742">
    <w:abstractNumId w:val="0"/>
  </w:num>
  <w:num w:numId="27" w16cid:durableId="121963700">
    <w:abstractNumId w:val="48"/>
  </w:num>
  <w:num w:numId="28" w16cid:durableId="740249262">
    <w:abstractNumId w:val="3"/>
  </w:num>
  <w:num w:numId="29" w16cid:durableId="1114249527">
    <w:abstractNumId w:val="13"/>
  </w:num>
  <w:num w:numId="30" w16cid:durableId="82342996">
    <w:abstractNumId w:val="20"/>
  </w:num>
  <w:num w:numId="31" w16cid:durableId="770510014">
    <w:abstractNumId w:val="18"/>
  </w:num>
  <w:num w:numId="32" w16cid:durableId="1160080782">
    <w:abstractNumId w:val="21"/>
  </w:num>
  <w:num w:numId="33" w16cid:durableId="1278608096">
    <w:abstractNumId w:val="57"/>
  </w:num>
  <w:num w:numId="34" w16cid:durableId="1922324417">
    <w:abstractNumId w:val="61"/>
  </w:num>
  <w:num w:numId="35" w16cid:durableId="1490098202">
    <w:abstractNumId w:val="50"/>
  </w:num>
  <w:num w:numId="36" w16cid:durableId="653222502">
    <w:abstractNumId w:val="19"/>
  </w:num>
  <w:num w:numId="37" w16cid:durableId="744839401">
    <w:abstractNumId w:val="62"/>
  </w:num>
  <w:num w:numId="38" w16cid:durableId="687760515">
    <w:abstractNumId w:val="5"/>
  </w:num>
  <w:num w:numId="39" w16cid:durableId="776363187">
    <w:abstractNumId w:val="58"/>
  </w:num>
  <w:num w:numId="40" w16cid:durableId="155808070">
    <w:abstractNumId w:val="24"/>
  </w:num>
  <w:num w:numId="41" w16cid:durableId="1547571235">
    <w:abstractNumId w:val="14"/>
  </w:num>
  <w:num w:numId="42" w16cid:durableId="1013917822">
    <w:abstractNumId w:val="60"/>
  </w:num>
  <w:num w:numId="43" w16cid:durableId="1390182385">
    <w:abstractNumId w:val="44"/>
  </w:num>
  <w:num w:numId="44" w16cid:durableId="1736313846">
    <w:abstractNumId w:val="37"/>
  </w:num>
  <w:num w:numId="45" w16cid:durableId="97263225">
    <w:abstractNumId w:val="9"/>
  </w:num>
  <w:num w:numId="46" w16cid:durableId="1263340098">
    <w:abstractNumId w:val="39"/>
  </w:num>
  <w:num w:numId="47" w16cid:durableId="1028334422">
    <w:abstractNumId w:val="42"/>
  </w:num>
  <w:num w:numId="48" w16cid:durableId="1945576088">
    <w:abstractNumId w:val="17"/>
  </w:num>
  <w:num w:numId="49" w16cid:durableId="1393313545">
    <w:abstractNumId w:val="22"/>
  </w:num>
  <w:num w:numId="50" w16cid:durableId="1661234367">
    <w:abstractNumId w:val="7"/>
  </w:num>
  <w:num w:numId="51" w16cid:durableId="3098039">
    <w:abstractNumId w:val="49"/>
  </w:num>
  <w:num w:numId="52" w16cid:durableId="1060052158">
    <w:abstractNumId w:val="59"/>
  </w:num>
  <w:num w:numId="53" w16cid:durableId="461390321">
    <w:abstractNumId w:val="2"/>
  </w:num>
  <w:num w:numId="54" w16cid:durableId="1729693023">
    <w:abstractNumId w:val="65"/>
  </w:num>
  <w:num w:numId="55" w16cid:durableId="530656281">
    <w:abstractNumId w:val="30"/>
  </w:num>
  <w:num w:numId="56" w16cid:durableId="728696515">
    <w:abstractNumId w:val="23"/>
  </w:num>
  <w:num w:numId="57" w16cid:durableId="817111171">
    <w:abstractNumId w:val="34"/>
  </w:num>
  <w:num w:numId="58" w16cid:durableId="1278367632">
    <w:abstractNumId w:val="15"/>
  </w:num>
  <w:num w:numId="59" w16cid:durableId="1861889852">
    <w:abstractNumId w:val="56"/>
  </w:num>
  <w:num w:numId="60" w16cid:durableId="30031609">
    <w:abstractNumId w:val="54"/>
  </w:num>
  <w:num w:numId="61" w16cid:durableId="234703979">
    <w:abstractNumId w:val="12"/>
  </w:num>
  <w:num w:numId="62" w16cid:durableId="610478498">
    <w:abstractNumId w:val="31"/>
  </w:num>
  <w:num w:numId="63" w16cid:durableId="525019451">
    <w:abstractNumId w:val="4"/>
  </w:num>
  <w:num w:numId="64" w16cid:durableId="366369011">
    <w:abstractNumId w:val="6"/>
  </w:num>
  <w:num w:numId="65" w16cid:durableId="88041572">
    <w:abstractNumId w:val="66"/>
  </w:num>
  <w:num w:numId="66" w16cid:durableId="552809260">
    <w:abstractNumId w:val="27"/>
  </w:num>
  <w:num w:numId="67" w16cid:durableId="977105072">
    <w:abstractNumId w:val="38"/>
  </w:num>
  <w:num w:numId="68" w16cid:durableId="1312103356">
    <w:abstractNumId w:val="25"/>
  </w:num>
  <w:num w:numId="69" w16cid:durableId="1391028648">
    <w:abstractNumId w:val="6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97"/>
    <w:rsid w:val="0000572E"/>
    <w:rsid w:val="000173C0"/>
    <w:rsid w:val="00020799"/>
    <w:rsid w:val="000224A4"/>
    <w:rsid w:val="00026398"/>
    <w:rsid w:val="00032FCF"/>
    <w:rsid w:val="0004015C"/>
    <w:rsid w:val="00061308"/>
    <w:rsid w:val="00064F57"/>
    <w:rsid w:val="0008168C"/>
    <w:rsid w:val="00092CA9"/>
    <w:rsid w:val="0009394F"/>
    <w:rsid w:val="000963CB"/>
    <w:rsid w:val="00097986"/>
    <w:rsid w:val="000B6E85"/>
    <w:rsid w:val="000C13B4"/>
    <w:rsid w:val="000D4517"/>
    <w:rsid w:val="000E0A7F"/>
    <w:rsid w:val="000E3819"/>
    <w:rsid w:val="000F052C"/>
    <w:rsid w:val="00100DED"/>
    <w:rsid w:val="00104E9C"/>
    <w:rsid w:val="00106C51"/>
    <w:rsid w:val="00121144"/>
    <w:rsid w:val="001217A4"/>
    <w:rsid w:val="001229EF"/>
    <w:rsid w:val="00122EB3"/>
    <w:rsid w:val="00135E92"/>
    <w:rsid w:val="00140D88"/>
    <w:rsid w:val="001802E7"/>
    <w:rsid w:val="001A0787"/>
    <w:rsid w:val="001A1A57"/>
    <w:rsid w:val="001A3CFE"/>
    <w:rsid w:val="001A55BD"/>
    <w:rsid w:val="001A5AA2"/>
    <w:rsid w:val="001B0951"/>
    <w:rsid w:val="001C0861"/>
    <w:rsid w:val="001C3373"/>
    <w:rsid w:val="001E0243"/>
    <w:rsid w:val="001E0BC4"/>
    <w:rsid w:val="001E1B8D"/>
    <w:rsid w:val="002040B4"/>
    <w:rsid w:val="0020780E"/>
    <w:rsid w:val="00211F6C"/>
    <w:rsid w:val="00216BEF"/>
    <w:rsid w:val="00217C0F"/>
    <w:rsid w:val="00221119"/>
    <w:rsid w:val="00231784"/>
    <w:rsid w:val="0023271F"/>
    <w:rsid w:val="00233C5B"/>
    <w:rsid w:val="00254130"/>
    <w:rsid w:val="00264C91"/>
    <w:rsid w:val="00270C7B"/>
    <w:rsid w:val="002718D5"/>
    <w:rsid w:val="00274B78"/>
    <w:rsid w:val="00282C70"/>
    <w:rsid w:val="00286427"/>
    <w:rsid w:val="002C146F"/>
    <w:rsid w:val="002C22C4"/>
    <w:rsid w:val="002C5C74"/>
    <w:rsid w:val="002D1E53"/>
    <w:rsid w:val="002E2F2B"/>
    <w:rsid w:val="002F2D85"/>
    <w:rsid w:val="002F7E9D"/>
    <w:rsid w:val="0030020A"/>
    <w:rsid w:val="003024F9"/>
    <w:rsid w:val="0033769B"/>
    <w:rsid w:val="0034309E"/>
    <w:rsid w:val="00350D73"/>
    <w:rsid w:val="00352763"/>
    <w:rsid w:val="00353BB0"/>
    <w:rsid w:val="00364C97"/>
    <w:rsid w:val="00371DB9"/>
    <w:rsid w:val="00375A7E"/>
    <w:rsid w:val="00376814"/>
    <w:rsid w:val="00380B79"/>
    <w:rsid w:val="00381A13"/>
    <w:rsid w:val="00394FEF"/>
    <w:rsid w:val="003B6091"/>
    <w:rsid w:val="003D3456"/>
    <w:rsid w:val="003D457E"/>
    <w:rsid w:val="003D4CC0"/>
    <w:rsid w:val="003E5662"/>
    <w:rsid w:val="00415499"/>
    <w:rsid w:val="0042051E"/>
    <w:rsid w:val="00420CCE"/>
    <w:rsid w:val="0042378D"/>
    <w:rsid w:val="00446624"/>
    <w:rsid w:val="00450F1F"/>
    <w:rsid w:val="00453898"/>
    <w:rsid w:val="00456204"/>
    <w:rsid w:val="00466D10"/>
    <w:rsid w:val="004700A0"/>
    <w:rsid w:val="00472D0E"/>
    <w:rsid w:val="00473366"/>
    <w:rsid w:val="00481F3C"/>
    <w:rsid w:val="0048223A"/>
    <w:rsid w:val="004966A5"/>
    <w:rsid w:val="004B0897"/>
    <w:rsid w:val="004B5DA7"/>
    <w:rsid w:val="004E6FFD"/>
    <w:rsid w:val="004F4D67"/>
    <w:rsid w:val="004F70CF"/>
    <w:rsid w:val="00504E8E"/>
    <w:rsid w:val="005114E9"/>
    <w:rsid w:val="00515D0E"/>
    <w:rsid w:val="0052332B"/>
    <w:rsid w:val="0054590B"/>
    <w:rsid w:val="00550E53"/>
    <w:rsid w:val="00554309"/>
    <w:rsid w:val="00566099"/>
    <w:rsid w:val="00572752"/>
    <w:rsid w:val="00572CB1"/>
    <w:rsid w:val="0057517D"/>
    <w:rsid w:val="0057606E"/>
    <w:rsid w:val="00582679"/>
    <w:rsid w:val="00582ED3"/>
    <w:rsid w:val="005B640C"/>
    <w:rsid w:val="005C1EED"/>
    <w:rsid w:val="005D2F48"/>
    <w:rsid w:val="005D3A89"/>
    <w:rsid w:val="005E1158"/>
    <w:rsid w:val="005E474A"/>
    <w:rsid w:val="005E5C50"/>
    <w:rsid w:val="005E6368"/>
    <w:rsid w:val="005F0C3B"/>
    <w:rsid w:val="005F2D74"/>
    <w:rsid w:val="00601A0C"/>
    <w:rsid w:val="0061186F"/>
    <w:rsid w:val="00615192"/>
    <w:rsid w:val="00617F59"/>
    <w:rsid w:val="006234ED"/>
    <w:rsid w:val="00634190"/>
    <w:rsid w:val="006379F9"/>
    <w:rsid w:val="00642C26"/>
    <w:rsid w:val="00645B8C"/>
    <w:rsid w:val="00647EC5"/>
    <w:rsid w:val="0065409B"/>
    <w:rsid w:val="0067283E"/>
    <w:rsid w:val="0067290D"/>
    <w:rsid w:val="006827FA"/>
    <w:rsid w:val="00683DFC"/>
    <w:rsid w:val="0068667D"/>
    <w:rsid w:val="00691129"/>
    <w:rsid w:val="006950A5"/>
    <w:rsid w:val="006B75E7"/>
    <w:rsid w:val="006C1977"/>
    <w:rsid w:val="006C1AD1"/>
    <w:rsid w:val="006F189F"/>
    <w:rsid w:val="007168C1"/>
    <w:rsid w:val="007359E3"/>
    <w:rsid w:val="007379DF"/>
    <w:rsid w:val="0074514E"/>
    <w:rsid w:val="00751DB2"/>
    <w:rsid w:val="00753A11"/>
    <w:rsid w:val="00755E66"/>
    <w:rsid w:val="0077034A"/>
    <w:rsid w:val="007740DF"/>
    <w:rsid w:val="0077597F"/>
    <w:rsid w:val="007905AB"/>
    <w:rsid w:val="00797DD9"/>
    <w:rsid w:val="007A0230"/>
    <w:rsid w:val="007C026B"/>
    <w:rsid w:val="007C4E70"/>
    <w:rsid w:val="007F4CAD"/>
    <w:rsid w:val="007F6046"/>
    <w:rsid w:val="008004F4"/>
    <w:rsid w:val="008101BE"/>
    <w:rsid w:val="00811487"/>
    <w:rsid w:val="00813648"/>
    <w:rsid w:val="00820DFD"/>
    <w:rsid w:val="00826E2C"/>
    <w:rsid w:val="00834432"/>
    <w:rsid w:val="008367F5"/>
    <w:rsid w:val="00841543"/>
    <w:rsid w:val="00842461"/>
    <w:rsid w:val="0085757F"/>
    <w:rsid w:val="0086383D"/>
    <w:rsid w:val="00866B72"/>
    <w:rsid w:val="00876489"/>
    <w:rsid w:val="00883B4E"/>
    <w:rsid w:val="008A40C6"/>
    <w:rsid w:val="008A6F64"/>
    <w:rsid w:val="008A740D"/>
    <w:rsid w:val="008B1EA6"/>
    <w:rsid w:val="008B30F2"/>
    <w:rsid w:val="008D4B2B"/>
    <w:rsid w:val="008D625B"/>
    <w:rsid w:val="008E0E24"/>
    <w:rsid w:val="008E3043"/>
    <w:rsid w:val="008F4F4C"/>
    <w:rsid w:val="00901B81"/>
    <w:rsid w:val="009028ED"/>
    <w:rsid w:val="0091127D"/>
    <w:rsid w:val="009138DD"/>
    <w:rsid w:val="00931363"/>
    <w:rsid w:val="009421D4"/>
    <w:rsid w:val="00943091"/>
    <w:rsid w:val="00944718"/>
    <w:rsid w:val="009730FE"/>
    <w:rsid w:val="009A3462"/>
    <w:rsid w:val="009A4C5A"/>
    <w:rsid w:val="009A6ADD"/>
    <w:rsid w:val="009B278A"/>
    <w:rsid w:val="009B2880"/>
    <w:rsid w:val="009B2E8F"/>
    <w:rsid w:val="009B6AEB"/>
    <w:rsid w:val="009C42CF"/>
    <w:rsid w:val="009C7990"/>
    <w:rsid w:val="009F580F"/>
    <w:rsid w:val="00A03BA4"/>
    <w:rsid w:val="00A05067"/>
    <w:rsid w:val="00A15A2A"/>
    <w:rsid w:val="00A2127A"/>
    <w:rsid w:val="00A22B4D"/>
    <w:rsid w:val="00A30203"/>
    <w:rsid w:val="00A30907"/>
    <w:rsid w:val="00A31A6D"/>
    <w:rsid w:val="00A33455"/>
    <w:rsid w:val="00A5173B"/>
    <w:rsid w:val="00A53CAA"/>
    <w:rsid w:val="00A85B97"/>
    <w:rsid w:val="00AB725C"/>
    <w:rsid w:val="00AD2581"/>
    <w:rsid w:val="00AD4EF1"/>
    <w:rsid w:val="00AD7031"/>
    <w:rsid w:val="00AE2257"/>
    <w:rsid w:val="00AE63A5"/>
    <w:rsid w:val="00AF12F3"/>
    <w:rsid w:val="00AF436A"/>
    <w:rsid w:val="00AF5FFA"/>
    <w:rsid w:val="00B14D1D"/>
    <w:rsid w:val="00B16596"/>
    <w:rsid w:val="00B204B6"/>
    <w:rsid w:val="00B2684B"/>
    <w:rsid w:val="00B4618C"/>
    <w:rsid w:val="00B470A7"/>
    <w:rsid w:val="00B56096"/>
    <w:rsid w:val="00B63811"/>
    <w:rsid w:val="00B77247"/>
    <w:rsid w:val="00B86F51"/>
    <w:rsid w:val="00BB4928"/>
    <w:rsid w:val="00BC2240"/>
    <w:rsid w:val="00BC520E"/>
    <w:rsid w:val="00BC6531"/>
    <w:rsid w:val="00BC6625"/>
    <w:rsid w:val="00BD1FD6"/>
    <w:rsid w:val="00BE3370"/>
    <w:rsid w:val="00C00ABD"/>
    <w:rsid w:val="00C0176E"/>
    <w:rsid w:val="00C24266"/>
    <w:rsid w:val="00C328FB"/>
    <w:rsid w:val="00C4072B"/>
    <w:rsid w:val="00C435E5"/>
    <w:rsid w:val="00C44AE0"/>
    <w:rsid w:val="00C55452"/>
    <w:rsid w:val="00C60F82"/>
    <w:rsid w:val="00C61854"/>
    <w:rsid w:val="00C64408"/>
    <w:rsid w:val="00C656B8"/>
    <w:rsid w:val="00C66433"/>
    <w:rsid w:val="00C729FC"/>
    <w:rsid w:val="00C73724"/>
    <w:rsid w:val="00C86C44"/>
    <w:rsid w:val="00C87650"/>
    <w:rsid w:val="00CD511B"/>
    <w:rsid w:val="00CE01E9"/>
    <w:rsid w:val="00D0301A"/>
    <w:rsid w:val="00D05B99"/>
    <w:rsid w:val="00D065B8"/>
    <w:rsid w:val="00D13941"/>
    <w:rsid w:val="00D44710"/>
    <w:rsid w:val="00D46F6E"/>
    <w:rsid w:val="00D5102F"/>
    <w:rsid w:val="00D677D9"/>
    <w:rsid w:val="00D70864"/>
    <w:rsid w:val="00D834AB"/>
    <w:rsid w:val="00D84F45"/>
    <w:rsid w:val="00D932B3"/>
    <w:rsid w:val="00DA0FA8"/>
    <w:rsid w:val="00DA2388"/>
    <w:rsid w:val="00DB1EB9"/>
    <w:rsid w:val="00DB265C"/>
    <w:rsid w:val="00DB339C"/>
    <w:rsid w:val="00DB4AAD"/>
    <w:rsid w:val="00DB7F16"/>
    <w:rsid w:val="00DC1677"/>
    <w:rsid w:val="00DC1ACC"/>
    <w:rsid w:val="00DD4759"/>
    <w:rsid w:val="00DE29D6"/>
    <w:rsid w:val="00E028F0"/>
    <w:rsid w:val="00E03E00"/>
    <w:rsid w:val="00E21993"/>
    <w:rsid w:val="00E21F6C"/>
    <w:rsid w:val="00E23269"/>
    <w:rsid w:val="00E23A44"/>
    <w:rsid w:val="00E30317"/>
    <w:rsid w:val="00E31F4A"/>
    <w:rsid w:val="00E446B4"/>
    <w:rsid w:val="00E508AE"/>
    <w:rsid w:val="00E5123D"/>
    <w:rsid w:val="00E70860"/>
    <w:rsid w:val="00E71FA4"/>
    <w:rsid w:val="00E81399"/>
    <w:rsid w:val="00E85CC1"/>
    <w:rsid w:val="00E85F02"/>
    <w:rsid w:val="00E86F4D"/>
    <w:rsid w:val="00E90473"/>
    <w:rsid w:val="00EA3E25"/>
    <w:rsid w:val="00EB629E"/>
    <w:rsid w:val="00EB6D4A"/>
    <w:rsid w:val="00EC3B1E"/>
    <w:rsid w:val="00EC3F6E"/>
    <w:rsid w:val="00EC402C"/>
    <w:rsid w:val="00ED6397"/>
    <w:rsid w:val="00EE51A3"/>
    <w:rsid w:val="00EE6995"/>
    <w:rsid w:val="00EF1E71"/>
    <w:rsid w:val="00EF4834"/>
    <w:rsid w:val="00EF7090"/>
    <w:rsid w:val="00F1151A"/>
    <w:rsid w:val="00F25C01"/>
    <w:rsid w:val="00F260F2"/>
    <w:rsid w:val="00F304E9"/>
    <w:rsid w:val="00F3200C"/>
    <w:rsid w:val="00F412A9"/>
    <w:rsid w:val="00F422DC"/>
    <w:rsid w:val="00F4624C"/>
    <w:rsid w:val="00F47180"/>
    <w:rsid w:val="00F54723"/>
    <w:rsid w:val="00F54BEE"/>
    <w:rsid w:val="00F60C30"/>
    <w:rsid w:val="00F871CD"/>
    <w:rsid w:val="00F92428"/>
    <w:rsid w:val="00F9294F"/>
    <w:rsid w:val="00FA7B17"/>
    <w:rsid w:val="00FC0FA0"/>
    <w:rsid w:val="00FC18D6"/>
    <w:rsid w:val="00FD0C26"/>
    <w:rsid w:val="00FD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F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72B"/>
  </w:style>
  <w:style w:type="paragraph" w:styleId="Heading1">
    <w:name w:val="heading 1"/>
    <w:basedOn w:val="Normal"/>
    <w:next w:val="Normal"/>
    <w:link w:val="Heading1Char"/>
    <w:uiPriority w:val="9"/>
    <w:qFormat/>
    <w:rsid w:val="00233C5B"/>
    <w:pPr>
      <w:keepNext/>
      <w:keepLines/>
      <w:spacing w:before="480" w:after="120"/>
      <w:outlineLvl w:val="0"/>
    </w:pPr>
    <w:rPr>
      <w:rFonts w:ascii="Arial" w:eastAsia="Times New Roman" w:hAnsi="Arial" w:cs="Arial"/>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842461"/>
    <w:pPr>
      <w:numPr>
        <w:numId w:val="1"/>
      </w:numPr>
    </w:pPr>
  </w:style>
  <w:style w:type="numbering" w:customStyle="1" w:styleId="Style2">
    <w:name w:val="Style2"/>
    <w:uiPriority w:val="99"/>
    <w:rsid w:val="00842461"/>
    <w:pPr>
      <w:numPr>
        <w:numId w:val="2"/>
      </w:numPr>
    </w:pPr>
  </w:style>
  <w:style w:type="paragraph" w:styleId="ListParagraph">
    <w:name w:val="List Paragraph"/>
    <w:basedOn w:val="Normal"/>
    <w:uiPriority w:val="34"/>
    <w:qFormat/>
    <w:rsid w:val="004B0897"/>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cs="Times New Roman"/>
      <w:sz w:val="24"/>
      <w:szCs w:val="20"/>
    </w:rPr>
  </w:style>
  <w:style w:type="table" w:styleId="TableGrid">
    <w:name w:val="Table Grid"/>
    <w:basedOn w:val="TableNormal"/>
    <w:uiPriority w:val="59"/>
    <w:rsid w:val="004B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2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880"/>
    <w:rPr>
      <w:sz w:val="20"/>
      <w:szCs w:val="20"/>
    </w:rPr>
  </w:style>
  <w:style w:type="character" w:styleId="FootnoteReference">
    <w:name w:val="footnote reference"/>
    <w:basedOn w:val="DefaultParagraphFont"/>
    <w:uiPriority w:val="99"/>
    <w:semiHidden/>
    <w:unhideWhenUsed/>
    <w:rsid w:val="009B2880"/>
    <w:rPr>
      <w:vertAlign w:val="superscript"/>
    </w:rPr>
  </w:style>
  <w:style w:type="paragraph" w:styleId="PlainText">
    <w:name w:val="Plain Text"/>
    <w:basedOn w:val="Normal"/>
    <w:link w:val="PlainTextChar"/>
    <w:uiPriority w:val="99"/>
    <w:rsid w:val="001E1B8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E1B8D"/>
    <w:rPr>
      <w:rFonts w:ascii="Courier New" w:eastAsia="Times New Roman" w:hAnsi="Courier New" w:cs="Courier New"/>
      <w:sz w:val="20"/>
      <w:szCs w:val="20"/>
    </w:rPr>
  </w:style>
  <w:style w:type="paragraph" w:styleId="Header">
    <w:name w:val="header"/>
    <w:basedOn w:val="Normal"/>
    <w:link w:val="HeaderChar"/>
    <w:uiPriority w:val="99"/>
    <w:unhideWhenUsed/>
    <w:rsid w:val="00A2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27A"/>
  </w:style>
  <w:style w:type="paragraph" w:styleId="Footer">
    <w:name w:val="footer"/>
    <w:basedOn w:val="Normal"/>
    <w:link w:val="FooterChar"/>
    <w:uiPriority w:val="99"/>
    <w:unhideWhenUsed/>
    <w:rsid w:val="00A2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27A"/>
  </w:style>
  <w:style w:type="paragraph" w:styleId="BalloonText">
    <w:name w:val="Balloon Text"/>
    <w:basedOn w:val="Normal"/>
    <w:link w:val="BalloonTextChar"/>
    <w:uiPriority w:val="99"/>
    <w:semiHidden/>
    <w:unhideWhenUsed/>
    <w:rsid w:val="00032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FCF"/>
    <w:rPr>
      <w:rFonts w:ascii="Tahoma" w:hAnsi="Tahoma" w:cs="Tahoma"/>
      <w:sz w:val="16"/>
      <w:szCs w:val="16"/>
    </w:rPr>
  </w:style>
  <w:style w:type="paragraph" w:styleId="Subtitle">
    <w:name w:val="Subtitle"/>
    <w:basedOn w:val="Normal"/>
    <w:link w:val="SubtitleChar"/>
    <w:qFormat/>
    <w:rsid w:val="00AE63A5"/>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E63A5"/>
    <w:rPr>
      <w:rFonts w:ascii="Arial" w:eastAsia="Times New Roman" w:hAnsi="Arial" w:cs="Arial"/>
      <w:sz w:val="24"/>
      <w:szCs w:val="24"/>
    </w:rPr>
  </w:style>
  <w:style w:type="character" w:styleId="CommentReference">
    <w:name w:val="annotation reference"/>
    <w:basedOn w:val="DefaultParagraphFont"/>
    <w:unhideWhenUsed/>
    <w:rsid w:val="00C86C44"/>
    <w:rPr>
      <w:sz w:val="16"/>
      <w:szCs w:val="16"/>
    </w:rPr>
  </w:style>
  <w:style w:type="paragraph" w:styleId="CommentText">
    <w:name w:val="annotation text"/>
    <w:basedOn w:val="Normal"/>
    <w:link w:val="CommentTextChar"/>
    <w:unhideWhenUsed/>
    <w:rsid w:val="00C86C44"/>
    <w:pPr>
      <w:spacing w:line="240" w:lineRule="auto"/>
    </w:pPr>
    <w:rPr>
      <w:sz w:val="20"/>
      <w:szCs w:val="20"/>
    </w:rPr>
  </w:style>
  <w:style w:type="character" w:customStyle="1" w:styleId="CommentTextChar">
    <w:name w:val="Comment Text Char"/>
    <w:basedOn w:val="DefaultParagraphFont"/>
    <w:link w:val="CommentText"/>
    <w:rsid w:val="00C86C44"/>
    <w:rPr>
      <w:sz w:val="20"/>
      <w:szCs w:val="20"/>
    </w:rPr>
  </w:style>
  <w:style w:type="paragraph" w:styleId="CommentSubject">
    <w:name w:val="annotation subject"/>
    <w:basedOn w:val="CommentText"/>
    <w:next w:val="CommentText"/>
    <w:link w:val="CommentSubjectChar"/>
    <w:uiPriority w:val="99"/>
    <w:semiHidden/>
    <w:unhideWhenUsed/>
    <w:rsid w:val="00C86C44"/>
    <w:rPr>
      <w:b/>
      <w:bCs/>
    </w:rPr>
  </w:style>
  <w:style w:type="character" w:customStyle="1" w:styleId="CommentSubjectChar">
    <w:name w:val="Comment Subject Char"/>
    <w:basedOn w:val="CommentTextChar"/>
    <w:link w:val="CommentSubject"/>
    <w:uiPriority w:val="99"/>
    <w:semiHidden/>
    <w:rsid w:val="00C86C44"/>
    <w:rPr>
      <w:b/>
      <w:bCs/>
      <w:sz w:val="20"/>
      <w:szCs w:val="20"/>
    </w:rPr>
  </w:style>
  <w:style w:type="table" w:customStyle="1" w:styleId="TableGrid1">
    <w:name w:val="Table Grid1"/>
    <w:basedOn w:val="TableNormal"/>
    <w:next w:val="TableGrid"/>
    <w:uiPriority w:val="59"/>
    <w:rsid w:val="00582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3C5B"/>
    <w:rPr>
      <w:rFonts w:ascii="Arial" w:eastAsia="Times New Roman" w:hAnsi="Arial" w:cs="Arial"/>
      <w:b/>
      <w:bCs/>
      <w:sz w:val="32"/>
      <w:szCs w:val="28"/>
      <w:u w:val="single"/>
    </w:rPr>
  </w:style>
  <w:style w:type="paragraph" w:styleId="TOCHeading">
    <w:name w:val="TOC Heading"/>
    <w:basedOn w:val="Heading1"/>
    <w:next w:val="Normal"/>
    <w:uiPriority w:val="39"/>
    <w:semiHidden/>
    <w:unhideWhenUsed/>
    <w:qFormat/>
    <w:rsid w:val="00C55452"/>
    <w:pPr>
      <w:spacing w:after="0"/>
      <w:outlineLvl w:val="9"/>
    </w:pPr>
    <w:rPr>
      <w:rFonts w:asciiTheme="majorHAnsi" w:eastAsiaTheme="majorEastAsia" w:hAnsiTheme="majorHAnsi" w:cstheme="majorBidi"/>
      <w:color w:val="365F91" w:themeColor="accent1" w:themeShade="BF"/>
      <w:sz w:val="28"/>
      <w:u w:val="none"/>
      <w:lang w:eastAsia="ja-JP"/>
    </w:rPr>
  </w:style>
  <w:style w:type="paragraph" w:styleId="TOC2">
    <w:name w:val="toc 2"/>
    <w:basedOn w:val="Normal"/>
    <w:next w:val="Normal"/>
    <w:autoRedefine/>
    <w:uiPriority w:val="39"/>
    <w:unhideWhenUsed/>
    <w:qFormat/>
    <w:rsid w:val="00C55452"/>
    <w:pPr>
      <w:spacing w:after="100"/>
      <w:ind w:left="220"/>
    </w:pPr>
    <w:rPr>
      <w:rFonts w:eastAsiaTheme="minorEastAsia"/>
      <w:lang w:eastAsia="ja-JP"/>
    </w:rPr>
  </w:style>
  <w:style w:type="paragraph" w:styleId="TOC1">
    <w:name w:val="toc 1"/>
    <w:basedOn w:val="Normal"/>
    <w:next w:val="Normal"/>
    <w:autoRedefine/>
    <w:uiPriority w:val="39"/>
    <w:unhideWhenUsed/>
    <w:qFormat/>
    <w:rsid w:val="00C55452"/>
    <w:pPr>
      <w:spacing w:after="100"/>
    </w:pPr>
    <w:rPr>
      <w:rFonts w:eastAsiaTheme="minorEastAsia"/>
      <w:lang w:eastAsia="ja-JP"/>
    </w:rPr>
  </w:style>
  <w:style w:type="paragraph" w:styleId="TOC3">
    <w:name w:val="toc 3"/>
    <w:basedOn w:val="Normal"/>
    <w:next w:val="Normal"/>
    <w:autoRedefine/>
    <w:uiPriority w:val="39"/>
    <w:semiHidden/>
    <w:unhideWhenUsed/>
    <w:qFormat/>
    <w:rsid w:val="00C55452"/>
    <w:pPr>
      <w:spacing w:after="100"/>
      <w:ind w:left="440"/>
    </w:pPr>
    <w:rPr>
      <w:rFonts w:eastAsiaTheme="minorEastAsia"/>
      <w:lang w:eastAsia="ja-JP"/>
    </w:rPr>
  </w:style>
  <w:style w:type="character" w:styleId="Hyperlink">
    <w:name w:val="Hyperlink"/>
    <w:basedOn w:val="DefaultParagraphFont"/>
    <w:uiPriority w:val="99"/>
    <w:unhideWhenUsed/>
    <w:rsid w:val="00C55452"/>
    <w:rPr>
      <w:color w:val="0000FF" w:themeColor="hyperlink"/>
      <w:u w:val="single"/>
    </w:rPr>
  </w:style>
  <w:style w:type="character" w:styleId="FollowedHyperlink">
    <w:name w:val="FollowedHyperlink"/>
    <w:basedOn w:val="DefaultParagraphFont"/>
    <w:uiPriority w:val="99"/>
    <w:semiHidden/>
    <w:unhideWhenUsed/>
    <w:rsid w:val="00AF436A"/>
    <w:rPr>
      <w:color w:val="800080" w:themeColor="followedHyperlink"/>
      <w:u w:val="single"/>
    </w:rPr>
  </w:style>
  <w:style w:type="paragraph" w:styleId="NoSpacing">
    <w:name w:val="No Spacing"/>
    <w:uiPriority w:val="1"/>
    <w:qFormat/>
    <w:rsid w:val="00572CB1"/>
    <w:pPr>
      <w:spacing w:after="0" w:line="240" w:lineRule="auto"/>
    </w:pPr>
  </w:style>
  <w:style w:type="paragraph" w:styleId="Revision">
    <w:name w:val="Revision"/>
    <w:hidden/>
    <w:uiPriority w:val="99"/>
    <w:semiHidden/>
    <w:rsid w:val="009C7990"/>
    <w:pPr>
      <w:spacing w:after="0" w:line="240" w:lineRule="auto"/>
    </w:pPr>
  </w:style>
  <w:style w:type="character" w:styleId="LineNumber">
    <w:name w:val="line number"/>
    <w:basedOn w:val="DefaultParagraphFont"/>
    <w:uiPriority w:val="99"/>
    <w:semiHidden/>
    <w:unhideWhenUsed/>
    <w:rsid w:val="002C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2118">
      <w:bodyDiv w:val="1"/>
      <w:marLeft w:val="0"/>
      <w:marRight w:val="0"/>
      <w:marTop w:val="0"/>
      <w:marBottom w:val="0"/>
      <w:divBdr>
        <w:top w:val="none" w:sz="0" w:space="0" w:color="auto"/>
        <w:left w:val="none" w:sz="0" w:space="0" w:color="auto"/>
        <w:bottom w:val="none" w:sz="0" w:space="0" w:color="auto"/>
        <w:right w:val="none" w:sz="0" w:space="0" w:color="auto"/>
      </w:divBdr>
    </w:div>
    <w:div w:id="831022398">
      <w:bodyDiv w:val="1"/>
      <w:marLeft w:val="0"/>
      <w:marRight w:val="0"/>
      <w:marTop w:val="0"/>
      <w:marBottom w:val="0"/>
      <w:divBdr>
        <w:top w:val="none" w:sz="0" w:space="0" w:color="auto"/>
        <w:left w:val="none" w:sz="0" w:space="0" w:color="auto"/>
        <w:bottom w:val="none" w:sz="0" w:space="0" w:color="auto"/>
        <w:right w:val="none" w:sz="0" w:space="0" w:color="auto"/>
      </w:divBdr>
    </w:div>
    <w:div w:id="1456752499">
      <w:bodyDiv w:val="1"/>
      <w:marLeft w:val="0"/>
      <w:marRight w:val="0"/>
      <w:marTop w:val="0"/>
      <w:marBottom w:val="0"/>
      <w:divBdr>
        <w:top w:val="none" w:sz="0" w:space="0" w:color="auto"/>
        <w:left w:val="none" w:sz="0" w:space="0" w:color="auto"/>
        <w:bottom w:val="none" w:sz="0" w:space="0" w:color="auto"/>
        <w:right w:val="none" w:sz="0" w:space="0" w:color="auto"/>
      </w:divBdr>
    </w:div>
    <w:div w:id="15810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WUQRW3SEJQDQ-2105250395-5041</_dlc_DocId>
    <_dlc_DocIdUrl xmlns="d4a638c4-874f-49c0-bb2b-5cb8563c2b18">
      <Url>https://hudgov.sharepoint.com/sites/IHCF2/DEVL/pp/_layouts/15/DocIdRedir.aspx?ID=WUQRW3SEJQDQ-2105250395-5041</Url>
      <Description>WUQRW3SEJQDQ-2105250395-5041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02F6-977C-4A97-A6C7-9783036A47B4}">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BEC768A0-8878-4DA7-9561-F8A5E59C0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141B3-F23B-438E-A5B2-123AC826D627}">
  <ds:schemaRefs>
    <ds:schemaRef ds:uri="http://schemas.microsoft.com/sharepoint/v3/contenttype/forms"/>
  </ds:schemaRefs>
</ds:datastoreItem>
</file>

<file path=customXml/itemProps4.xml><?xml version="1.0" encoding="utf-8"?>
<ds:datastoreItem xmlns:ds="http://schemas.openxmlformats.org/officeDocument/2006/customXml" ds:itemID="{9910E4F6-A83C-4074-9EA5-3C9144CA8F83}">
  <ds:schemaRefs>
    <ds:schemaRef ds:uri="http://schemas.microsoft.com/sharepoint/events"/>
  </ds:schemaRefs>
</ds:datastoreItem>
</file>

<file path=customXml/itemProps5.xml><?xml version="1.0" encoding="utf-8"?>
<ds:datastoreItem xmlns:ds="http://schemas.openxmlformats.org/officeDocument/2006/customXml" ds:itemID="{9B99D215-6E3D-4F25-B6C4-94E271EC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6004</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2018-02-01T15:49:00Z</dcterms:created>
  <dcterms:modified xsi:type="dcterms:W3CDTF">2023-01-23T14:53:00Z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d0c3ea3d-ebf1-4f35-9414-b05d2d15b9f2</vt:lpwstr>
  </property>
</Properties>
</file>