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758E" w14:textId="77777777" w:rsidR="00891E1A" w:rsidRDefault="00891E1A" w:rsidP="00BE43B9">
      <w:pPr>
        <w:spacing w:after="0" w:line="240" w:lineRule="auto"/>
        <w:outlineLvl w:val="1"/>
        <w:rPr>
          <w:rFonts w:ascii="Helvetica" w:eastAsia="Times New Roman" w:hAnsi="Helvetica" w:cs="Arial"/>
          <w:b/>
          <w:szCs w:val="23"/>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60"/>
        <w:gridCol w:w="3330"/>
      </w:tblGrid>
      <w:tr w:rsidR="00891E1A" w14:paraId="34B6DA70" w14:textId="77777777" w:rsidTr="30D0B994">
        <w:tc>
          <w:tcPr>
            <w:tcW w:w="3348" w:type="dxa"/>
          </w:tcPr>
          <w:p w14:paraId="03A71DB7" w14:textId="6976DFEC" w:rsidR="00891E1A" w:rsidRPr="00BE43B9" w:rsidRDefault="00891E1A" w:rsidP="00891E1A">
            <w:pPr>
              <w:outlineLvl w:val="1"/>
              <w:rPr>
                <w:rFonts w:ascii="Helvetica" w:eastAsia="Times New Roman" w:hAnsi="Helvetica" w:cs="Arial"/>
                <w:b/>
                <w:szCs w:val="23"/>
              </w:rPr>
            </w:pPr>
            <w:r>
              <w:rPr>
                <w:rFonts w:ascii="Helvetica" w:eastAsia="Times New Roman" w:hAnsi="Helvetica" w:cs="Arial"/>
                <w:b/>
                <w:szCs w:val="23"/>
              </w:rPr>
              <w:t>Operator</w:t>
            </w:r>
            <w:r w:rsidRPr="00BE43B9">
              <w:rPr>
                <w:rFonts w:ascii="Helvetica" w:eastAsia="Times New Roman" w:hAnsi="Helvetica" w:cs="Arial"/>
                <w:b/>
                <w:szCs w:val="23"/>
              </w:rPr>
              <w:t>’s</w:t>
            </w:r>
            <w:r w:rsidR="00F63E9F">
              <w:rPr>
                <w:rFonts w:ascii="Helvetica" w:eastAsia="Times New Roman" w:hAnsi="Helvetica" w:cs="Arial"/>
                <w:b/>
                <w:szCs w:val="23"/>
              </w:rPr>
              <w:t xml:space="preserve"> and/or Borrower’s</w:t>
            </w:r>
            <w:r w:rsidRPr="00BE43B9">
              <w:rPr>
                <w:rFonts w:ascii="Helvetica" w:eastAsia="Times New Roman" w:hAnsi="Helvetica" w:cs="Arial"/>
                <w:b/>
                <w:szCs w:val="23"/>
              </w:rPr>
              <w:t xml:space="preserve"> Notification to HUD of </w:t>
            </w:r>
            <w:r>
              <w:rPr>
                <w:rFonts w:ascii="Helvetica" w:eastAsia="Times New Roman" w:hAnsi="Helvetica" w:cs="Arial"/>
                <w:b/>
                <w:szCs w:val="23"/>
              </w:rPr>
              <w:t>Threats to Permits and Approvals</w:t>
            </w:r>
          </w:p>
          <w:p w14:paraId="3D2BABE1" w14:textId="77777777" w:rsidR="00891E1A" w:rsidRPr="00BE43B9" w:rsidRDefault="00891E1A" w:rsidP="00891E1A">
            <w:pPr>
              <w:outlineLvl w:val="1"/>
              <w:rPr>
                <w:rFonts w:ascii="Helvetica" w:eastAsia="Times New Roman" w:hAnsi="Helvetica" w:cs="Arial"/>
                <w:b/>
                <w:szCs w:val="23"/>
              </w:rPr>
            </w:pPr>
            <w:r w:rsidRPr="00BE43B9">
              <w:rPr>
                <w:rFonts w:ascii="Helvetica" w:eastAsia="Times New Roman" w:hAnsi="Helvetica" w:cs="Arial"/>
                <w:szCs w:val="23"/>
              </w:rPr>
              <w:t>Section 232</w:t>
            </w:r>
          </w:p>
          <w:p w14:paraId="7E96B1A9" w14:textId="77777777" w:rsidR="00891E1A" w:rsidRDefault="00891E1A" w:rsidP="007D5A48">
            <w:pPr>
              <w:jc w:val="both"/>
              <w:rPr>
                <w:b/>
                <w:sz w:val="16"/>
                <w:szCs w:val="16"/>
              </w:rPr>
            </w:pPr>
          </w:p>
        </w:tc>
        <w:tc>
          <w:tcPr>
            <w:tcW w:w="3060" w:type="dxa"/>
          </w:tcPr>
          <w:p w14:paraId="762A8F23" w14:textId="77777777" w:rsidR="00891E1A" w:rsidRPr="00F7675C" w:rsidRDefault="00891E1A" w:rsidP="007D5A48">
            <w:pPr>
              <w:jc w:val="center"/>
              <w:rPr>
                <w:rFonts w:ascii="Helvetica" w:hAnsi="Helvetica" w:cs="Arial"/>
                <w:b/>
                <w:sz w:val="20"/>
              </w:rPr>
            </w:pPr>
            <w:r w:rsidRPr="00F7675C">
              <w:rPr>
                <w:rFonts w:ascii="Helvetica" w:hAnsi="Helvetica" w:cs="Arial"/>
                <w:b/>
                <w:sz w:val="20"/>
              </w:rPr>
              <w:t>U.S. Department of Housing</w:t>
            </w:r>
          </w:p>
          <w:p w14:paraId="59C21D63" w14:textId="77777777" w:rsidR="00891E1A" w:rsidRPr="00F7675C" w:rsidRDefault="00891E1A" w:rsidP="007D5A48">
            <w:pPr>
              <w:jc w:val="center"/>
              <w:rPr>
                <w:rFonts w:ascii="Helvetica" w:hAnsi="Helvetica" w:cs="Arial"/>
                <w:b/>
                <w:sz w:val="20"/>
              </w:rPr>
            </w:pPr>
            <w:r w:rsidRPr="00F7675C">
              <w:rPr>
                <w:rFonts w:ascii="Helvetica" w:hAnsi="Helvetica" w:cs="Arial"/>
                <w:b/>
                <w:sz w:val="20"/>
              </w:rPr>
              <w:t>and Urban Development</w:t>
            </w:r>
          </w:p>
          <w:p w14:paraId="06EE398F" w14:textId="77777777" w:rsidR="00891E1A" w:rsidRPr="00F7675C" w:rsidRDefault="00891E1A" w:rsidP="007D5A48">
            <w:pPr>
              <w:jc w:val="center"/>
              <w:rPr>
                <w:rFonts w:ascii="Helvetica" w:hAnsi="Helvetica" w:cs="Arial"/>
                <w:sz w:val="20"/>
              </w:rPr>
            </w:pPr>
            <w:r w:rsidRPr="00F7675C">
              <w:rPr>
                <w:rFonts w:ascii="Helvetica" w:hAnsi="Helvetica" w:cs="Arial"/>
                <w:sz w:val="20"/>
              </w:rPr>
              <w:t>Office of Residential</w:t>
            </w:r>
          </w:p>
          <w:p w14:paraId="7C22C736" w14:textId="77777777" w:rsidR="00891E1A" w:rsidRPr="00F7675C" w:rsidRDefault="00891E1A" w:rsidP="007D5A48">
            <w:pPr>
              <w:jc w:val="center"/>
              <w:rPr>
                <w:rFonts w:ascii="Helvetica" w:hAnsi="Helvetica" w:cs="Arial"/>
                <w:b/>
                <w:sz w:val="20"/>
              </w:rPr>
            </w:pPr>
            <w:r w:rsidRPr="00F7675C">
              <w:rPr>
                <w:rFonts w:ascii="Helvetica" w:hAnsi="Helvetica" w:cs="Arial"/>
                <w:sz w:val="20"/>
              </w:rPr>
              <w:t>Care Facilities</w:t>
            </w:r>
          </w:p>
        </w:tc>
        <w:tc>
          <w:tcPr>
            <w:tcW w:w="3330" w:type="dxa"/>
          </w:tcPr>
          <w:p w14:paraId="5D415F85" w14:textId="77777777" w:rsidR="00891E1A" w:rsidRDefault="00891E1A" w:rsidP="007D5A48">
            <w:pPr>
              <w:ind w:left="339"/>
              <w:contextualSpacing/>
              <w:jc w:val="right"/>
              <w:rPr>
                <w:rFonts w:ascii="Helvetica" w:hAnsi="Helvetica" w:cs="Arial"/>
                <w:sz w:val="18"/>
              </w:rPr>
            </w:pPr>
            <w:r>
              <w:rPr>
                <w:rFonts w:ascii="Helvetica" w:hAnsi="Helvetica" w:cs="Arial"/>
                <w:sz w:val="18"/>
              </w:rPr>
              <w:t>OMB Approval No. 2502-0605</w:t>
            </w:r>
          </w:p>
          <w:p w14:paraId="2FFA69BA" w14:textId="3F3D83AE" w:rsidR="00891E1A" w:rsidRPr="00F7675C" w:rsidRDefault="00F25974" w:rsidP="30D0B994">
            <w:pPr>
              <w:jc w:val="right"/>
              <w:rPr>
                <w:rFonts w:ascii="Helvetica" w:hAnsi="Helvetica" w:cs="Arial"/>
                <w:sz w:val="20"/>
                <w:szCs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8A8767A" w14:textId="55E3A7C8" w:rsidR="00891E1A" w:rsidRDefault="00891E1A" w:rsidP="00BE43B9">
      <w:pPr>
        <w:spacing w:after="0" w:line="240" w:lineRule="auto"/>
        <w:outlineLvl w:val="1"/>
        <w:rPr>
          <w:rFonts w:ascii="Helvetica" w:eastAsia="Times New Roman" w:hAnsi="Helvetica" w:cs="Arial"/>
          <w:b/>
          <w:szCs w:val="23"/>
        </w:rPr>
      </w:pPr>
    </w:p>
    <w:p w14:paraId="6AC5A340" w14:textId="32AFCC57" w:rsidR="00891E1A" w:rsidRPr="00B31ED4" w:rsidRDefault="00891E1A" w:rsidP="00891E1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030408" w:rsidRPr="00623AE2">
        <w:rPr>
          <w:rFonts w:ascii="Helvetica" w:hAnsi="Helvetica" w:cs="Arial"/>
          <w:b/>
          <w:bCs/>
          <w:sz w:val="16"/>
          <w:szCs w:val="16"/>
        </w:rPr>
        <w:t>burden</w:t>
      </w:r>
      <w:r w:rsidR="00030408" w:rsidRPr="00EA3E01">
        <w:rPr>
          <w:rFonts w:ascii="Helvetica" w:hAnsi="Helvetica" w:cs="Arial"/>
          <w:sz w:val="16"/>
          <w:szCs w:val="16"/>
        </w:rPr>
        <w:t xml:space="preserve"> for this collection of information is estimated to average </w:t>
      </w:r>
      <w:r w:rsidR="00030408">
        <w:rPr>
          <w:rFonts w:ascii="Helvetica" w:hAnsi="Helvetica" w:cs="Arial"/>
          <w:sz w:val="16"/>
          <w:szCs w:val="16"/>
        </w:rPr>
        <w:t>0.5</w:t>
      </w:r>
      <w:r w:rsidR="00030408" w:rsidRPr="00EA3E01">
        <w:rPr>
          <w:rFonts w:ascii="Helvetica" w:hAnsi="Helvetica" w:cs="Arial"/>
          <w:sz w:val="16"/>
          <w:szCs w:val="16"/>
        </w:rPr>
        <w:t xml:space="preserve"> hour</w:t>
      </w:r>
      <w:r w:rsidR="00030408">
        <w:rPr>
          <w:rFonts w:ascii="Helvetica" w:hAnsi="Helvetica" w:cs="Arial"/>
          <w:sz w:val="16"/>
          <w:szCs w:val="16"/>
        </w:rPr>
        <w:t>s</w:t>
      </w:r>
      <w:r w:rsidR="00030408" w:rsidRPr="00EA3E01">
        <w:rPr>
          <w:rFonts w:ascii="Helvetica" w:hAnsi="Helvetica" w:cs="Arial"/>
          <w:sz w:val="16"/>
          <w:szCs w:val="16"/>
        </w:rPr>
        <w:t xml:space="preserve"> per response, including the time for reviewing instructions, searching existing data sources, </w:t>
      </w:r>
      <w:proofErr w:type="gramStart"/>
      <w:r w:rsidR="00030408" w:rsidRPr="00EA3E01">
        <w:rPr>
          <w:rFonts w:ascii="Helvetica" w:hAnsi="Helvetica" w:cs="Arial"/>
          <w:sz w:val="16"/>
          <w:szCs w:val="16"/>
        </w:rPr>
        <w:t>gathering</w:t>
      </w:r>
      <w:proofErr w:type="gramEnd"/>
      <w:r w:rsidR="0003040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30408" w:rsidRPr="00EA3E01">
        <w:rPr>
          <w:rFonts w:ascii="Helvetica" w:hAnsi="Helvetica" w:cs="Arial"/>
          <w:sz w:val="16"/>
          <w:szCs w:val="16"/>
        </w:rPr>
        <w:t>approval, and</w:t>
      </w:r>
      <w:proofErr w:type="gramEnd"/>
      <w:r w:rsidR="0003040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30408" w:rsidRPr="00EA3E01">
        <w:rPr>
          <w:rFonts w:ascii="Helvetica" w:hAnsi="Helvetica" w:cs="Arial"/>
          <w:sz w:val="16"/>
          <w:szCs w:val="16"/>
        </w:rPr>
        <w:t>in order to</w:t>
      </w:r>
      <w:proofErr w:type="gramEnd"/>
      <w:r w:rsidR="0003040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030408" w:rsidRPr="00EA3E01">
        <w:rPr>
          <w:rFonts w:ascii="Helvetica" w:hAnsi="Helvetica" w:cs="Arial"/>
          <w:sz w:val="16"/>
          <w:szCs w:val="16"/>
        </w:rPr>
        <w:t xml:space="preserve">  </w:t>
      </w:r>
    </w:p>
    <w:p w14:paraId="62478AB9" w14:textId="149E43CF" w:rsidR="00BE43B9" w:rsidRPr="00BE43B9" w:rsidRDefault="00BE43B9" w:rsidP="00BE43B9">
      <w:pPr>
        <w:spacing w:after="0" w:line="240" w:lineRule="auto"/>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004A3C1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6DA1C2FB" w14:textId="77777777" w:rsidR="00BE43B9" w:rsidRPr="00BE43B9" w:rsidRDefault="00BE43B9" w:rsidP="00BE43B9">
      <w:pPr>
        <w:pBdr>
          <w:bottom w:val="single" w:sz="4" w:space="1" w:color="auto"/>
        </w:pBdr>
        <w:spacing w:after="0" w:line="240" w:lineRule="auto"/>
        <w:rPr>
          <w:rFonts w:ascii="Times New Roman" w:eastAsia="Times New Roman" w:hAnsi="Times New Roman" w:cs="Times New Roman"/>
          <w:sz w:val="24"/>
          <w:szCs w:val="24"/>
        </w:rPr>
      </w:pPr>
    </w:p>
    <w:p w14:paraId="71C206F9" w14:textId="77777777" w:rsidR="00BE43B9" w:rsidRPr="00BE43B9" w:rsidRDefault="00BE43B9" w:rsidP="00BE43B9">
      <w:pPr>
        <w:autoSpaceDE w:val="0"/>
        <w:autoSpaceDN w:val="0"/>
        <w:adjustRightInd w:val="0"/>
        <w:spacing w:after="0" w:line="240" w:lineRule="auto"/>
        <w:jc w:val="center"/>
        <w:rPr>
          <w:rFonts w:ascii="Times New Roman" w:hAnsi="Times New Roman" w:cs="Times New Roman"/>
          <w:sz w:val="24"/>
          <w:szCs w:val="24"/>
        </w:rPr>
      </w:pPr>
    </w:p>
    <w:p w14:paraId="3B927EF6" w14:textId="3E5F7FFB" w:rsidR="00BE43B9" w:rsidRPr="00BE43B9" w:rsidRDefault="005947A1" w:rsidP="00BE43B9">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Section 232 – Threats to Permits and Approvals</w:t>
      </w:r>
    </w:p>
    <w:p w14:paraId="7E1D6A9F" w14:textId="77777777" w:rsidR="00BE43B9" w:rsidRPr="00BE43B9" w:rsidRDefault="00BE43B9" w:rsidP="00BE43B9">
      <w:pPr>
        <w:autoSpaceDE w:val="0"/>
        <w:autoSpaceDN w:val="0"/>
        <w:adjustRightInd w:val="0"/>
        <w:spacing w:after="0" w:line="240" w:lineRule="auto"/>
        <w:rPr>
          <w:rFonts w:ascii="Times New Roman" w:hAnsi="Times New Roman" w:cs="Times New Roman"/>
          <w:sz w:val="24"/>
          <w:szCs w:val="24"/>
        </w:rPr>
      </w:pPr>
    </w:p>
    <w:p w14:paraId="2EF0D8EB" w14:textId="39AD7AEF"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 xml:space="preserve">All Operators are required by 24 CFR Section 232.1015 to provide prompt notification to HUD and </w:t>
      </w:r>
      <w:r>
        <w:rPr>
          <w:rFonts w:ascii="Times New Roman" w:hAnsi="Times New Roman" w:cs="Times New Roman"/>
          <w:sz w:val="24"/>
          <w:szCs w:val="24"/>
        </w:rPr>
        <w:t>the Lender/Servicer</w:t>
      </w:r>
      <w:r w:rsidRPr="005947A1">
        <w:rPr>
          <w:rFonts w:ascii="Times New Roman" w:hAnsi="Times New Roman" w:cs="Times New Roman"/>
          <w:sz w:val="24"/>
          <w:szCs w:val="24"/>
        </w:rPr>
        <w:t xml:space="preserve"> of circumstances placing the value of security at risk (e.g., threats to any Permits and Approvals), as fully delineated in that CFR provision.  Although that provision applies to Operators of any Section 232 facility (regardless of which regulatory agreement the Operator has executed), the requirement is further set forth in the Borrower Regulatory Agreement (92466A-ORCF) published March 14, 2013. </w:t>
      </w:r>
    </w:p>
    <w:p w14:paraId="68BE6BB0" w14:textId="77777777"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p>
    <w:p w14:paraId="6C36213E" w14:textId="12417EF2"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To assist Operators</w:t>
      </w:r>
      <w:r w:rsidR="00F63E9F">
        <w:rPr>
          <w:rFonts w:ascii="Times New Roman" w:hAnsi="Times New Roman" w:cs="Times New Roman"/>
          <w:sz w:val="24"/>
          <w:szCs w:val="24"/>
        </w:rPr>
        <w:t xml:space="preserve"> and/or Borrowers</w:t>
      </w:r>
      <w:r w:rsidRPr="005947A1">
        <w:rPr>
          <w:rFonts w:ascii="Times New Roman" w:hAnsi="Times New Roman" w:cs="Times New Roman"/>
          <w:sz w:val="24"/>
          <w:szCs w:val="24"/>
        </w:rPr>
        <w:t xml:space="preserve"> in providing timely and appropriate notification consistent with their obligations</w:t>
      </w:r>
      <w:r w:rsidR="00F1397B" w:rsidRPr="005947A1">
        <w:rPr>
          <w:rFonts w:ascii="Times New Roman" w:hAnsi="Times New Roman" w:cs="Times New Roman"/>
          <w:sz w:val="24"/>
          <w:szCs w:val="24"/>
        </w:rPr>
        <w:t xml:space="preserve"> (i.e., electronic submission within the two-business </w:t>
      </w:r>
      <w:proofErr w:type="gramStart"/>
      <w:r w:rsidR="00F1397B" w:rsidRPr="005947A1">
        <w:rPr>
          <w:rFonts w:ascii="Times New Roman" w:hAnsi="Times New Roman" w:cs="Times New Roman"/>
          <w:sz w:val="24"/>
          <w:szCs w:val="24"/>
        </w:rPr>
        <w:t>day time</w:t>
      </w:r>
      <w:proofErr w:type="gramEnd"/>
      <w:r w:rsidR="00F1397B" w:rsidRPr="005947A1">
        <w:rPr>
          <w:rFonts w:ascii="Times New Roman" w:hAnsi="Times New Roman" w:cs="Times New Roman"/>
          <w:sz w:val="24"/>
          <w:szCs w:val="24"/>
        </w:rPr>
        <w:t xml:space="preserve"> limitation)</w:t>
      </w:r>
      <w:r w:rsidRPr="005947A1">
        <w:rPr>
          <w:rFonts w:ascii="Times New Roman" w:hAnsi="Times New Roman" w:cs="Times New Roman"/>
          <w:sz w:val="24"/>
          <w:szCs w:val="24"/>
        </w:rPr>
        <w:t>, HUD is providing this document.  The Operator</w:t>
      </w:r>
      <w:r w:rsidR="00F63E9F">
        <w:rPr>
          <w:rFonts w:ascii="Times New Roman" w:hAnsi="Times New Roman" w:cs="Times New Roman"/>
          <w:sz w:val="24"/>
          <w:szCs w:val="24"/>
        </w:rPr>
        <w:t xml:space="preserve"> and/or Borrower</w:t>
      </w:r>
      <w:r w:rsidRPr="005947A1">
        <w:rPr>
          <w:rFonts w:ascii="Times New Roman" w:hAnsi="Times New Roman" w:cs="Times New Roman"/>
          <w:sz w:val="24"/>
          <w:szCs w:val="24"/>
        </w:rPr>
        <w:t xml:space="preserve"> </w:t>
      </w:r>
      <w:r w:rsidR="006B5F44">
        <w:rPr>
          <w:rFonts w:ascii="Times New Roman" w:hAnsi="Times New Roman" w:cs="Times New Roman"/>
          <w:sz w:val="24"/>
          <w:szCs w:val="24"/>
        </w:rPr>
        <w:t>is/are to</w:t>
      </w:r>
      <w:r w:rsidRPr="005947A1">
        <w:rPr>
          <w:rFonts w:ascii="Times New Roman" w:hAnsi="Times New Roman" w:cs="Times New Roman"/>
          <w:sz w:val="24"/>
          <w:szCs w:val="24"/>
        </w:rPr>
        <w:t xml:space="preserve"> use this </w:t>
      </w:r>
      <w:proofErr w:type="gramStart"/>
      <w:r w:rsidRPr="005947A1">
        <w:rPr>
          <w:rFonts w:ascii="Times New Roman" w:hAnsi="Times New Roman" w:cs="Times New Roman"/>
          <w:sz w:val="24"/>
          <w:szCs w:val="24"/>
        </w:rPr>
        <w:t>particular form</w:t>
      </w:r>
      <w:proofErr w:type="gramEnd"/>
      <w:r w:rsidRPr="005947A1">
        <w:rPr>
          <w:rFonts w:ascii="Times New Roman" w:hAnsi="Times New Roman" w:cs="Times New Roman"/>
          <w:sz w:val="24"/>
          <w:szCs w:val="24"/>
        </w:rPr>
        <w:t xml:space="preserve"> when complying with its regulatory obligation, attaching additional information as necessary, and emailing it to the </w:t>
      </w:r>
      <w:r w:rsidR="00F1397B">
        <w:rPr>
          <w:rFonts w:ascii="Times New Roman" w:hAnsi="Times New Roman" w:cs="Times New Roman"/>
          <w:sz w:val="24"/>
          <w:szCs w:val="24"/>
        </w:rPr>
        <w:t>L</w:t>
      </w:r>
      <w:r w:rsidRPr="005947A1">
        <w:rPr>
          <w:rFonts w:ascii="Times New Roman" w:hAnsi="Times New Roman" w:cs="Times New Roman"/>
          <w:sz w:val="24"/>
          <w:szCs w:val="24"/>
        </w:rPr>
        <w:t>ender.</w:t>
      </w:r>
    </w:p>
    <w:p w14:paraId="73A62D59" w14:textId="77777777"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p>
    <w:p w14:paraId="4926A9D7" w14:textId="7849DB93" w:rsidR="005947A1" w:rsidRPr="005947A1" w:rsidRDefault="005947A1" w:rsidP="005947A1">
      <w:pPr>
        <w:autoSpaceDE w:val="0"/>
        <w:autoSpaceDN w:val="0"/>
        <w:adjustRightInd w:val="0"/>
        <w:spacing w:after="0" w:line="240" w:lineRule="auto"/>
        <w:rPr>
          <w:rFonts w:ascii="Times New Roman" w:hAnsi="Times New Roman" w:cs="Times New Roman"/>
          <w:sz w:val="24"/>
          <w:szCs w:val="24"/>
        </w:rPr>
      </w:pPr>
      <w:r w:rsidRPr="005947A1">
        <w:rPr>
          <w:rFonts w:ascii="Times New Roman" w:hAnsi="Times New Roman" w:cs="Times New Roman"/>
          <w:sz w:val="24"/>
          <w:szCs w:val="24"/>
        </w:rPr>
        <w:t>As used herein and in controlling documents, “Permits and Approvals” means and includes all certificates of need, bed authority, provider agreements, licenses, permits</w:t>
      </w:r>
      <w:r w:rsidR="00F1397B">
        <w:rPr>
          <w:rFonts w:ascii="Times New Roman" w:hAnsi="Times New Roman" w:cs="Times New Roman"/>
          <w:sz w:val="24"/>
          <w:szCs w:val="24"/>
        </w:rPr>
        <w:t>,</w:t>
      </w:r>
      <w:r w:rsidRPr="005947A1">
        <w:rPr>
          <w:rFonts w:ascii="Times New Roman" w:hAnsi="Times New Roman" w:cs="Times New Roman"/>
          <w:sz w:val="24"/>
          <w:szCs w:val="24"/>
        </w:rPr>
        <w:t xml:space="preserve"> and approvals reasonably necessary to operate the </w:t>
      </w:r>
      <w:r w:rsidR="00F1397B" w:rsidRPr="005947A1">
        <w:rPr>
          <w:rFonts w:ascii="Times New Roman" w:hAnsi="Times New Roman" w:cs="Times New Roman"/>
          <w:sz w:val="24"/>
          <w:szCs w:val="24"/>
        </w:rPr>
        <w:t xml:space="preserve">healthcare facility </w:t>
      </w:r>
      <w:r w:rsidRPr="005947A1">
        <w:rPr>
          <w:rFonts w:ascii="Times New Roman" w:hAnsi="Times New Roman" w:cs="Times New Roman"/>
          <w:sz w:val="24"/>
          <w:szCs w:val="24"/>
        </w:rPr>
        <w:t xml:space="preserve">or to fund the operation of the Project for the </w:t>
      </w:r>
      <w:r w:rsidR="00F1397B" w:rsidRPr="005947A1">
        <w:rPr>
          <w:rFonts w:ascii="Times New Roman" w:hAnsi="Times New Roman" w:cs="Times New Roman"/>
          <w:sz w:val="24"/>
          <w:szCs w:val="24"/>
        </w:rPr>
        <w:t>approved u</w:t>
      </w:r>
      <w:r w:rsidRPr="005947A1">
        <w:rPr>
          <w:rFonts w:ascii="Times New Roman" w:hAnsi="Times New Roman" w:cs="Times New Roman"/>
          <w:sz w:val="24"/>
          <w:szCs w:val="24"/>
        </w:rPr>
        <w:t xml:space="preserve">se.  </w:t>
      </w:r>
    </w:p>
    <w:p w14:paraId="7EDE2C1D" w14:textId="77777777" w:rsidR="00BE43B9" w:rsidRPr="00BE43B9" w:rsidRDefault="00BE43B9" w:rsidP="00BE43B9">
      <w:pPr>
        <w:widowControl w:val="0"/>
        <w:spacing w:after="0" w:line="240" w:lineRule="auto"/>
        <w:rPr>
          <w:rFonts w:ascii="Times New Roman" w:hAnsi="Times New Roman" w:cs="Times New Roman"/>
          <w:color w:val="000000"/>
          <w:sz w:val="24"/>
          <w:szCs w:val="24"/>
        </w:rPr>
      </w:pPr>
    </w:p>
    <w:p w14:paraId="2C4F48D3" w14:textId="4CD6E981" w:rsidR="00BE43B9" w:rsidRPr="00BE43B9" w:rsidRDefault="00BE43B9" w:rsidP="00BE43B9">
      <w:pPr>
        <w:widowControl w:val="0"/>
        <w:spacing w:after="0" w:line="240" w:lineRule="auto"/>
        <w:rPr>
          <w:rFonts w:ascii="Times New Roman" w:hAnsi="Times New Roman" w:cs="Times New Roman"/>
          <w:color w:val="000000"/>
          <w:sz w:val="24"/>
          <w:szCs w:val="24"/>
        </w:rPr>
      </w:pPr>
      <w:r w:rsidRPr="00BE43B9">
        <w:rPr>
          <w:rFonts w:ascii="Times New Roman" w:hAnsi="Times New Roman" w:cs="Times New Roman"/>
          <w:color w:val="000000"/>
          <w:sz w:val="24"/>
          <w:szCs w:val="24"/>
        </w:rPr>
        <w:t xml:space="preserve">For additional information, please refer to the </w:t>
      </w:r>
      <w:r w:rsidRPr="00BE43B9">
        <w:rPr>
          <w:rFonts w:ascii="Times New Roman" w:hAnsi="Times New Roman" w:cs="Times New Roman"/>
          <w:i/>
          <w:color w:val="000000"/>
          <w:sz w:val="24"/>
          <w:szCs w:val="24"/>
        </w:rPr>
        <w:t>Section 232 Handbook, Section III, Asset Management, Chapter 3</w:t>
      </w:r>
      <w:r w:rsidR="00F1397B">
        <w:rPr>
          <w:rFonts w:ascii="Times New Roman" w:hAnsi="Times New Roman" w:cs="Times New Roman"/>
          <w:i/>
          <w:color w:val="000000"/>
          <w:sz w:val="24"/>
          <w:szCs w:val="24"/>
        </w:rPr>
        <w:t>.10.5 State Inspections.</w:t>
      </w:r>
    </w:p>
    <w:p w14:paraId="78A99CE4" w14:textId="77777777" w:rsidR="00BE43B9" w:rsidRPr="00BE43B9" w:rsidRDefault="00BE43B9" w:rsidP="00BE43B9">
      <w:pPr>
        <w:widowControl w:val="0"/>
        <w:spacing w:after="0" w:line="240" w:lineRule="auto"/>
        <w:rPr>
          <w:rFonts w:ascii="Times New Roman" w:hAnsi="Times New Roman" w:cs="Times New Roman"/>
          <w:color w:val="000000"/>
          <w:sz w:val="24"/>
          <w:szCs w:val="24"/>
        </w:rPr>
      </w:pPr>
    </w:p>
    <w:tbl>
      <w:tblPr>
        <w:tblStyle w:val="TableGrid"/>
        <w:tblW w:w="9648" w:type="dxa"/>
        <w:tblLook w:val="04A0" w:firstRow="1" w:lastRow="0" w:firstColumn="1" w:lastColumn="0" w:noHBand="0" w:noVBand="1"/>
      </w:tblPr>
      <w:tblGrid>
        <w:gridCol w:w="2358"/>
        <w:gridCol w:w="7290"/>
      </w:tblGrid>
      <w:tr w:rsidR="00BE43B9" w:rsidRPr="00BE43B9" w14:paraId="24B98625" w14:textId="77777777" w:rsidTr="00E54A58">
        <w:tc>
          <w:tcPr>
            <w:tcW w:w="9648" w:type="dxa"/>
            <w:gridSpan w:val="2"/>
            <w:shd w:val="clear" w:color="auto" w:fill="D9D9D9" w:themeFill="background1" w:themeFillShade="D9"/>
          </w:tcPr>
          <w:p w14:paraId="42FAA5DA" w14:textId="77777777" w:rsidR="00BE43B9" w:rsidRPr="00BE43B9" w:rsidRDefault="00BE43B9" w:rsidP="009E4E58">
            <w:pPr>
              <w:keepNext/>
              <w:spacing w:before="120" w:after="120"/>
              <w:jc w:val="center"/>
              <w:rPr>
                <w:rFonts w:ascii="Arial" w:hAnsi="Arial" w:cs="Arial"/>
                <w:b/>
                <w:caps/>
                <w:sz w:val="24"/>
                <w:szCs w:val="24"/>
              </w:rPr>
            </w:pPr>
            <w:r w:rsidRPr="00BE43B9">
              <w:rPr>
                <w:rFonts w:ascii="Arial" w:hAnsi="Arial" w:cs="Arial"/>
                <w:b/>
                <w:caps/>
                <w:sz w:val="28"/>
                <w:szCs w:val="24"/>
              </w:rPr>
              <w:lastRenderedPageBreak/>
              <w:t>Loan Information</w:t>
            </w:r>
          </w:p>
        </w:tc>
      </w:tr>
      <w:tr w:rsidR="00BE43B9" w:rsidRPr="00BE43B9" w14:paraId="6C85ED5E" w14:textId="77777777" w:rsidTr="00E54A58">
        <w:tc>
          <w:tcPr>
            <w:tcW w:w="2358" w:type="dxa"/>
          </w:tcPr>
          <w:p w14:paraId="7C5C0D22"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Servicer Name:</w:t>
            </w:r>
          </w:p>
        </w:tc>
        <w:tc>
          <w:tcPr>
            <w:tcW w:w="7290" w:type="dxa"/>
          </w:tcPr>
          <w:p w14:paraId="7270CD6E"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1"/>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3D3A8A18" w14:textId="77777777" w:rsidTr="00E54A58">
        <w:tc>
          <w:tcPr>
            <w:tcW w:w="2358" w:type="dxa"/>
          </w:tcPr>
          <w:p w14:paraId="68F02B74"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Servicer Contact:</w:t>
            </w:r>
          </w:p>
        </w:tc>
        <w:tc>
          <w:tcPr>
            <w:tcW w:w="7290" w:type="dxa"/>
          </w:tcPr>
          <w:p w14:paraId="60BFE82A" w14:textId="77777777" w:rsidR="00BE43B9" w:rsidRPr="00BE43B9" w:rsidRDefault="00BE43B9" w:rsidP="009E4E58">
            <w:pPr>
              <w:keepNext/>
              <w:tabs>
                <w:tab w:val="left" w:pos="4392"/>
              </w:tabs>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7"/>
                  <w:enabled/>
                  <w:calcOnExit w:val="0"/>
                  <w:textInput/>
                </w:ffData>
              </w:fldChar>
            </w:r>
            <w:bookmarkStart w:id="2" w:name="Text7"/>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2"/>
            <w:r w:rsidRPr="00BE43B9">
              <w:rPr>
                <w:rFonts w:ascii="Times New Roman" w:hAnsi="Times New Roman" w:cs="Times New Roman"/>
                <w:sz w:val="24"/>
                <w:szCs w:val="24"/>
              </w:rPr>
              <w:tab/>
            </w:r>
            <w:r w:rsidRPr="00BE43B9">
              <w:rPr>
                <w:rFonts w:ascii="Arial Narrow" w:hAnsi="Arial Narrow" w:cs="Arial"/>
                <w:b/>
                <w:szCs w:val="24"/>
              </w:rPr>
              <w:t xml:space="preserve">Phone no.:  </w:t>
            </w:r>
            <w:r w:rsidRPr="00BE43B9">
              <w:rPr>
                <w:rFonts w:ascii="Times New Roman" w:hAnsi="Times New Roman" w:cs="Times New Roman"/>
                <w:sz w:val="24"/>
                <w:szCs w:val="24"/>
              </w:rPr>
              <w:fldChar w:fldCharType="begin">
                <w:ffData>
                  <w:name w:val="Text8"/>
                  <w:enabled/>
                  <w:calcOnExit w:val="0"/>
                  <w:textInput/>
                </w:ffData>
              </w:fldChar>
            </w:r>
            <w:bookmarkStart w:id="3" w:name="Text8"/>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bookmarkEnd w:id="3"/>
          </w:p>
        </w:tc>
      </w:tr>
      <w:tr w:rsidR="00BE43B9" w:rsidRPr="00BE43B9" w14:paraId="4185238F" w14:textId="77777777" w:rsidTr="00E54A58">
        <w:tc>
          <w:tcPr>
            <w:tcW w:w="2358" w:type="dxa"/>
          </w:tcPr>
          <w:p w14:paraId="09D097B5"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Borrower Name:</w:t>
            </w:r>
          </w:p>
        </w:tc>
        <w:tc>
          <w:tcPr>
            <w:tcW w:w="7290" w:type="dxa"/>
          </w:tcPr>
          <w:p w14:paraId="2258BE31"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2"/>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49877B76" w14:textId="77777777" w:rsidTr="00E54A58">
        <w:tc>
          <w:tcPr>
            <w:tcW w:w="2358" w:type="dxa"/>
          </w:tcPr>
          <w:p w14:paraId="2BB202E9"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Operator Name:</w:t>
            </w:r>
          </w:p>
        </w:tc>
        <w:tc>
          <w:tcPr>
            <w:tcW w:w="7290" w:type="dxa"/>
          </w:tcPr>
          <w:p w14:paraId="672675F1"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3"/>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0D858DDF" w14:textId="77777777" w:rsidTr="00E54A58">
        <w:tc>
          <w:tcPr>
            <w:tcW w:w="2358" w:type="dxa"/>
          </w:tcPr>
          <w:p w14:paraId="6D9840B2"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Property Name:</w:t>
            </w:r>
          </w:p>
        </w:tc>
        <w:tc>
          <w:tcPr>
            <w:tcW w:w="7290" w:type="dxa"/>
          </w:tcPr>
          <w:p w14:paraId="04F6DCE9"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4"/>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5E25D058" w14:textId="77777777" w:rsidTr="00E54A58">
        <w:tc>
          <w:tcPr>
            <w:tcW w:w="2358" w:type="dxa"/>
          </w:tcPr>
          <w:p w14:paraId="57A05277"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Property Address:</w:t>
            </w:r>
          </w:p>
        </w:tc>
        <w:tc>
          <w:tcPr>
            <w:tcW w:w="7290" w:type="dxa"/>
          </w:tcPr>
          <w:p w14:paraId="3C8890BF"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5"/>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BE43B9" w:rsidRPr="00BE43B9" w14:paraId="7E3F3CFE" w14:textId="77777777" w:rsidTr="00E54A58">
        <w:tc>
          <w:tcPr>
            <w:tcW w:w="2358" w:type="dxa"/>
          </w:tcPr>
          <w:p w14:paraId="6BB69B74" w14:textId="77777777" w:rsidR="00BE43B9" w:rsidRPr="00BE43B9" w:rsidRDefault="00BE43B9" w:rsidP="009E4E58">
            <w:pPr>
              <w:keepNext/>
              <w:spacing w:before="60" w:after="60"/>
              <w:rPr>
                <w:rFonts w:ascii="Arial Narrow" w:hAnsi="Arial Narrow" w:cs="Arial"/>
                <w:b/>
                <w:szCs w:val="24"/>
              </w:rPr>
            </w:pPr>
            <w:r w:rsidRPr="00BE43B9">
              <w:rPr>
                <w:rFonts w:ascii="Arial Narrow" w:hAnsi="Arial Narrow" w:cs="Arial"/>
                <w:b/>
                <w:szCs w:val="24"/>
              </w:rPr>
              <w:t>Project FHA Number:</w:t>
            </w:r>
          </w:p>
        </w:tc>
        <w:tc>
          <w:tcPr>
            <w:tcW w:w="7290" w:type="dxa"/>
          </w:tcPr>
          <w:p w14:paraId="5776A906" w14:textId="77777777" w:rsidR="00BE43B9" w:rsidRPr="00BE43B9" w:rsidRDefault="00BE43B9" w:rsidP="009E4E58">
            <w:pPr>
              <w:keepNext/>
              <w:spacing w:before="60" w:after="60"/>
              <w:rPr>
                <w:rFonts w:ascii="Times New Roman" w:hAnsi="Times New Roman" w:cs="Times New Roman"/>
                <w:sz w:val="24"/>
                <w:szCs w:val="24"/>
              </w:rPr>
            </w:pPr>
            <w:r w:rsidRPr="00BE43B9">
              <w:rPr>
                <w:rFonts w:ascii="Times New Roman" w:hAnsi="Times New Roman" w:cs="Times New Roman"/>
                <w:sz w:val="24"/>
                <w:szCs w:val="24"/>
              </w:rPr>
              <w:fldChar w:fldCharType="begin">
                <w:ffData>
                  <w:name w:val="Text6"/>
                  <w:enabled/>
                  <w:calcOnExit w:val="0"/>
                  <w:textInput/>
                </w:ffData>
              </w:fldChar>
            </w:r>
            <w:r w:rsidRPr="00BE43B9">
              <w:rPr>
                <w:rFonts w:ascii="Times New Roman" w:hAnsi="Times New Roman" w:cs="Times New Roman"/>
                <w:sz w:val="24"/>
                <w:szCs w:val="24"/>
              </w:rPr>
              <w:instrText xml:space="preserve"> FORMTEXT </w:instrText>
            </w:r>
            <w:r w:rsidRPr="00BE43B9">
              <w:rPr>
                <w:rFonts w:ascii="Times New Roman" w:hAnsi="Times New Roman" w:cs="Times New Roman"/>
                <w:sz w:val="24"/>
                <w:szCs w:val="24"/>
              </w:rPr>
            </w:r>
            <w:r w:rsidRPr="00BE43B9">
              <w:rPr>
                <w:rFonts w:ascii="Times New Roman" w:hAnsi="Times New Roman" w:cs="Times New Roman"/>
                <w:sz w:val="24"/>
                <w:szCs w:val="24"/>
              </w:rPr>
              <w:fldChar w:fldCharType="separate"/>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noProof/>
                <w:sz w:val="24"/>
                <w:szCs w:val="24"/>
              </w:rPr>
              <w:t> </w:t>
            </w:r>
            <w:r w:rsidRPr="00BE43B9">
              <w:rPr>
                <w:rFonts w:ascii="Times New Roman" w:hAnsi="Times New Roman" w:cs="Times New Roman"/>
                <w:sz w:val="24"/>
                <w:szCs w:val="24"/>
              </w:rPr>
              <w:fldChar w:fldCharType="end"/>
            </w:r>
          </w:p>
        </w:tc>
      </w:tr>
      <w:tr w:rsidR="006B69C9" w:rsidRPr="00BE43B9" w14:paraId="6CC17611" w14:textId="77777777" w:rsidTr="00943EB2">
        <w:tc>
          <w:tcPr>
            <w:tcW w:w="9648" w:type="dxa"/>
            <w:gridSpan w:val="2"/>
          </w:tcPr>
          <w:p w14:paraId="5559AFFE" w14:textId="4A79C392" w:rsidR="006B69C9" w:rsidRPr="00BE43B9" w:rsidRDefault="006B69C9" w:rsidP="009E4E58">
            <w:pPr>
              <w:keepNext/>
              <w:spacing w:before="60" w:after="60"/>
              <w:rPr>
                <w:rFonts w:ascii="Times New Roman" w:hAnsi="Times New Roman" w:cs="Times New Roman"/>
                <w:sz w:val="24"/>
                <w:szCs w:val="24"/>
              </w:rPr>
            </w:pPr>
            <w:r>
              <w:rPr>
                <w:rFonts w:cstheme="minorHAnsi"/>
                <w:b/>
                <w:color w:val="FF0000"/>
                <w:sz w:val="24"/>
                <w:szCs w:val="24"/>
              </w:rPr>
              <w:t xml:space="preserve">IMPORTANT – Date lender/servicer </w:t>
            </w:r>
            <w:r w:rsidRPr="00EE6995">
              <w:rPr>
                <w:rFonts w:cstheme="minorHAnsi"/>
                <w:b/>
                <w:color w:val="FF0000"/>
                <w:sz w:val="24"/>
                <w:szCs w:val="24"/>
              </w:rPr>
              <w:t xml:space="preserve">notified of </w:t>
            </w:r>
            <w:r>
              <w:rPr>
                <w:rFonts w:cstheme="minorHAnsi"/>
                <w:b/>
                <w:color w:val="FF0000"/>
                <w:sz w:val="24"/>
                <w:szCs w:val="24"/>
              </w:rPr>
              <w:t>threat</w:t>
            </w:r>
            <w:r w:rsidRPr="00EE6995">
              <w:rPr>
                <w:rFonts w:cstheme="minorHAnsi"/>
                <w:b/>
                <w:color w:val="FF0000"/>
                <w:sz w:val="24"/>
                <w:szCs w:val="24"/>
              </w:rPr>
              <w:t xml:space="preserve">: </w:t>
            </w:r>
            <w:r>
              <w:rPr>
                <w:rFonts w:cstheme="minorHAnsi"/>
                <w:b/>
                <w:szCs w:val="24"/>
              </w:rPr>
              <w:fldChar w:fldCharType="begin">
                <w:ffData>
                  <w:name w:val="Text188"/>
                  <w:enabled/>
                  <w:calcOnExit w:val="0"/>
                  <w:textInput/>
                </w:ffData>
              </w:fldChar>
            </w:r>
            <w:bookmarkStart w:id="4" w:name="Text188"/>
            <w:r>
              <w:rPr>
                <w:rFonts w:cstheme="minorHAnsi"/>
                <w:b/>
                <w:szCs w:val="24"/>
              </w:rPr>
              <w:instrText xml:space="preserve"> FORMTEXT </w:instrText>
            </w:r>
            <w:r>
              <w:rPr>
                <w:rFonts w:cstheme="minorHAnsi"/>
                <w:b/>
                <w:szCs w:val="24"/>
              </w:rPr>
            </w:r>
            <w:r>
              <w:rPr>
                <w:rFonts w:cstheme="minorHAnsi"/>
                <w:b/>
                <w:szCs w:val="24"/>
              </w:rPr>
              <w:fldChar w:fldCharType="separate"/>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noProof/>
                <w:szCs w:val="24"/>
              </w:rPr>
              <w:t> </w:t>
            </w:r>
            <w:r>
              <w:rPr>
                <w:rFonts w:cstheme="minorHAnsi"/>
                <w:b/>
                <w:szCs w:val="24"/>
              </w:rPr>
              <w:fldChar w:fldCharType="end"/>
            </w:r>
            <w:bookmarkEnd w:id="4"/>
          </w:p>
        </w:tc>
      </w:tr>
    </w:tbl>
    <w:p w14:paraId="75CF1C70" w14:textId="77777777" w:rsidR="00B05E7C" w:rsidRPr="00B05E7C" w:rsidRDefault="00B05E7C" w:rsidP="00B05E7C">
      <w:pPr>
        <w:spacing w:after="0" w:line="240" w:lineRule="auto"/>
        <w:rPr>
          <w:rFonts w:ascii="Times New Roman" w:eastAsia="Times New Roman" w:hAnsi="Times New Roman" w:cs="Times New Roman"/>
          <w:sz w:val="24"/>
          <w:szCs w:val="24"/>
        </w:rPr>
      </w:pPr>
    </w:p>
    <w:p w14:paraId="40DC204D" w14:textId="77777777" w:rsidR="00BE43B9" w:rsidRPr="00BE43B9" w:rsidRDefault="00BE43B9" w:rsidP="00BE43B9">
      <w:pPr>
        <w:keepNext/>
        <w:spacing w:after="0" w:line="240" w:lineRule="auto"/>
        <w:rPr>
          <w:rFonts w:ascii="Times New Roman" w:eastAsia="Times New Roman" w:hAnsi="Times New Roman" w:cs="Times New Roman"/>
          <w:sz w:val="16"/>
          <w:szCs w:val="24"/>
        </w:rPr>
      </w:pPr>
      <w:r w:rsidRPr="00BE43B9">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E43B9" w:rsidRPr="00BE43B9" w14:paraId="2325539B" w14:textId="77777777" w:rsidTr="00E54A58">
        <w:trPr>
          <w:tblHeader/>
        </w:trPr>
        <w:tc>
          <w:tcPr>
            <w:tcW w:w="7971" w:type="dxa"/>
            <w:tcBorders>
              <w:top w:val="nil"/>
              <w:left w:val="nil"/>
              <w:bottom w:val="nil"/>
              <w:right w:val="nil"/>
            </w:tcBorders>
          </w:tcPr>
          <w:p w14:paraId="57CFF49A" w14:textId="77777777" w:rsidR="00BE43B9" w:rsidRPr="00BE43B9" w:rsidRDefault="00BE43B9" w:rsidP="00BE43B9">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FE78E7C"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r w:rsidRPr="00BE43B9">
              <w:rPr>
                <w:rFonts w:ascii="Times New Roman" w:eastAsia="Times New Roman" w:hAnsi="Times New Roman" w:cs="Times New Roman"/>
                <w:b/>
                <w:szCs w:val="24"/>
              </w:rPr>
              <w:t>Yes</w:t>
            </w:r>
          </w:p>
        </w:tc>
        <w:tc>
          <w:tcPr>
            <w:tcW w:w="277" w:type="dxa"/>
            <w:tcBorders>
              <w:top w:val="nil"/>
              <w:left w:val="nil"/>
              <w:bottom w:val="nil"/>
              <w:right w:val="nil"/>
            </w:tcBorders>
          </w:tcPr>
          <w:p w14:paraId="51522362"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7243580" w14:textId="77777777" w:rsidR="00BE43B9" w:rsidRPr="00BE43B9" w:rsidRDefault="00BE43B9" w:rsidP="00BE43B9">
            <w:pPr>
              <w:keepNext/>
              <w:spacing w:after="0" w:line="240" w:lineRule="auto"/>
              <w:jc w:val="center"/>
              <w:rPr>
                <w:rFonts w:ascii="Times New Roman" w:eastAsia="Times New Roman" w:hAnsi="Times New Roman" w:cs="Times New Roman"/>
                <w:b/>
                <w:szCs w:val="24"/>
              </w:rPr>
            </w:pPr>
            <w:r w:rsidRPr="00BE43B9">
              <w:rPr>
                <w:rFonts w:ascii="Times New Roman" w:eastAsia="Times New Roman" w:hAnsi="Times New Roman" w:cs="Times New Roman"/>
                <w:b/>
                <w:szCs w:val="24"/>
              </w:rPr>
              <w:t>No</w:t>
            </w:r>
          </w:p>
        </w:tc>
      </w:tr>
      <w:tr w:rsidR="00BE43B9" w:rsidRPr="00BE43B9" w14:paraId="77988CBA" w14:textId="77777777" w:rsidTr="00E54A58">
        <w:tc>
          <w:tcPr>
            <w:tcW w:w="7971" w:type="dxa"/>
            <w:tcBorders>
              <w:top w:val="nil"/>
              <w:left w:val="nil"/>
              <w:bottom w:val="nil"/>
              <w:right w:val="nil"/>
            </w:tcBorders>
          </w:tcPr>
          <w:p w14:paraId="6A052E8F" w14:textId="578FBFC9" w:rsidR="00BE43B9" w:rsidRPr="00BE43B9" w:rsidRDefault="00B05E7C" w:rsidP="00D9204B">
            <w:pPr>
              <w:keepNext/>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Operator (or any principal, officer, director, or </w:t>
            </w:r>
            <w:r w:rsidR="00D9204B">
              <w:rPr>
                <w:rFonts w:ascii="Times New Roman" w:eastAsia="Times New Roman" w:hAnsi="Times New Roman" w:cs="Times New Roman"/>
                <w:sz w:val="24"/>
                <w:szCs w:val="24"/>
              </w:rPr>
              <w:t>employee of the Operator), the Management A</w:t>
            </w:r>
            <w:r>
              <w:rPr>
                <w:rFonts w:ascii="Times New Roman" w:eastAsia="Times New Roman" w:hAnsi="Times New Roman" w:cs="Times New Roman"/>
                <w:sz w:val="24"/>
                <w:szCs w:val="24"/>
              </w:rPr>
              <w:t xml:space="preserve">gent, </w:t>
            </w:r>
            <w:r w:rsidR="00D9204B">
              <w:rPr>
                <w:rFonts w:ascii="Times New Roman" w:eastAsia="Times New Roman" w:hAnsi="Times New Roman" w:cs="Times New Roman"/>
                <w:sz w:val="24"/>
                <w:szCs w:val="24"/>
              </w:rPr>
              <w:t xml:space="preserve">the Project, </w:t>
            </w:r>
            <w:r>
              <w:rPr>
                <w:rFonts w:ascii="Times New Roman" w:eastAsia="Times New Roman" w:hAnsi="Times New Roman" w:cs="Times New Roman"/>
                <w:sz w:val="24"/>
                <w:szCs w:val="24"/>
              </w:rPr>
              <w:t xml:space="preserve">or any portion of the Project </w:t>
            </w:r>
            <w:r w:rsidR="00D9204B">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violation </w:t>
            </w:r>
            <w:r w:rsidR="00D9204B">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or </w:t>
            </w:r>
            <w:r w:rsidR="00D9204B">
              <w:rPr>
                <w:rFonts w:ascii="Times New Roman" w:eastAsia="Times New Roman" w:hAnsi="Times New Roman" w:cs="Times New Roman"/>
                <w:sz w:val="24"/>
                <w:szCs w:val="24"/>
              </w:rPr>
              <w:t>in default under</w:t>
            </w:r>
            <w:r>
              <w:rPr>
                <w:rFonts w:ascii="Times New Roman" w:eastAsia="Times New Roman" w:hAnsi="Times New Roman" w:cs="Times New Roman"/>
                <w:sz w:val="24"/>
                <w:szCs w:val="24"/>
              </w:rPr>
              <w:t xml:space="preserve"> permits, approvals, or any governmental requirements applicable to the operation of the healthcare facility</w:t>
            </w:r>
            <w:r w:rsidR="00D9204B">
              <w:rPr>
                <w:rFonts w:ascii="Times New Roman" w:eastAsia="Times New Roman" w:hAnsi="Times New Roman" w:cs="Times New Roman"/>
                <w:sz w:val="24"/>
                <w:szCs w:val="24"/>
              </w:rPr>
              <w:t xml:space="preserve"> or in jeopardy of violation or </w:t>
            </w:r>
            <w:r w:rsidR="00F44544">
              <w:rPr>
                <w:rFonts w:ascii="Times New Roman" w:eastAsia="Times New Roman" w:hAnsi="Times New Roman" w:cs="Times New Roman"/>
                <w:sz w:val="24"/>
                <w:szCs w:val="24"/>
              </w:rPr>
              <w:t>default?</w:t>
            </w:r>
            <w:r w:rsidR="00BE43B9" w:rsidRPr="00BE43B9">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3D80834"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1BF8E13"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CBA7147" w14:textId="77777777" w:rsidR="00BE43B9" w:rsidRPr="00BE43B9" w:rsidRDefault="00BE43B9" w:rsidP="00BE43B9">
            <w:pPr>
              <w:keepNext/>
              <w:spacing w:after="0" w:line="240" w:lineRule="auto"/>
              <w:jc w:val="center"/>
              <w:rPr>
                <w:rFonts w:ascii="Times New Roman" w:eastAsia="Times New Roman" w:hAnsi="Times New Roman" w:cs="Times New Roman"/>
                <w:b/>
                <w:sz w:val="24"/>
                <w:szCs w:val="24"/>
              </w:rPr>
            </w:pPr>
            <w:r w:rsidRPr="00BE43B9">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BE43B9">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BE43B9">
              <w:rPr>
                <w:rFonts w:ascii="Times New Roman" w:eastAsia="Times New Roman" w:hAnsi="Times New Roman" w:cs="Times New Roman"/>
                <w:b/>
                <w:sz w:val="24"/>
                <w:szCs w:val="24"/>
              </w:rPr>
              <w:fldChar w:fldCharType="end"/>
            </w:r>
          </w:p>
        </w:tc>
      </w:tr>
      <w:tr w:rsidR="00BE43B9" w:rsidRPr="00BE43B9" w14:paraId="5E4D9874" w14:textId="77777777" w:rsidTr="00E54A58">
        <w:tc>
          <w:tcPr>
            <w:tcW w:w="7971" w:type="dxa"/>
            <w:tcBorders>
              <w:top w:val="nil"/>
              <w:left w:val="nil"/>
              <w:bottom w:val="nil"/>
              <w:right w:val="nil"/>
            </w:tcBorders>
          </w:tcPr>
          <w:p w14:paraId="2B06A7A6" w14:textId="079E13D4" w:rsidR="00BE43B9" w:rsidRPr="00BE43B9"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any of the permits and approvals to be terminated, limited in any way, or not renewed</w:t>
            </w:r>
            <w:r w:rsidR="00BE43B9" w:rsidRPr="00BE43B9">
              <w:rPr>
                <w:rFonts w:ascii="Times New Roman" w:eastAsia="Times New Roman" w:hAnsi="Times New Roman" w:cs="Times New Roman"/>
                <w:sz w:val="24"/>
                <w:szCs w:val="24"/>
              </w:rPr>
              <w:t xml:space="preserve">?  </w:t>
            </w:r>
            <w:r w:rsidR="00BE43B9" w:rsidRPr="00BE43B9">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95A6359"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BA21137"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37B5A8C" w14:textId="77777777" w:rsidR="00BE43B9" w:rsidRPr="00BE43B9" w:rsidRDefault="00BE43B9" w:rsidP="00BE43B9">
            <w:pPr>
              <w:keepNext/>
              <w:spacing w:after="0" w:line="240" w:lineRule="auto"/>
              <w:jc w:val="center"/>
              <w:rPr>
                <w:rFonts w:ascii="Times New Roman" w:eastAsia="Times New Roman" w:hAnsi="Times New Roman" w:cs="Times New Roman"/>
                <w:sz w:val="24"/>
                <w:szCs w:val="24"/>
              </w:rPr>
            </w:pPr>
            <w:r w:rsidRPr="00BE43B9">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BE43B9">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BE43B9">
              <w:rPr>
                <w:rFonts w:ascii="Times New Roman" w:eastAsia="Times New Roman" w:hAnsi="Times New Roman" w:cs="Times New Roman"/>
                <w:sz w:val="24"/>
                <w:szCs w:val="24"/>
              </w:rPr>
              <w:fldChar w:fldCharType="end"/>
            </w:r>
          </w:p>
        </w:tc>
      </w:tr>
      <w:tr w:rsidR="00D9204B" w:rsidRPr="00BE43B9" w14:paraId="4E39787D" w14:textId="77777777" w:rsidTr="00E54A58">
        <w:tc>
          <w:tcPr>
            <w:tcW w:w="7971" w:type="dxa"/>
            <w:tcBorders>
              <w:top w:val="nil"/>
              <w:left w:val="nil"/>
              <w:bottom w:val="nil"/>
              <w:right w:val="nil"/>
            </w:tcBorders>
          </w:tcPr>
          <w:p w14:paraId="2E08D149" w14:textId="71D643F3" w:rsidR="00D9204B"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any civil money penalty being imposed with respect to the healthcare facility?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351B470" w14:textId="1EF311A4" w:rsidR="00D9204B" w:rsidRPr="00BE43B9"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4"/>
                  <w:enabled/>
                  <w:calcOnExit w:val="0"/>
                  <w:checkBox>
                    <w:sizeAuto/>
                    <w:default w:val="0"/>
                  </w:checkBox>
                </w:ffData>
              </w:fldChar>
            </w:r>
            <w:bookmarkStart w:id="5" w:name="Check4"/>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
          </w:p>
        </w:tc>
        <w:tc>
          <w:tcPr>
            <w:tcW w:w="277" w:type="dxa"/>
            <w:tcBorders>
              <w:top w:val="nil"/>
              <w:left w:val="nil"/>
              <w:bottom w:val="nil"/>
              <w:right w:val="nil"/>
            </w:tcBorders>
            <w:vAlign w:val="bottom"/>
          </w:tcPr>
          <w:p w14:paraId="1083FB24"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2464E60" w14:textId="388126E1" w:rsidR="00D9204B" w:rsidRPr="00BE43B9"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6" w:name="Check5"/>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
          </w:p>
        </w:tc>
      </w:tr>
      <w:tr w:rsidR="00D9204B" w:rsidRPr="00BE43B9" w14:paraId="6B48C3C2" w14:textId="77777777" w:rsidTr="00E54A58">
        <w:tc>
          <w:tcPr>
            <w:tcW w:w="7971" w:type="dxa"/>
            <w:tcBorders>
              <w:top w:val="nil"/>
              <w:left w:val="nil"/>
              <w:bottom w:val="nil"/>
              <w:right w:val="nil"/>
            </w:tcBorders>
          </w:tcPr>
          <w:p w14:paraId="0D84F9B9" w14:textId="43F9E8C6" w:rsidR="00D9204B" w:rsidRDefault="00D9204B" w:rsidP="00D9204B">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D9204B">
              <w:rPr>
                <w:rFonts w:ascii="Times New Roman" w:eastAsia="Times New Roman" w:hAnsi="Times New Roman" w:cs="Times New Roman"/>
                <w:sz w:val="24"/>
                <w:szCs w:val="24"/>
              </w:rPr>
              <w:t>Is the Operator (or any principal, officer, director</w:t>
            </w:r>
            <w:r>
              <w:rPr>
                <w:rFonts w:ascii="Times New Roman" w:eastAsia="Times New Roman" w:hAnsi="Times New Roman" w:cs="Times New Roman"/>
                <w:sz w:val="24"/>
                <w:szCs w:val="24"/>
              </w:rPr>
              <w:t>,</w:t>
            </w:r>
            <w:r w:rsidRPr="00D9204B">
              <w:rPr>
                <w:rFonts w:ascii="Times New Roman" w:eastAsia="Times New Roman" w:hAnsi="Times New Roman" w:cs="Times New Roman"/>
                <w:sz w:val="24"/>
                <w:szCs w:val="24"/>
              </w:rPr>
              <w:t xml:space="preserve"> or employee of Operator), any Management Agent</w:t>
            </w:r>
            <w:r>
              <w:rPr>
                <w:rFonts w:ascii="Times New Roman" w:eastAsia="Times New Roman" w:hAnsi="Times New Roman" w:cs="Times New Roman"/>
                <w:sz w:val="24"/>
                <w:szCs w:val="24"/>
              </w:rPr>
              <w:t>, the Project</w:t>
            </w:r>
            <w:r w:rsidRPr="00D9204B">
              <w:rPr>
                <w:rFonts w:ascii="Times New Roman" w:eastAsia="Times New Roman" w:hAnsi="Times New Roman" w:cs="Times New Roman"/>
                <w:sz w:val="24"/>
                <w:szCs w:val="24"/>
              </w:rPr>
              <w:t>, or any portion of the Project subject to any governmental investigation or inquiry involving fraud?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16CF05E" w14:textId="06789046" w:rsidR="00D9204B"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7" w:name="Check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
          </w:p>
        </w:tc>
        <w:tc>
          <w:tcPr>
            <w:tcW w:w="277" w:type="dxa"/>
            <w:tcBorders>
              <w:top w:val="nil"/>
              <w:left w:val="nil"/>
              <w:bottom w:val="nil"/>
              <w:right w:val="nil"/>
            </w:tcBorders>
            <w:vAlign w:val="bottom"/>
          </w:tcPr>
          <w:p w14:paraId="0B4E2EE7"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16A04D8" w14:textId="73869B96" w:rsidR="00D9204B" w:rsidRDefault="00D9204B"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8" w:name="Check7"/>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
          </w:p>
        </w:tc>
      </w:tr>
      <w:tr w:rsidR="00D9204B" w:rsidRPr="00BE43B9" w14:paraId="5140016F" w14:textId="77777777" w:rsidTr="00E54A58">
        <w:tc>
          <w:tcPr>
            <w:tcW w:w="7971" w:type="dxa"/>
            <w:tcBorders>
              <w:top w:val="nil"/>
              <w:left w:val="nil"/>
              <w:bottom w:val="nil"/>
              <w:right w:val="nil"/>
            </w:tcBorders>
          </w:tcPr>
          <w:p w14:paraId="2AEA34D1" w14:textId="17BECD2E" w:rsidR="00D9204B" w:rsidRPr="00D9204B" w:rsidRDefault="00D9204B" w:rsidP="00401FAA">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D9204B">
              <w:rPr>
                <w:rFonts w:ascii="Times New Roman" w:eastAsia="Times New Roman" w:hAnsi="Times New Roman" w:cs="Times New Roman"/>
                <w:sz w:val="24"/>
                <w:szCs w:val="24"/>
              </w:rPr>
              <w:t xml:space="preserve">Do current Licensed Facility survey results involve a rating </w:t>
            </w:r>
            <w:r w:rsidR="00401FAA">
              <w:rPr>
                <w:rFonts w:ascii="Times New Roman" w:eastAsia="Times New Roman" w:hAnsi="Times New Roman" w:cs="Times New Roman"/>
                <w:sz w:val="24"/>
                <w:szCs w:val="24"/>
              </w:rPr>
              <w:t>higher/</w:t>
            </w:r>
            <w:r w:rsidRPr="00D9204B">
              <w:rPr>
                <w:rFonts w:ascii="Times New Roman" w:eastAsia="Times New Roman" w:hAnsi="Times New Roman" w:cs="Times New Roman"/>
                <w:sz w:val="24"/>
                <w:szCs w:val="24"/>
              </w:rPr>
              <w:t>more severe than a “G” level or its equivalent?</w:t>
            </w:r>
            <w:r w:rsidR="004D00FA">
              <w:rPr>
                <w:rFonts w:ascii="Times New Roman" w:eastAsia="Times New Roman" w:hAnsi="Times New Roman" w:cs="Times New Roman"/>
                <w:sz w:val="24"/>
                <w:szCs w:val="24"/>
              </w:rPr>
              <w:t xml:space="preserve">  </w:t>
            </w:r>
            <w:r w:rsidR="004D00FA">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F9068C" w14:textId="42F57905" w:rsidR="00D9204B" w:rsidRDefault="004D00FA"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9" w:name="Check8"/>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
          </w:p>
        </w:tc>
        <w:tc>
          <w:tcPr>
            <w:tcW w:w="277" w:type="dxa"/>
            <w:tcBorders>
              <w:top w:val="nil"/>
              <w:left w:val="nil"/>
              <w:bottom w:val="nil"/>
              <w:right w:val="nil"/>
            </w:tcBorders>
            <w:vAlign w:val="bottom"/>
          </w:tcPr>
          <w:p w14:paraId="6D7D13C8" w14:textId="77777777" w:rsidR="00D9204B" w:rsidRPr="00BE43B9" w:rsidRDefault="00D9204B"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26CC149" w14:textId="3D746D51" w:rsidR="00D9204B" w:rsidRDefault="004D00FA"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10" w:name="Check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p>
        </w:tc>
      </w:tr>
      <w:tr w:rsidR="005947A1" w:rsidRPr="00BE43B9" w14:paraId="48535016" w14:textId="77777777" w:rsidTr="00E54A58">
        <w:tc>
          <w:tcPr>
            <w:tcW w:w="7971" w:type="dxa"/>
            <w:tcBorders>
              <w:top w:val="nil"/>
              <w:left w:val="nil"/>
              <w:bottom w:val="nil"/>
              <w:right w:val="nil"/>
            </w:tcBorders>
          </w:tcPr>
          <w:p w14:paraId="38F460B7" w14:textId="4A0162A7" w:rsidR="005947A1" w:rsidRPr="00D9204B" w:rsidRDefault="005947A1" w:rsidP="00401FAA">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5947A1">
              <w:rPr>
                <w:rFonts w:ascii="Times New Roman" w:eastAsia="Times New Roman" w:hAnsi="Times New Roman" w:cs="Times New Roman"/>
                <w:sz w:val="24"/>
                <w:szCs w:val="24"/>
              </w:rPr>
              <w:t>Do current Licensed Facility survey results involve a rating less severe than a “G” level that</w:t>
            </w:r>
            <w:r>
              <w:rPr>
                <w:rFonts w:ascii="Times New Roman" w:eastAsia="Times New Roman" w:hAnsi="Times New Roman" w:cs="Times New Roman"/>
                <w:sz w:val="24"/>
                <w:szCs w:val="24"/>
              </w:rPr>
              <w:t xml:space="preserve"> is either (a</w:t>
            </w:r>
            <w:r w:rsidRPr="005947A1">
              <w:rPr>
                <w:rFonts w:ascii="Times New Roman" w:eastAsia="Times New Roman" w:hAnsi="Times New Roman" w:cs="Times New Roman"/>
                <w:sz w:val="24"/>
                <w:szCs w:val="24"/>
              </w:rPr>
              <w:t>) unresolved from the two most recent c</w:t>
            </w:r>
            <w:r>
              <w:rPr>
                <w:rFonts w:ascii="Times New Roman" w:eastAsia="Times New Roman" w:hAnsi="Times New Roman" w:cs="Times New Roman"/>
                <w:sz w:val="24"/>
                <w:szCs w:val="24"/>
              </w:rPr>
              <w:t>onsecutive prior surveys, or (b</w:t>
            </w:r>
            <w:r w:rsidRPr="005947A1">
              <w:rPr>
                <w:rFonts w:ascii="Times New Roman" w:eastAsia="Times New Roman" w:hAnsi="Times New Roman" w:cs="Times New Roman"/>
                <w:sz w:val="24"/>
                <w:szCs w:val="24"/>
              </w:rPr>
              <w:t>) is a repeat violation having the same citation number?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22F2E0A" w14:textId="48FC1661"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11" w:name="Check10"/>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1"/>
          </w:p>
        </w:tc>
        <w:tc>
          <w:tcPr>
            <w:tcW w:w="277" w:type="dxa"/>
            <w:tcBorders>
              <w:top w:val="nil"/>
              <w:left w:val="nil"/>
              <w:bottom w:val="nil"/>
              <w:right w:val="nil"/>
            </w:tcBorders>
            <w:vAlign w:val="bottom"/>
          </w:tcPr>
          <w:p w14:paraId="3705FC24"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BA6C7FE" w14:textId="1432F602"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12" w:name="Check11"/>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p>
        </w:tc>
      </w:tr>
      <w:tr w:rsidR="005947A1" w:rsidRPr="00BE43B9" w14:paraId="7C443053" w14:textId="77777777" w:rsidTr="00E54A58">
        <w:tc>
          <w:tcPr>
            <w:tcW w:w="7971" w:type="dxa"/>
            <w:tcBorders>
              <w:top w:val="nil"/>
              <w:left w:val="nil"/>
              <w:bottom w:val="nil"/>
              <w:right w:val="nil"/>
            </w:tcBorders>
          </w:tcPr>
          <w:p w14:paraId="5CD51693" w14:textId="636C7AB5" w:rsidR="005947A1" w:rsidRPr="005947A1" w:rsidRDefault="005947A1" w:rsidP="005947A1">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HUD or the Service</w:t>
            </w:r>
            <w:r w:rsidRPr="005947A1">
              <w:rPr>
                <w:rFonts w:ascii="Times New Roman" w:eastAsia="Times New Roman" w:hAnsi="Times New Roman" w:cs="Times New Roman"/>
                <w:sz w:val="24"/>
                <w:szCs w:val="24"/>
              </w:rPr>
              <w:t xml:space="preserve">r requested any financial or operational reports, or other information relating to the performance of the </w:t>
            </w:r>
            <w:r>
              <w:rPr>
                <w:rFonts w:ascii="Times New Roman" w:eastAsia="Times New Roman" w:hAnsi="Times New Roman" w:cs="Times New Roman"/>
                <w:sz w:val="24"/>
                <w:szCs w:val="24"/>
              </w:rPr>
              <w:t>Project</w:t>
            </w:r>
            <w:r w:rsidRPr="005947A1">
              <w:rPr>
                <w:rFonts w:ascii="Times New Roman" w:eastAsia="Times New Roman" w:hAnsi="Times New Roman" w:cs="Times New Roman"/>
                <w:sz w:val="24"/>
                <w:szCs w:val="24"/>
              </w:rPr>
              <w:t>, including without limitation any Medicare or Medicaid cost reports, due to potential risk to the Permits or Approvals?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CFE263" w14:textId="21965B27"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3" w:name="Check1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3"/>
          </w:p>
        </w:tc>
        <w:tc>
          <w:tcPr>
            <w:tcW w:w="277" w:type="dxa"/>
            <w:tcBorders>
              <w:top w:val="nil"/>
              <w:left w:val="nil"/>
              <w:bottom w:val="nil"/>
              <w:right w:val="nil"/>
            </w:tcBorders>
            <w:vAlign w:val="bottom"/>
          </w:tcPr>
          <w:p w14:paraId="432CD9C4"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AAAF9F7" w14:textId="4BC65A1C"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4" w:name="Check13"/>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p>
        </w:tc>
      </w:tr>
      <w:tr w:rsidR="005947A1" w:rsidRPr="00BE43B9" w14:paraId="4C9C6CDE" w14:textId="77777777" w:rsidTr="00E54A58">
        <w:tc>
          <w:tcPr>
            <w:tcW w:w="7971" w:type="dxa"/>
            <w:tcBorders>
              <w:top w:val="nil"/>
              <w:left w:val="nil"/>
              <w:bottom w:val="nil"/>
              <w:right w:val="nil"/>
            </w:tcBorders>
          </w:tcPr>
          <w:p w14:paraId="1545327B" w14:textId="09996252" w:rsidR="005947A1" w:rsidRDefault="005947A1" w:rsidP="005947A1">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funding or admissions suspensions been imposed?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AAE632B" w14:textId="482CAA97"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5" w:name="Check14"/>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5"/>
          </w:p>
        </w:tc>
        <w:tc>
          <w:tcPr>
            <w:tcW w:w="277" w:type="dxa"/>
            <w:tcBorders>
              <w:top w:val="nil"/>
              <w:left w:val="nil"/>
              <w:bottom w:val="nil"/>
              <w:right w:val="nil"/>
            </w:tcBorders>
            <w:vAlign w:val="bottom"/>
          </w:tcPr>
          <w:p w14:paraId="2F1F165E" w14:textId="77777777" w:rsidR="005947A1" w:rsidRPr="00BE43B9" w:rsidRDefault="005947A1"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6A9D6A5" w14:textId="0C2B2D7D" w:rsidR="005947A1" w:rsidRDefault="005947A1"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16" w:name="Check15"/>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p>
        </w:tc>
      </w:tr>
      <w:tr w:rsidR="000F5AF0" w:rsidRPr="00BE43B9" w14:paraId="1D2A2443" w14:textId="77777777" w:rsidTr="00E54A58">
        <w:tc>
          <w:tcPr>
            <w:tcW w:w="7971" w:type="dxa"/>
            <w:tcBorders>
              <w:top w:val="nil"/>
              <w:left w:val="nil"/>
              <w:bottom w:val="nil"/>
              <w:right w:val="nil"/>
            </w:tcBorders>
          </w:tcPr>
          <w:p w14:paraId="5B6906B3" w14:textId="180B1551" w:rsidR="000F5AF0" w:rsidRDefault="000F5AF0" w:rsidP="000F5AF0">
            <w:pPr>
              <w:widowControl w:val="0"/>
              <w:numPr>
                <w:ilvl w:val="0"/>
                <w:numId w:val="6"/>
              </w:numPr>
              <w:tabs>
                <w:tab w:val="right" w:leader="dot" w:pos="7740"/>
              </w:tabs>
              <w:kinsoku w:val="0"/>
              <w:spacing w:before="60" w:after="0" w:line="240" w:lineRule="auto"/>
              <w:rPr>
                <w:rFonts w:ascii="Times New Roman" w:eastAsia="Times New Roman" w:hAnsi="Times New Roman" w:cs="Times New Roman"/>
                <w:sz w:val="24"/>
                <w:szCs w:val="24"/>
              </w:rPr>
            </w:pPr>
            <w:r w:rsidRPr="000F5AF0">
              <w:rPr>
                <w:rFonts w:ascii="Times New Roman" w:eastAsia="Times New Roman" w:hAnsi="Times New Roman" w:cs="Times New Roman"/>
                <w:sz w:val="24"/>
                <w:szCs w:val="24"/>
              </w:rPr>
              <w:t>Is there a circumstance not addressed above that would place the financial viability of the facility at substantial and imminent risk?</w:t>
            </w:r>
          </w:p>
        </w:tc>
        <w:tc>
          <w:tcPr>
            <w:tcW w:w="698" w:type="dxa"/>
            <w:tcBorders>
              <w:top w:val="nil"/>
              <w:left w:val="nil"/>
              <w:bottom w:val="nil"/>
              <w:right w:val="nil"/>
            </w:tcBorders>
            <w:vAlign w:val="bottom"/>
          </w:tcPr>
          <w:p w14:paraId="6732F949" w14:textId="0E6C08EF" w:rsidR="000F5AF0" w:rsidRDefault="000F5AF0"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17" w:name="Check1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7"/>
          </w:p>
        </w:tc>
        <w:tc>
          <w:tcPr>
            <w:tcW w:w="277" w:type="dxa"/>
            <w:tcBorders>
              <w:top w:val="nil"/>
              <w:left w:val="nil"/>
              <w:bottom w:val="nil"/>
              <w:right w:val="nil"/>
            </w:tcBorders>
            <w:vAlign w:val="bottom"/>
          </w:tcPr>
          <w:p w14:paraId="299253D1" w14:textId="77777777" w:rsidR="000F5AF0" w:rsidRPr="00BE43B9" w:rsidRDefault="000F5AF0" w:rsidP="00BE43B9">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DA63AC9" w14:textId="5B249E19" w:rsidR="000F5AF0" w:rsidRDefault="000F5AF0" w:rsidP="00BE43B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18" w:name="Check17"/>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8"/>
          </w:p>
        </w:tc>
      </w:tr>
    </w:tbl>
    <w:p w14:paraId="00253C9F" w14:textId="77777777" w:rsidR="00BE43B9" w:rsidRDefault="00BE43B9" w:rsidP="00BE43B9">
      <w:pPr>
        <w:spacing w:after="0" w:line="240" w:lineRule="auto"/>
        <w:rPr>
          <w:rFonts w:ascii="Times New Roman" w:hAnsi="Times New Roman" w:cs="Times New Roman"/>
          <w:sz w:val="24"/>
          <w:szCs w:val="24"/>
        </w:rPr>
      </w:pPr>
    </w:p>
    <w:p w14:paraId="4B999D17" w14:textId="2059D322" w:rsidR="00401FAA" w:rsidRPr="00BE43B9" w:rsidRDefault="00401FAA" w:rsidP="00401FAA">
      <w:pPr>
        <w:spacing w:after="0" w:line="240" w:lineRule="auto"/>
        <w:rPr>
          <w:rFonts w:ascii="Times New Roman" w:hAnsi="Times New Roman" w:cs="Times New Roman"/>
          <w:sz w:val="24"/>
          <w:szCs w:val="24"/>
        </w:rPr>
      </w:pPr>
      <w:r w:rsidRPr="00BE43B9">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As applicable, discuss the issue and its effect on the healthcare facility (e.g., the date of the </w:t>
      </w:r>
      <w:r>
        <w:rPr>
          <w:rFonts w:ascii="Times New Roman" w:hAnsi="Times New Roman" w:cs="Times New Roman"/>
          <w:i/>
          <w:color w:val="000000"/>
          <w:sz w:val="24"/>
          <w:szCs w:val="24"/>
        </w:rPr>
        <w:lastRenderedPageBreak/>
        <w:t xml:space="preserve">occurrence; the amounts of any penalties imposed; descriptions of provider agreements, licenses or permits in jeopardy; details of </w:t>
      </w:r>
      <w:proofErr w:type="gramStart"/>
      <w:r>
        <w:rPr>
          <w:rFonts w:ascii="Times New Roman" w:hAnsi="Times New Roman" w:cs="Times New Roman"/>
          <w:i/>
          <w:color w:val="000000"/>
          <w:sz w:val="24"/>
          <w:szCs w:val="24"/>
        </w:rPr>
        <w:t>an</w:t>
      </w:r>
      <w:proofErr w:type="gramEnd"/>
      <w:r>
        <w:rPr>
          <w:rFonts w:ascii="Times New Roman" w:hAnsi="Times New Roman" w:cs="Times New Roman"/>
          <w:i/>
          <w:color w:val="000000"/>
          <w:sz w:val="24"/>
          <w:szCs w:val="24"/>
        </w:rPr>
        <w:t xml:space="preserve"> Notice of Imposition, Denial of Payment, Termination Notice, State/CMS imposed oversight and/or plan, etc.)  Describe any potential risks, mitigants, and plans to remedy, including potential financial impacts to the facility and how they will be addressed.  If the matter involves a citation, describe the conduct cited, number of citations received, the scope and duration of the remedy(</w:t>
      </w:r>
      <w:proofErr w:type="spellStart"/>
      <w:r>
        <w:rPr>
          <w:rFonts w:ascii="Times New Roman" w:hAnsi="Times New Roman" w:cs="Times New Roman"/>
          <w:i/>
          <w:color w:val="000000"/>
          <w:sz w:val="24"/>
          <w:szCs w:val="24"/>
        </w:rPr>
        <w:t>ies</w:t>
      </w:r>
      <w:proofErr w:type="spellEnd"/>
      <w:r>
        <w:rPr>
          <w:rFonts w:ascii="Times New Roman" w:hAnsi="Times New Roman" w:cs="Times New Roman"/>
          <w:i/>
          <w:color w:val="000000"/>
          <w:sz w:val="24"/>
          <w:szCs w:val="24"/>
        </w:rPr>
        <w:t>) imposed, and the timelines for corrective action.  Unless otherwise directed by HUD or the Servicer, the next communication from the Operator may be notification that the citation(s) have been cleared by the issuing regulatory agency (e.g., Plan of Correction from the state/CMS).  If compliance is not achieved upon the first revisit, additional HUD/Servicer monitoring may be required.  Unless requested by HUD or the Servicer, do not attach surveys or responses.</w:t>
      </w:r>
      <w:r w:rsidRPr="00BE43B9">
        <w:rPr>
          <w:rFonts w:ascii="Times New Roman" w:hAnsi="Times New Roman" w:cs="Times New Roman"/>
          <w:i/>
          <w:color w:val="000000"/>
          <w:sz w:val="24"/>
          <w:szCs w:val="24"/>
        </w:rPr>
        <w:t xml:space="preserve"> &gt;&gt;  </w:t>
      </w:r>
      <w:r w:rsidRPr="00BE43B9">
        <w:rPr>
          <w:rFonts w:ascii="Times New Roman" w:hAnsi="Times New Roman" w:cs="Times New Roman"/>
          <w:i/>
          <w:color w:val="000000"/>
          <w:sz w:val="24"/>
          <w:szCs w:val="24"/>
        </w:rPr>
        <w:fldChar w:fldCharType="begin">
          <w:ffData>
            <w:name w:val="Text187"/>
            <w:enabled/>
            <w:calcOnExit w:val="0"/>
            <w:textInput/>
          </w:ffData>
        </w:fldChar>
      </w:r>
      <w:r w:rsidRPr="00BE43B9">
        <w:rPr>
          <w:rFonts w:ascii="Times New Roman" w:hAnsi="Times New Roman" w:cs="Times New Roman"/>
          <w:i/>
          <w:color w:val="000000"/>
          <w:sz w:val="24"/>
          <w:szCs w:val="24"/>
        </w:rPr>
        <w:instrText xml:space="preserve"> FORMTEXT </w:instrText>
      </w:r>
      <w:r w:rsidRPr="00BE43B9">
        <w:rPr>
          <w:rFonts w:ascii="Times New Roman" w:hAnsi="Times New Roman" w:cs="Times New Roman"/>
          <w:i/>
          <w:color w:val="000000"/>
          <w:sz w:val="24"/>
          <w:szCs w:val="24"/>
        </w:rPr>
      </w:r>
      <w:r w:rsidRPr="00BE43B9">
        <w:rPr>
          <w:rFonts w:ascii="Times New Roman" w:hAnsi="Times New Roman" w:cs="Times New Roman"/>
          <w:i/>
          <w:color w:val="000000"/>
          <w:sz w:val="24"/>
          <w:szCs w:val="24"/>
        </w:rPr>
        <w:fldChar w:fldCharType="separate"/>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noProof/>
          <w:color w:val="000000"/>
          <w:sz w:val="24"/>
          <w:szCs w:val="24"/>
        </w:rPr>
        <w:t> </w:t>
      </w:r>
      <w:r w:rsidRPr="00BE43B9">
        <w:rPr>
          <w:rFonts w:ascii="Times New Roman" w:hAnsi="Times New Roman" w:cs="Times New Roman"/>
          <w:i/>
          <w:color w:val="000000"/>
          <w:sz w:val="24"/>
          <w:szCs w:val="24"/>
        </w:rPr>
        <w:fldChar w:fldCharType="end"/>
      </w:r>
    </w:p>
    <w:p w14:paraId="5F2C45AF" w14:textId="77777777" w:rsidR="00401FAA" w:rsidRDefault="00401FAA" w:rsidP="00401FAA">
      <w:pPr>
        <w:spacing w:after="0" w:line="240" w:lineRule="auto"/>
        <w:rPr>
          <w:rFonts w:ascii="Times New Roman" w:hAnsi="Times New Roman" w:cs="Times New Roman"/>
          <w:sz w:val="24"/>
          <w:szCs w:val="24"/>
        </w:rPr>
      </w:pPr>
    </w:p>
    <w:p w14:paraId="553DB7D2" w14:textId="77777777" w:rsidR="00FA6026" w:rsidRPr="00FA6026" w:rsidRDefault="00FA6026" w:rsidP="00401FAA">
      <w:pPr>
        <w:keepNext/>
        <w:spacing w:after="0" w:line="240" w:lineRule="auto"/>
        <w:outlineLvl w:val="0"/>
        <w:rPr>
          <w:rFonts w:ascii="Arial" w:eastAsia="Times New Roman" w:hAnsi="Arial" w:cs="Arial"/>
          <w:b/>
          <w:bCs/>
          <w:kern w:val="32"/>
          <w:sz w:val="28"/>
          <w:szCs w:val="32"/>
          <w:u w:val="single"/>
        </w:rPr>
      </w:pPr>
      <w:bookmarkStart w:id="19" w:name="_Toc392511853"/>
      <w:bookmarkStart w:id="20" w:name="_Toc199657834"/>
      <w:bookmarkStart w:id="21" w:name="_Toc260046941"/>
      <w:bookmarkStart w:id="22" w:name="_Toc333582404"/>
      <w:r w:rsidRPr="00FA6026">
        <w:rPr>
          <w:rFonts w:ascii="Arial" w:eastAsia="Times New Roman" w:hAnsi="Arial" w:cs="Arial"/>
          <w:b/>
          <w:bCs/>
          <w:kern w:val="32"/>
          <w:sz w:val="28"/>
          <w:szCs w:val="32"/>
          <w:u w:val="single"/>
        </w:rPr>
        <w:t>Circumstances that May Require Additional Information</w:t>
      </w:r>
      <w:bookmarkEnd w:id="19"/>
    </w:p>
    <w:p w14:paraId="3BC1E5C8" w14:textId="77777777" w:rsidR="00FA6026" w:rsidRPr="00FA6026" w:rsidRDefault="00FA6026" w:rsidP="00401FAA">
      <w:pPr>
        <w:keepNext/>
        <w:spacing w:after="0" w:line="240" w:lineRule="auto"/>
        <w:rPr>
          <w:rFonts w:ascii="Times New Roman" w:eastAsia="Calibri" w:hAnsi="Times New Roman" w:cs="Times New Roman"/>
          <w:sz w:val="24"/>
          <w:szCs w:val="24"/>
        </w:rPr>
      </w:pPr>
    </w:p>
    <w:p w14:paraId="0E98826A" w14:textId="5AAA86E0" w:rsidR="00401FAA" w:rsidRPr="00FA6026" w:rsidRDefault="00FA6026" w:rsidP="00FA6026">
      <w:pPr>
        <w:spacing w:after="0" w:line="240" w:lineRule="auto"/>
        <w:rPr>
          <w:rFonts w:ascii="Times New Roman" w:eastAsia="Times New Roman" w:hAnsi="Times New Roman" w:cs="Times New Roman"/>
          <w:sz w:val="24"/>
          <w:szCs w:val="24"/>
        </w:rPr>
      </w:pPr>
      <w:r w:rsidRPr="00FA6026">
        <w:rPr>
          <w:rFonts w:ascii="Times New Roman" w:eastAsia="Times New Roman" w:hAnsi="Times New Roman" w:cs="Times New Roman"/>
          <w:sz w:val="24"/>
          <w:szCs w:val="24"/>
        </w:rPr>
        <w:t xml:space="preserve">In addition to the information required in this narrative, HUD may require additional information from the </w:t>
      </w:r>
      <w:r>
        <w:rPr>
          <w:rFonts w:ascii="Times New Roman" w:eastAsia="Times New Roman" w:hAnsi="Times New Roman" w:cs="Times New Roman"/>
          <w:sz w:val="24"/>
          <w:szCs w:val="24"/>
        </w:rPr>
        <w:t xml:space="preserve">Operator and/or </w:t>
      </w:r>
      <w:r w:rsidR="00F36635">
        <w:rPr>
          <w:rFonts w:ascii="Times New Roman" w:eastAsia="Times New Roman" w:hAnsi="Times New Roman" w:cs="Times New Roman"/>
          <w:sz w:val="24"/>
          <w:szCs w:val="24"/>
        </w:rPr>
        <w:t>Borrower</w:t>
      </w:r>
      <w:r w:rsidRPr="00FA6026">
        <w:rPr>
          <w:rFonts w:ascii="Times New Roman" w:eastAsia="Times New Roman" w:hAnsi="Times New Roman" w:cs="Times New Roman"/>
          <w:sz w:val="24"/>
          <w:szCs w:val="24"/>
        </w:rPr>
        <w:t xml:space="preserve"> to accurately determine the strengths a</w:t>
      </w:r>
      <w:r>
        <w:rPr>
          <w:rFonts w:ascii="Times New Roman" w:eastAsia="Times New Roman" w:hAnsi="Times New Roman" w:cs="Times New Roman"/>
          <w:sz w:val="24"/>
          <w:szCs w:val="24"/>
        </w:rPr>
        <w:t>nd weaknesses of the project.</w:t>
      </w:r>
    </w:p>
    <w:p w14:paraId="3825201A" w14:textId="77777777" w:rsidR="00FA6026" w:rsidRPr="00FA6026" w:rsidRDefault="00FA6026" w:rsidP="00FA6026">
      <w:pPr>
        <w:keepNext/>
        <w:spacing w:before="240" w:after="60" w:line="240" w:lineRule="auto"/>
        <w:outlineLvl w:val="0"/>
        <w:rPr>
          <w:rFonts w:ascii="Arial" w:eastAsia="Times New Roman" w:hAnsi="Arial" w:cs="Arial"/>
          <w:b/>
          <w:bCs/>
          <w:kern w:val="32"/>
          <w:sz w:val="32"/>
          <w:szCs w:val="32"/>
          <w:u w:val="single"/>
        </w:rPr>
      </w:pPr>
      <w:bookmarkStart w:id="23" w:name="_Toc260046943"/>
      <w:bookmarkStart w:id="24" w:name="_Toc333582406"/>
      <w:bookmarkStart w:id="25" w:name="_Toc392511856"/>
      <w:bookmarkEnd w:id="20"/>
      <w:bookmarkEnd w:id="21"/>
      <w:bookmarkEnd w:id="22"/>
      <w:r w:rsidRPr="00FA6026">
        <w:rPr>
          <w:rFonts w:ascii="Arial" w:eastAsia="Times New Roman" w:hAnsi="Arial" w:cs="Arial"/>
          <w:b/>
          <w:bCs/>
          <w:kern w:val="32"/>
          <w:sz w:val="32"/>
          <w:szCs w:val="32"/>
          <w:u w:val="single"/>
        </w:rPr>
        <w:t>Signatures</w:t>
      </w:r>
      <w:bookmarkEnd w:id="23"/>
      <w:bookmarkEnd w:id="24"/>
      <w:bookmarkEnd w:id="25"/>
    </w:p>
    <w:p w14:paraId="034D4ECE" w14:textId="77777777" w:rsidR="00FA6026" w:rsidRPr="00FA6026" w:rsidRDefault="00FA6026" w:rsidP="00FA6026">
      <w:pPr>
        <w:spacing w:after="0" w:line="240" w:lineRule="auto"/>
        <w:rPr>
          <w:rFonts w:ascii="Times New Roman" w:eastAsia="Times New Roman" w:hAnsi="Times New Roman" w:cs="Times New Roman"/>
          <w:sz w:val="24"/>
          <w:szCs w:val="24"/>
        </w:rPr>
      </w:pPr>
    </w:p>
    <w:p w14:paraId="47D4E1A5" w14:textId="0570BFF7" w:rsidR="00FA6026" w:rsidRPr="00FA6026" w:rsidRDefault="00EC7ED4" w:rsidP="00FA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Operator and/or Lender </w:t>
      </w:r>
      <w:r w:rsidR="00FA6026" w:rsidRPr="00FA6026">
        <w:rPr>
          <w:rFonts w:ascii="Times New Roman" w:eastAsia="Times New Roman" w:hAnsi="Times New Roman" w:cs="Times New Roman"/>
          <w:sz w:val="24"/>
          <w:szCs w:val="24"/>
        </w:rPr>
        <w:t xml:space="preserve">hereby certifies that the statements and representations of fact contained in this instrument and all documents submitted and executed by </w:t>
      </w:r>
      <w:r>
        <w:rPr>
          <w:rFonts w:ascii="Times New Roman" w:eastAsia="Times New Roman" w:hAnsi="Times New Roman" w:cs="Times New Roman"/>
          <w:sz w:val="24"/>
          <w:szCs w:val="24"/>
        </w:rPr>
        <w:t>the Operator and/or Lender</w:t>
      </w:r>
      <w:r w:rsidR="00FA6026" w:rsidRPr="00FA6026">
        <w:rPr>
          <w:rFonts w:ascii="Times New Roman" w:eastAsia="Times New Roman" w:hAnsi="Times New Roman" w:cs="Times New Roman"/>
          <w:sz w:val="24"/>
          <w:szCs w:val="24"/>
        </w:rPr>
        <w:t xml:space="preserve"> in connection with this </w:t>
      </w:r>
      <w:r>
        <w:rPr>
          <w:rFonts w:ascii="Times New Roman" w:eastAsia="Times New Roman" w:hAnsi="Times New Roman" w:cs="Times New Roman"/>
          <w:sz w:val="24"/>
          <w:szCs w:val="24"/>
        </w:rPr>
        <w:t>submission</w:t>
      </w:r>
      <w:r w:rsidR="00FA6026" w:rsidRPr="00FA6026">
        <w:rPr>
          <w:rFonts w:ascii="Times New Roman" w:eastAsia="Times New Roman" w:hAnsi="Times New Roman" w:cs="Times New Roman"/>
          <w:sz w:val="24"/>
          <w:szCs w:val="24"/>
        </w:rPr>
        <w:t xml:space="preserve">, to the best of </w:t>
      </w:r>
      <w:r>
        <w:rPr>
          <w:rFonts w:ascii="Times New Roman" w:eastAsia="Times New Roman" w:hAnsi="Times New Roman" w:cs="Times New Roman"/>
          <w:sz w:val="24"/>
          <w:szCs w:val="24"/>
        </w:rPr>
        <w:t>Operator’s and/or L</w:t>
      </w:r>
      <w:r w:rsidR="00FA6026" w:rsidRPr="00FA6026">
        <w:rPr>
          <w:rFonts w:ascii="Times New Roman" w:eastAsia="Times New Roman" w:hAnsi="Times New Roman" w:cs="Times New Roman"/>
          <w:sz w:val="24"/>
          <w:szCs w:val="24"/>
        </w:rPr>
        <w:t>ender’s knowledge, true, accurate, and complete.  This instrument has been made, presented, and delivered for the purpose of influencing an official action of HUD and may be relied upon by HUD as a true statement of the facts contained therein.</w:t>
      </w:r>
    </w:p>
    <w:p w14:paraId="4CE1423F" w14:textId="3E55DC41" w:rsidR="00FA6026" w:rsidRDefault="00FA6026" w:rsidP="00FA6026">
      <w:pPr>
        <w:spacing w:after="0" w:line="240" w:lineRule="auto"/>
        <w:rPr>
          <w:rFonts w:ascii="Times New Roman" w:eastAsia="Times New Roman" w:hAnsi="Times New Roman" w:cs="Times New Roman"/>
          <w:sz w:val="24"/>
          <w:szCs w:val="24"/>
        </w:rPr>
      </w:pPr>
    </w:p>
    <w:p w14:paraId="7EEF87F2" w14:textId="29DB3328" w:rsidR="00C17FCD" w:rsidRDefault="00C17FCD" w:rsidP="00FA6026">
      <w:pPr>
        <w:spacing w:after="0" w:line="240" w:lineRule="auto"/>
        <w:rPr>
          <w:rFonts w:ascii="Times New Roman" w:hAnsi="Times New Roman" w:cs="Times New Roman"/>
          <w:sz w:val="24"/>
          <w:szCs w:val="24"/>
        </w:rPr>
      </w:pPr>
      <w:r w:rsidRPr="00C17FCD">
        <w:rPr>
          <w:rFonts w:ascii="Times New Roman" w:hAnsi="Times New Roman" w:cs="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14:paraId="59465029" w14:textId="797E0B6F" w:rsidR="00C17FCD" w:rsidRDefault="00C17FCD" w:rsidP="00FA6026">
      <w:pPr>
        <w:spacing w:after="0" w:line="240" w:lineRule="auto"/>
        <w:rPr>
          <w:rFonts w:ascii="Times New Roman" w:eastAsia="Times New Roman" w:hAnsi="Times New Roman" w:cs="Times New Roman"/>
          <w:sz w:val="24"/>
          <w:szCs w:val="24"/>
        </w:rPr>
      </w:pPr>
    </w:p>
    <w:p w14:paraId="738999A8" w14:textId="77777777" w:rsidR="00C17FCD" w:rsidRPr="00C17FCD" w:rsidRDefault="00C17FCD" w:rsidP="00FA6026">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FA6026" w:rsidRPr="00FA6026" w14:paraId="1124449B" w14:textId="77777777" w:rsidTr="00E113D1">
        <w:tc>
          <w:tcPr>
            <w:tcW w:w="3078" w:type="dxa"/>
            <w:vAlign w:val="bottom"/>
          </w:tcPr>
          <w:p w14:paraId="78B74A6B" w14:textId="6ED5CB95" w:rsidR="00FA6026" w:rsidRPr="00FA6026" w:rsidRDefault="00EC7ED4" w:rsidP="00EC7ED4">
            <w:pPr>
              <w:widowControl w:val="0"/>
              <w:spacing w:before="6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Operator</w:t>
            </w:r>
            <w:r w:rsidR="00F36635">
              <w:rPr>
                <w:rFonts w:ascii="Times New Roman" w:eastAsia="Times New Roman" w:hAnsi="Times New Roman" w:cs="Times New Roman"/>
                <w:color w:val="000000"/>
                <w:sz w:val="24"/>
                <w:szCs w:val="24"/>
              </w:rPr>
              <w:t xml:space="preserve"> and/or Borrower</w:t>
            </w:r>
            <w:r w:rsidR="00FA6026" w:rsidRPr="00FA6026">
              <w:rPr>
                <w:rFonts w:ascii="Times New Roman" w:eastAsia="Times New Roman" w:hAnsi="Times New Roman" w:cs="Times New Roman"/>
                <w:color w:val="000000"/>
                <w:sz w:val="24"/>
                <w:szCs w:val="24"/>
              </w:rPr>
              <w:t>:</w:t>
            </w:r>
          </w:p>
        </w:tc>
        <w:tc>
          <w:tcPr>
            <w:tcW w:w="5190" w:type="dxa"/>
            <w:tcBorders>
              <w:bottom w:val="single" w:sz="4" w:space="0" w:color="auto"/>
            </w:tcBorders>
            <w:vAlign w:val="bottom"/>
          </w:tcPr>
          <w:p w14:paraId="2AAEDB6A"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fldChar w:fldCharType="begin">
                <w:ffData>
                  <w:name w:val="Text182"/>
                  <w:enabled/>
                  <w:calcOnExit w:val="0"/>
                  <w:textInput/>
                </w:ffData>
              </w:fldChar>
            </w:r>
            <w:bookmarkStart w:id="26" w:name="Text182"/>
            <w:r w:rsidRPr="00FA6026">
              <w:rPr>
                <w:rFonts w:ascii="Times New Roman" w:eastAsia="Times New Roman" w:hAnsi="Times New Roman" w:cs="Times New Roman"/>
                <w:color w:val="000000"/>
                <w:sz w:val="24"/>
                <w:szCs w:val="24"/>
              </w:rPr>
              <w:instrText xml:space="preserve"> FORMTEXT </w:instrText>
            </w:r>
            <w:r w:rsidRPr="00FA6026">
              <w:rPr>
                <w:rFonts w:ascii="Times New Roman" w:eastAsia="Times New Roman" w:hAnsi="Times New Roman" w:cs="Times New Roman"/>
                <w:color w:val="000000"/>
                <w:sz w:val="24"/>
                <w:szCs w:val="24"/>
              </w:rPr>
            </w:r>
            <w:r w:rsidRPr="00FA6026">
              <w:rPr>
                <w:rFonts w:ascii="Times New Roman" w:eastAsia="Times New Roman" w:hAnsi="Times New Roman" w:cs="Times New Roman"/>
                <w:color w:val="000000"/>
                <w:sz w:val="24"/>
                <w:szCs w:val="24"/>
              </w:rPr>
              <w:fldChar w:fldCharType="separate"/>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noProof/>
                <w:color w:val="000000"/>
                <w:sz w:val="24"/>
                <w:szCs w:val="24"/>
              </w:rPr>
              <w:t> </w:t>
            </w:r>
            <w:r w:rsidRPr="00FA6026">
              <w:rPr>
                <w:rFonts w:ascii="Times New Roman" w:eastAsia="Times New Roman" w:hAnsi="Times New Roman" w:cs="Times New Roman"/>
                <w:color w:val="000000"/>
                <w:sz w:val="24"/>
                <w:szCs w:val="24"/>
              </w:rPr>
              <w:fldChar w:fldCharType="end"/>
            </w:r>
            <w:bookmarkEnd w:id="26"/>
          </w:p>
        </w:tc>
      </w:tr>
    </w:tbl>
    <w:p w14:paraId="545AEA26"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FA6026" w:rsidRPr="00FA6026" w14:paraId="55DEE8A8" w14:textId="77777777" w:rsidTr="00E113D1">
        <w:tc>
          <w:tcPr>
            <w:tcW w:w="3480" w:type="dxa"/>
            <w:tcBorders>
              <w:bottom w:val="single" w:sz="4" w:space="0" w:color="auto"/>
            </w:tcBorders>
          </w:tcPr>
          <w:p w14:paraId="3ED58CD2"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This report was prepared by:</w:t>
            </w:r>
          </w:p>
          <w:p w14:paraId="2188260A"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p w14:paraId="7F2807A0"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3DB97598"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Date</w:t>
            </w:r>
          </w:p>
        </w:tc>
        <w:tc>
          <w:tcPr>
            <w:tcW w:w="360" w:type="dxa"/>
          </w:tcPr>
          <w:p w14:paraId="0EE1146D"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tc>
        <w:tc>
          <w:tcPr>
            <w:tcW w:w="3840" w:type="dxa"/>
            <w:tcBorders>
              <w:bottom w:val="single" w:sz="4" w:space="0" w:color="auto"/>
            </w:tcBorders>
          </w:tcPr>
          <w:p w14:paraId="6BD942A8"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This report was reviewed by:</w:t>
            </w:r>
          </w:p>
          <w:p w14:paraId="08DF158E"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714A9910"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sz w:val="24"/>
                <w:szCs w:val="24"/>
              </w:rPr>
            </w:pPr>
            <w:r w:rsidRPr="00FA6026">
              <w:rPr>
                <w:rFonts w:ascii="Times New Roman" w:eastAsia="Times New Roman" w:hAnsi="Times New Roman" w:cs="Times New Roman"/>
                <w:color w:val="000000"/>
                <w:sz w:val="24"/>
                <w:szCs w:val="24"/>
              </w:rPr>
              <w:t>Date</w:t>
            </w:r>
          </w:p>
        </w:tc>
      </w:tr>
      <w:tr w:rsidR="00FA6026" w:rsidRPr="00FA6026" w14:paraId="3F202F33" w14:textId="77777777" w:rsidTr="00E113D1">
        <w:tc>
          <w:tcPr>
            <w:tcW w:w="3480" w:type="dxa"/>
            <w:tcBorders>
              <w:top w:val="single" w:sz="4" w:space="0" w:color="auto"/>
            </w:tcBorders>
          </w:tcPr>
          <w:p w14:paraId="639059CF"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&lt;&lt;Name&gt;&gt;</w:t>
            </w:r>
          </w:p>
          <w:p w14:paraId="33D23FCE"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&lt;&lt;Title&gt;&gt;</w:t>
            </w:r>
          </w:p>
          <w:p w14:paraId="23E68101"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&lt;&lt;Phone&gt;&gt;</w:t>
            </w:r>
          </w:p>
          <w:p w14:paraId="5CEFBB8F"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&lt;&lt;Email&gt;&gt;</w:t>
            </w:r>
          </w:p>
        </w:tc>
        <w:tc>
          <w:tcPr>
            <w:tcW w:w="960" w:type="dxa"/>
            <w:tcBorders>
              <w:top w:val="single" w:sz="4" w:space="0" w:color="auto"/>
            </w:tcBorders>
          </w:tcPr>
          <w:p w14:paraId="73FB3FA0"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rPr>
            </w:pPr>
          </w:p>
        </w:tc>
        <w:tc>
          <w:tcPr>
            <w:tcW w:w="360" w:type="dxa"/>
          </w:tcPr>
          <w:p w14:paraId="08C4E5CC"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p>
        </w:tc>
        <w:tc>
          <w:tcPr>
            <w:tcW w:w="3840" w:type="dxa"/>
            <w:tcBorders>
              <w:top w:val="single" w:sz="4" w:space="0" w:color="auto"/>
            </w:tcBorders>
          </w:tcPr>
          <w:p w14:paraId="04B08294"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&lt;&lt;Name&gt;&gt;</w:t>
            </w:r>
          </w:p>
          <w:p w14:paraId="028E157A"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&lt;&lt;Title&gt;&gt;</w:t>
            </w:r>
          </w:p>
          <w:p w14:paraId="1FDA9528" w14:textId="77777777" w:rsidR="00FA6026" w:rsidRPr="00FA6026" w:rsidRDefault="00FA6026" w:rsidP="00FA6026">
            <w:pPr>
              <w:widowControl w:val="0"/>
              <w:spacing w:after="0" w:line="240" w:lineRule="auto"/>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&lt;&lt;Phone&gt;&gt;</w:t>
            </w:r>
          </w:p>
          <w:p w14:paraId="1F98DCFA" w14:textId="77777777" w:rsidR="00FA6026" w:rsidRPr="00FA6026" w:rsidRDefault="00FA6026" w:rsidP="00FA6026">
            <w:pPr>
              <w:widowControl w:val="0"/>
              <w:spacing w:after="0" w:line="240" w:lineRule="auto"/>
              <w:jc w:val="both"/>
              <w:rPr>
                <w:rFonts w:ascii="Times New Roman" w:eastAsia="Times New Roman" w:hAnsi="Times New Roman" w:cs="Times New Roman"/>
                <w:color w:val="000000"/>
              </w:rPr>
            </w:pPr>
            <w:r w:rsidRPr="00FA6026">
              <w:rPr>
                <w:rFonts w:ascii="Times New Roman" w:eastAsia="Times New Roman" w:hAnsi="Times New Roman" w:cs="Times New Roman"/>
                <w:color w:val="000000"/>
              </w:rPr>
              <w:fldChar w:fldCharType="begin">
                <w:ffData>
                  <w:name w:val="Text181"/>
                  <w:enabled/>
                  <w:calcOnExit w:val="0"/>
                  <w:textInput/>
                </w:ffData>
              </w:fldChar>
            </w:r>
            <w:r w:rsidRPr="00FA6026">
              <w:rPr>
                <w:rFonts w:ascii="Times New Roman" w:eastAsia="Times New Roman" w:hAnsi="Times New Roman" w:cs="Times New Roman"/>
                <w:color w:val="000000"/>
              </w:rPr>
              <w:instrText xml:space="preserve"> FORMTEXT </w:instrText>
            </w:r>
            <w:r w:rsidRPr="00FA6026">
              <w:rPr>
                <w:rFonts w:ascii="Times New Roman" w:eastAsia="Times New Roman" w:hAnsi="Times New Roman" w:cs="Times New Roman"/>
                <w:color w:val="000000"/>
              </w:rPr>
            </w:r>
            <w:r w:rsidRPr="00FA6026">
              <w:rPr>
                <w:rFonts w:ascii="Times New Roman" w:eastAsia="Times New Roman" w:hAnsi="Times New Roman" w:cs="Times New Roman"/>
                <w:color w:val="000000"/>
              </w:rPr>
              <w:fldChar w:fldCharType="separate"/>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noProof/>
                <w:color w:val="000000"/>
              </w:rPr>
              <w:t> </w:t>
            </w:r>
            <w:r w:rsidRPr="00FA6026">
              <w:rPr>
                <w:rFonts w:ascii="Times New Roman" w:eastAsia="Times New Roman" w:hAnsi="Times New Roman" w:cs="Times New Roman"/>
                <w:color w:val="000000"/>
              </w:rPr>
              <w:fldChar w:fldCharType="end"/>
            </w:r>
            <w:r w:rsidRPr="00FA6026">
              <w:rPr>
                <w:rFonts w:ascii="Times New Roman" w:eastAsia="Times New Roman" w:hAnsi="Times New Roman" w:cs="Times New Roman"/>
                <w:i/>
                <w:color w:val="000000"/>
              </w:rPr>
              <w:t>&lt;&lt;Email&gt;&gt;</w:t>
            </w:r>
          </w:p>
        </w:tc>
        <w:tc>
          <w:tcPr>
            <w:tcW w:w="960" w:type="dxa"/>
            <w:tcBorders>
              <w:top w:val="single" w:sz="4" w:space="0" w:color="auto"/>
            </w:tcBorders>
          </w:tcPr>
          <w:p w14:paraId="46622B33" w14:textId="77777777" w:rsidR="00FA6026" w:rsidRPr="00FA6026" w:rsidRDefault="00FA6026" w:rsidP="00FA6026">
            <w:pPr>
              <w:widowControl w:val="0"/>
              <w:spacing w:after="0" w:line="240" w:lineRule="auto"/>
              <w:jc w:val="center"/>
              <w:rPr>
                <w:rFonts w:ascii="Times New Roman" w:eastAsia="Times New Roman" w:hAnsi="Times New Roman" w:cs="Times New Roman"/>
                <w:color w:val="000000"/>
              </w:rPr>
            </w:pPr>
          </w:p>
        </w:tc>
      </w:tr>
    </w:tbl>
    <w:p w14:paraId="50BF920A" w14:textId="77777777" w:rsidR="00FA6026" w:rsidRPr="00FA6026" w:rsidRDefault="00FA6026" w:rsidP="00FA6026">
      <w:pPr>
        <w:widowControl w:val="0"/>
        <w:spacing w:after="0" w:line="240" w:lineRule="auto"/>
        <w:rPr>
          <w:rFonts w:ascii="Times New Roman" w:eastAsia="Times New Roman" w:hAnsi="Times New Roman" w:cs="Times New Roman"/>
          <w:color w:val="000000"/>
          <w:sz w:val="24"/>
          <w:szCs w:val="24"/>
        </w:rPr>
      </w:pPr>
    </w:p>
    <w:p w14:paraId="762EABF8" w14:textId="77777777" w:rsidR="00EC7ED4" w:rsidRPr="00EC7ED4" w:rsidRDefault="00EC7ED4">
      <w:pPr>
        <w:spacing w:after="0" w:line="240" w:lineRule="auto"/>
        <w:rPr>
          <w:rFonts w:ascii="Times New Roman" w:hAnsi="Times New Roman" w:cs="Times New Roman"/>
          <w:sz w:val="24"/>
          <w:szCs w:val="24"/>
        </w:rPr>
      </w:pPr>
    </w:p>
    <w:sectPr w:rsidR="00EC7ED4" w:rsidRPr="00EC7ED4" w:rsidSect="004848AC">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4C4B" w14:textId="77777777" w:rsidR="00B530AA" w:rsidRDefault="00B530AA" w:rsidP="009B2880">
      <w:pPr>
        <w:spacing w:after="0" w:line="240" w:lineRule="auto"/>
      </w:pPr>
      <w:r>
        <w:separator/>
      </w:r>
    </w:p>
  </w:endnote>
  <w:endnote w:type="continuationSeparator" w:id="0">
    <w:p w14:paraId="75ACD512" w14:textId="77777777" w:rsidR="00B530AA" w:rsidRDefault="00B530AA"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619B" w14:textId="3D31C14C" w:rsidR="00BE43B9" w:rsidRPr="00473366" w:rsidRDefault="00BE43B9" w:rsidP="00D5102F">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1675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16755">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91E1A">
      <w:rPr>
        <w:rFonts w:ascii="Helvetica" w:hAnsi="Helvetica" w:cs="Arial"/>
        <w:sz w:val="18"/>
        <w:szCs w:val="18"/>
      </w:rPr>
      <w:t xml:space="preserve">Form </w:t>
    </w:r>
    <w:r w:rsidR="00891E1A">
      <w:rPr>
        <w:rFonts w:ascii="Helvetica" w:hAnsi="Helvetica" w:cs="Arial"/>
        <w:b/>
        <w:sz w:val="18"/>
        <w:szCs w:val="18"/>
      </w:rPr>
      <w:t>HUD-93335</w:t>
    </w:r>
    <w:r w:rsidR="00891E1A" w:rsidRPr="009A5F18">
      <w:rPr>
        <w:rFonts w:ascii="Helvetica" w:hAnsi="Helvetica" w:cs="Arial"/>
        <w:b/>
        <w:sz w:val="18"/>
        <w:szCs w:val="18"/>
      </w:rPr>
      <w:t>-ORCF</w:t>
    </w:r>
    <w:r w:rsidR="00891E1A">
      <w:rPr>
        <w:rFonts w:ascii="Helvetica" w:hAnsi="Helvetica" w:cs="Arial"/>
        <w:sz w:val="18"/>
        <w:szCs w:val="18"/>
      </w:rPr>
      <w:t xml:space="preserve"> (</w:t>
    </w:r>
    <w:r w:rsidR="00B16755" w:rsidRPr="00572DD6">
      <w:rPr>
        <w:rFonts w:ascii="Helvetica" w:hAnsi="Helvetica" w:cs="Arial"/>
        <w:sz w:val="18"/>
        <w:szCs w:val="18"/>
      </w:rPr>
      <w:t>0</w:t>
    </w:r>
    <w:r w:rsidR="00F25974">
      <w:rPr>
        <w:rFonts w:ascii="Helvetica" w:hAnsi="Helvetica" w:cs="Arial"/>
        <w:sz w:val="18"/>
        <w:szCs w:val="18"/>
      </w:rPr>
      <w:t>1</w:t>
    </w:r>
    <w:r w:rsidR="00B16755" w:rsidRPr="00572DD6">
      <w:rPr>
        <w:rFonts w:ascii="Helvetica" w:hAnsi="Helvetica" w:cs="Arial"/>
        <w:sz w:val="18"/>
        <w:szCs w:val="18"/>
      </w:rPr>
      <w:t>/20</w:t>
    </w:r>
    <w:r w:rsidR="00F25974">
      <w:rPr>
        <w:rFonts w:ascii="Helvetica" w:hAnsi="Helvetica" w:cs="Arial"/>
        <w:sz w:val="18"/>
        <w:szCs w:val="18"/>
      </w:rPr>
      <w:t>23</w:t>
    </w:r>
    <w:r w:rsidR="00891E1A">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A69C" w14:textId="77777777" w:rsidR="00BE43B9" w:rsidRPr="00473366" w:rsidRDefault="00BE43B9"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4F4D" w14:textId="77777777" w:rsidR="00B530AA" w:rsidRDefault="00B530AA" w:rsidP="009B2880">
      <w:pPr>
        <w:spacing w:after="0" w:line="240" w:lineRule="auto"/>
      </w:pPr>
      <w:r>
        <w:separator/>
      </w:r>
    </w:p>
  </w:footnote>
  <w:footnote w:type="continuationSeparator" w:id="0">
    <w:p w14:paraId="193E0DBF" w14:textId="77777777" w:rsidR="00B530AA" w:rsidRDefault="00B530AA" w:rsidP="009B2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B1C6F"/>
    <w:multiLevelType w:val="hybridMultilevel"/>
    <w:tmpl w:val="A2F4F10C"/>
    <w:lvl w:ilvl="0" w:tplc="8F762138">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E1D6A"/>
    <w:multiLevelType w:val="hybridMultilevel"/>
    <w:tmpl w:val="355A3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528082">
    <w:abstractNumId w:val="6"/>
  </w:num>
  <w:num w:numId="2" w16cid:durableId="408582611">
    <w:abstractNumId w:val="1"/>
  </w:num>
  <w:num w:numId="3" w16cid:durableId="926040308">
    <w:abstractNumId w:val="2"/>
  </w:num>
  <w:num w:numId="4" w16cid:durableId="872620746">
    <w:abstractNumId w:val="3"/>
  </w:num>
  <w:num w:numId="5" w16cid:durableId="378748405">
    <w:abstractNumId w:val="5"/>
  </w:num>
  <w:num w:numId="6" w16cid:durableId="1776319999">
    <w:abstractNumId w:val="4"/>
  </w:num>
  <w:num w:numId="7" w16cid:durableId="1864636648">
    <w:abstractNumId w:val="7"/>
  </w:num>
  <w:num w:numId="8" w16cid:durableId="183517093">
    <w:abstractNumId w:val="8"/>
  </w:num>
  <w:num w:numId="9" w16cid:durableId="189989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897"/>
    <w:rsid w:val="00030408"/>
    <w:rsid w:val="000504BD"/>
    <w:rsid w:val="0009440F"/>
    <w:rsid w:val="000F5AF0"/>
    <w:rsid w:val="00100A74"/>
    <w:rsid w:val="00104825"/>
    <w:rsid w:val="00121C6B"/>
    <w:rsid w:val="00122EB3"/>
    <w:rsid w:val="00123BE7"/>
    <w:rsid w:val="00157D47"/>
    <w:rsid w:val="001D79AA"/>
    <w:rsid w:val="00242DC7"/>
    <w:rsid w:val="00261897"/>
    <w:rsid w:val="002D49C4"/>
    <w:rsid w:val="00306219"/>
    <w:rsid w:val="00313E62"/>
    <w:rsid w:val="00375A7E"/>
    <w:rsid w:val="00400530"/>
    <w:rsid w:val="00401FAA"/>
    <w:rsid w:val="00473080"/>
    <w:rsid w:val="004848AC"/>
    <w:rsid w:val="004A3C14"/>
    <w:rsid w:val="004B0897"/>
    <w:rsid w:val="004D00FA"/>
    <w:rsid w:val="004F2423"/>
    <w:rsid w:val="00511BF2"/>
    <w:rsid w:val="0054590B"/>
    <w:rsid w:val="005947A1"/>
    <w:rsid w:val="005D3A89"/>
    <w:rsid w:val="0060184C"/>
    <w:rsid w:val="00626683"/>
    <w:rsid w:val="006B5F44"/>
    <w:rsid w:val="006B69C9"/>
    <w:rsid w:val="006C48E2"/>
    <w:rsid w:val="006C7E23"/>
    <w:rsid w:val="007007CE"/>
    <w:rsid w:val="007C2833"/>
    <w:rsid w:val="007E59A8"/>
    <w:rsid w:val="007E6D4C"/>
    <w:rsid w:val="00801453"/>
    <w:rsid w:val="00812EDA"/>
    <w:rsid w:val="008238DE"/>
    <w:rsid w:val="00842461"/>
    <w:rsid w:val="0086383D"/>
    <w:rsid w:val="00891E1A"/>
    <w:rsid w:val="008C633A"/>
    <w:rsid w:val="008E1395"/>
    <w:rsid w:val="009038BB"/>
    <w:rsid w:val="0096634C"/>
    <w:rsid w:val="009B2880"/>
    <w:rsid w:val="009E4E58"/>
    <w:rsid w:val="00A03BA4"/>
    <w:rsid w:val="00A05067"/>
    <w:rsid w:val="00A43B2E"/>
    <w:rsid w:val="00A54578"/>
    <w:rsid w:val="00A72E36"/>
    <w:rsid w:val="00AD2581"/>
    <w:rsid w:val="00AD7031"/>
    <w:rsid w:val="00AF3F6D"/>
    <w:rsid w:val="00B05E7C"/>
    <w:rsid w:val="00B16755"/>
    <w:rsid w:val="00B204B6"/>
    <w:rsid w:val="00B530AA"/>
    <w:rsid w:val="00B62EFD"/>
    <w:rsid w:val="00BC6625"/>
    <w:rsid w:val="00BE2C3E"/>
    <w:rsid w:val="00BE43B9"/>
    <w:rsid w:val="00BE6342"/>
    <w:rsid w:val="00BE66C4"/>
    <w:rsid w:val="00C17FCD"/>
    <w:rsid w:val="00C26734"/>
    <w:rsid w:val="00CC09E0"/>
    <w:rsid w:val="00D9204B"/>
    <w:rsid w:val="00D95E02"/>
    <w:rsid w:val="00DB339C"/>
    <w:rsid w:val="00DD6C1D"/>
    <w:rsid w:val="00DF043B"/>
    <w:rsid w:val="00E002D4"/>
    <w:rsid w:val="00E245EA"/>
    <w:rsid w:val="00E90473"/>
    <w:rsid w:val="00EC1449"/>
    <w:rsid w:val="00EC7ED4"/>
    <w:rsid w:val="00F1397B"/>
    <w:rsid w:val="00F25974"/>
    <w:rsid w:val="00F304E9"/>
    <w:rsid w:val="00F36635"/>
    <w:rsid w:val="00F44544"/>
    <w:rsid w:val="00F56CDE"/>
    <w:rsid w:val="00F63E9F"/>
    <w:rsid w:val="00FA6026"/>
    <w:rsid w:val="00FC18D6"/>
    <w:rsid w:val="30D0B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1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99"/>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BalloonText">
    <w:name w:val="Balloon Text"/>
    <w:basedOn w:val="Normal"/>
    <w:link w:val="BalloonTextChar"/>
    <w:uiPriority w:val="99"/>
    <w:semiHidden/>
    <w:unhideWhenUsed/>
    <w:rsid w:val="00C2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734"/>
    <w:rPr>
      <w:rFonts w:ascii="Tahoma" w:hAnsi="Tahoma" w:cs="Tahoma"/>
      <w:sz w:val="16"/>
      <w:szCs w:val="16"/>
    </w:rPr>
  </w:style>
  <w:style w:type="paragraph" w:styleId="Header">
    <w:name w:val="header"/>
    <w:basedOn w:val="Normal"/>
    <w:link w:val="HeaderChar"/>
    <w:uiPriority w:val="99"/>
    <w:unhideWhenUsed/>
    <w:rsid w:val="00261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97"/>
  </w:style>
  <w:style w:type="paragraph" w:styleId="Footer">
    <w:name w:val="footer"/>
    <w:basedOn w:val="Normal"/>
    <w:link w:val="FooterChar"/>
    <w:uiPriority w:val="99"/>
    <w:unhideWhenUsed/>
    <w:rsid w:val="00261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97"/>
  </w:style>
  <w:style w:type="paragraph" w:styleId="Subtitle">
    <w:name w:val="Subtitle"/>
    <w:basedOn w:val="Normal"/>
    <w:link w:val="SubtitleChar"/>
    <w:qFormat/>
    <w:rsid w:val="00E245EA"/>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245EA"/>
    <w:rPr>
      <w:rFonts w:ascii="Arial" w:eastAsia="Times New Roman" w:hAnsi="Arial" w:cs="Arial"/>
      <w:sz w:val="24"/>
      <w:szCs w:val="24"/>
    </w:rPr>
  </w:style>
  <w:style w:type="table" w:customStyle="1" w:styleId="TableGrid1">
    <w:name w:val="Table Grid1"/>
    <w:basedOn w:val="TableNormal"/>
    <w:next w:val="TableGrid"/>
    <w:uiPriority w:val="59"/>
    <w:rsid w:val="00BE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C48E2"/>
    <w:rPr>
      <w:sz w:val="16"/>
      <w:szCs w:val="16"/>
    </w:rPr>
  </w:style>
  <w:style w:type="paragraph" w:styleId="CommentText">
    <w:name w:val="annotation text"/>
    <w:basedOn w:val="Normal"/>
    <w:link w:val="CommentTextChar"/>
    <w:unhideWhenUsed/>
    <w:rsid w:val="006C48E2"/>
    <w:pPr>
      <w:spacing w:line="240" w:lineRule="auto"/>
    </w:pPr>
    <w:rPr>
      <w:sz w:val="20"/>
      <w:szCs w:val="20"/>
    </w:rPr>
  </w:style>
  <w:style w:type="character" w:customStyle="1" w:styleId="CommentTextChar">
    <w:name w:val="Comment Text Char"/>
    <w:basedOn w:val="DefaultParagraphFont"/>
    <w:link w:val="CommentText"/>
    <w:rsid w:val="006C48E2"/>
    <w:rPr>
      <w:sz w:val="20"/>
      <w:szCs w:val="20"/>
    </w:rPr>
  </w:style>
  <w:style w:type="paragraph" w:styleId="CommentSubject">
    <w:name w:val="annotation subject"/>
    <w:basedOn w:val="CommentText"/>
    <w:next w:val="CommentText"/>
    <w:link w:val="CommentSubjectChar"/>
    <w:uiPriority w:val="99"/>
    <w:semiHidden/>
    <w:unhideWhenUsed/>
    <w:rsid w:val="006C48E2"/>
    <w:rPr>
      <w:b/>
      <w:bCs/>
    </w:rPr>
  </w:style>
  <w:style w:type="character" w:customStyle="1" w:styleId="CommentSubjectChar">
    <w:name w:val="Comment Subject Char"/>
    <w:basedOn w:val="CommentTextChar"/>
    <w:link w:val="CommentSubject"/>
    <w:uiPriority w:val="99"/>
    <w:semiHidden/>
    <w:rsid w:val="006C48E2"/>
    <w:rPr>
      <w:b/>
      <w:bCs/>
      <w:sz w:val="20"/>
      <w:szCs w:val="20"/>
    </w:rPr>
  </w:style>
  <w:style w:type="character" w:styleId="LineNumber">
    <w:name w:val="line number"/>
    <w:basedOn w:val="DefaultParagraphFont"/>
    <w:uiPriority w:val="99"/>
    <w:semiHidden/>
    <w:unhideWhenUsed/>
    <w:rsid w:val="0090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WUQRW3SEJQDQ-2105250395-5042</_dlc_DocId>
    <_dlc_DocIdUrl xmlns="d4a638c4-874f-49c0-bb2b-5cb8563c2b18">
      <Url>https://hudgov.sharepoint.com/sites/IHCF2/DEVL/pp/_layouts/15/DocIdRedir.aspx?ID=WUQRW3SEJQDQ-2105250395-5042</Url>
      <Description>WUQRW3SEJQDQ-2105250395-5042</Description>
    </_dlc_DocIdUrl>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7AFFC-C7BE-4A86-8A12-7C2635B3001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3665CE72-AC73-4A71-8C35-9108E6E4210E}">
  <ds:schemaRefs>
    <ds:schemaRef ds:uri="http://schemas.microsoft.com/sharepoint/events"/>
  </ds:schemaRefs>
</ds:datastoreItem>
</file>

<file path=customXml/itemProps3.xml><?xml version="1.0" encoding="utf-8"?>
<ds:datastoreItem xmlns:ds="http://schemas.openxmlformats.org/officeDocument/2006/customXml" ds:itemID="{C3E485A0-24DA-4C29-81E0-9DAF36C73A79}">
  <ds:schemaRefs>
    <ds:schemaRef ds:uri="http://schemas.openxmlformats.org/officeDocument/2006/bibliography"/>
  </ds:schemaRefs>
</ds:datastoreItem>
</file>

<file path=customXml/itemProps4.xml><?xml version="1.0" encoding="utf-8"?>
<ds:datastoreItem xmlns:ds="http://schemas.openxmlformats.org/officeDocument/2006/customXml" ds:itemID="{2ED30A81-75DB-4111-AA18-DE2058E07D26}">
  <ds:schemaRefs>
    <ds:schemaRef ds:uri="http://schemas.microsoft.com/sharepoint/v3/contenttype/forms"/>
  </ds:schemaRefs>
</ds:datastoreItem>
</file>

<file path=customXml/itemProps5.xml><?xml version="1.0" encoding="utf-8"?>
<ds:datastoreItem xmlns:ds="http://schemas.openxmlformats.org/officeDocument/2006/customXml" ds:itemID="{B07C3D0A-D75E-47CD-A7F0-8C4613FBD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6846</Characters>
  <Application>Microsoft Office Word</Application>
  <DocSecurity>0</DocSecurity>
  <Lines>57</Lines>
  <Paragraphs>16</Paragraphs>
  <ScaleCrop>false</ScaleCrop>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2018-02-01T15:46:00Z</dcterms:created>
  <dcterms:modified xsi:type="dcterms:W3CDTF">2023-01-23T14:54:00Z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1116810602</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a89a453f-da36-4735-b187-8fb52a4ff456</vt:lpwstr>
  </property>
</Properties>
</file>