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CB" w:rsidRPr="00F73072" w:rsidRDefault="004753CB" w:rsidP="004753CB">
      <w:pPr>
        <w:pStyle w:val="HUDBulletLevel1"/>
        <w:numPr>
          <w:ilvl w:val="0"/>
          <w:numId w:val="0"/>
        </w:numPr>
        <w:ind w:left="720"/>
      </w:pPr>
      <w:bookmarkStart w:id="0" w:name="_GoBack"/>
      <w:bookmarkEnd w:id="0"/>
    </w:p>
    <w:p w:rsidR="004753CB" w:rsidRPr="00F73072" w:rsidRDefault="004753CB" w:rsidP="004753CB">
      <w:pPr>
        <w:rPr>
          <w:rFonts w:ascii="Arial" w:hAnsi="Arial"/>
          <w:b/>
          <w:szCs w:val="22"/>
        </w:rPr>
      </w:pPr>
    </w:p>
    <w:p w:rsidR="004753CB" w:rsidRPr="008B0534" w:rsidRDefault="004753CB" w:rsidP="004753CB">
      <w:pPr>
        <w:ind w:left="720"/>
        <w:rPr>
          <w:rFonts w:ascii="Arial" w:hAnsi="Arial"/>
          <w:b/>
          <w:sz w:val="56"/>
          <w:szCs w:val="22"/>
        </w:rPr>
      </w:pPr>
      <w:r w:rsidRPr="00F73072">
        <w:rPr>
          <w:rFonts w:ascii="Arial" w:hAnsi="Arial"/>
          <w:b/>
          <w:szCs w:val="22"/>
        </w:rPr>
        <w:t xml:space="preserve">  </w:t>
      </w:r>
    </w:p>
    <w:p w:rsidR="004753CB" w:rsidRPr="008B0534" w:rsidRDefault="00950387" w:rsidP="004753CB">
      <w:pPr>
        <w:ind w:left="720"/>
        <w:rPr>
          <w:rFonts w:ascii="Arial" w:hAnsi="Arial"/>
          <w:b/>
          <w:sz w:val="56"/>
          <w:szCs w:val="22"/>
        </w:rPr>
      </w:pPr>
      <w:r>
        <w:rPr>
          <w:rFonts w:ascii="Arial" w:hAnsi="Arial"/>
          <w:b/>
          <w:noProof/>
          <w:sz w:val="56"/>
          <w:szCs w:val="22"/>
        </w:rPr>
        <w:drawing>
          <wp:anchor distT="0" distB="0" distL="114300" distR="114300" simplePos="0" relativeHeight="251661312"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2"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2"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004753CB" w:rsidRPr="008B0534">
        <w:rPr>
          <w:rFonts w:ascii="Arial" w:hAnsi="Arial"/>
          <w:b/>
          <w:sz w:val="56"/>
          <w:szCs w:val="22"/>
        </w:rPr>
        <w:t xml:space="preserve"> </w:t>
      </w:r>
    </w:p>
    <w:p w:rsidR="004753CB" w:rsidRPr="00F73072" w:rsidRDefault="004753CB" w:rsidP="004753CB">
      <w:pPr>
        <w:ind w:left="720"/>
        <w:rPr>
          <w:szCs w:val="22"/>
        </w:rPr>
      </w:pPr>
    </w:p>
    <w:p w:rsidR="004753CB" w:rsidRPr="00F73072" w:rsidRDefault="004753CB" w:rsidP="004753CB">
      <w:pPr>
        <w:ind w:left="1260"/>
        <w:rPr>
          <w:szCs w:val="22"/>
        </w:rPr>
      </w:pPr>
    </w:p>
    <w:p w:rsidR="004753CB" w:rsidRPr="00F73072" w:rsidRDefault="004753CB" w:rsidP="004753CB">
      <w:pPr>
        <w:ind w:left="1260"/>
        <w:rPr>
          <w:szCs w:val="22"/>
        </w:rPr>
      </w:pPr>
    </w:p>
    <w:p w:rsidR="004753CB" w:rsidRDefault="00184609" w:rsidP="000345D2">
      <w:pPr>
        <w:ind w:left="540"/>
        <w:rPr>
          <w:rFonts w:cs="Arial"/>
          <w:b/>
          <w:sz w:val="72"/>
          <w:szCs w:val="56"/>
        </w:rPr>
      </w:pPr>
      <w:r>
        <w:rPr>
          <w:rFonts w:cs="Arial"/>
          <w:b/>
          <w:sz w:val="72"/>
          <w:szCs w:val="56"/>
        </w:rPr>
        <w:t>Procurement Management Plan</w:t>
      </w:r>
    </w:p>
    <w:p w:rsidR="00F3115B" w:rsidRPr="00F73072" w:rsidRDefault="00F3115B" w:rsidP="00F3115B">
      <w:pPr>
        <w:ind w:left="3780"/>
        <w:rPr>
          <w:szCs w:val="22"/>
        </w:rPr>
      </w:pPr>
      <w:r>
        <w:rPr>
          <w:rFonts w:cs="Arial"/>
          <w:b/>
          <w:sz w:val="72"/>
          <w:szCs w:val="56"/>
        </w:rPr>
        <w:t>PPM Version 2.0</w:t>
      </w:r>
    </w:p>
    <w:p w:rsidR="004753CB" w:rsidRPr="00F73072" w:rsidRDefault="004753CB" w:rsidP="004753CB">
      <w:pPr>
        <w:ind w:left="540"/>
        <w:rPr>
          <w:szCs w:val="22"/>
        </w:rPr>
      </w:pPr>
    </w:p>
    <w:p w:rsidR="004753CB" w:rsidRPr="00F73072"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 w:val="28"/>
          <w:szCs w:val="22"/>
        </w:rPr>
      </w:pPr>
    </w:p>
    <w:p w:rsidR="004753CB" w:rsidRPr="008B0534" w:rsidRDefault="004753CB" w:rsidP="004753CB">
      <w:pPr>
        <w:ind w:left="540"/>
        <w:rPr>
          <w:sz w:val="28"/>
          <w:szCs w:val="22"/>
        </w:rPr>
      </w:pPr>
    </w:p>
    <w:p w:rsidR="004753CB" w:rsidRPr="00DC572F" w:rsidRDefault="004753CB" w:rsidP="004753CB">
      <w:pPr>
        <w:ind w:left="540"/>
        <w:rPr>
          <w:color w:val="0000FF"/>
          <w:sz w:val="28"/>
          <w:szCs w:val="22"/>
        </w:rPr>
      </w:pPr>
      <w:r>
        <w:rPr>
          <w:i/>
          <w:color w:val="0000FF"/>
          <w:sz w:val="28"/>
          <w:szCs w:val="22"/>
        </w:rPr>
        <w:t>&lt;</w:t>
      </w:r>
      <w:r w:rsidRPr="00DC572F">
        <w:rPr>
          <w:i/>
          <w:color w:val="0000FF"/>
          <w:sz w:val="28"/>
          <w:szCs w:val="22"/>
        </w:rPr>
        <w:t xml:space="preserve">Project or </w:t>
      </w:r>
      <w:r w:rsidR="009E7EC2">
        <w:rPr>
          <w:i/>
          <w:color w:val="0000FF"/>
          <w:sz w:val="28"/>
          <w:szCs w:val="22"/>
        </w:rPr>
        <w:t xml:space="preserve">Solution </w:t>
      </w:r>
      <w:r w:rsidRPr="00DC572F">
        <w:rPr>
          <w:i/>
          <w:color w:val="0000FF"/>
          <w:sz w:val="28"/>
          <w:szCs w:val="22"/>
        </w:rPr>
        <w:t>Name</w:t>
      </w:r>
      <w:r>
        <w:rPr>
          <w:i/>
          <w:color w:val="0000FF"/>
          <w:sz w:val="28"/>
          <w:szCs w:val="22"/>
        </w:rPr>
        <w:t>&gt;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4753CB" w:rsidRPr="008B0534" w:rsidRDefault="004753CB" w:rsidP="004753CB">
      <w:pPr>
        <w:ind w:left="540"/>
        <w:rPr>
          <w:sz w:val="28"/>
          <w:szCs w:val="22"/>
        </w:rPr>
      </w:pPr>
      <w:r w:rsidRPr="008B0534">
        <w:rPr>
          <w:b/>
          <w:sz w:val="28"/>
          <w:szCs w:val="22"/>
        </w:rPr>
        <w:t>U.S. Department of Housing and Urban Development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E54B90" w:rsidRDefault="004753CB" w:rsidP="004753CB">
      <w:pPr>
        <w:ind w:left="540"/>
        <w:rPr>
          <w:i/>
          <w:color w:val="0000FF"/>
          <w:sz w:val="28"/>
          <w:szCs w:val="22"/>
        </w:rPr>
        <w:sectPr w:rsidR="00E54B90" w:rsidSect="00C75D0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pgNumType w:fmt="lowerRoman" w:start="1"/>
          <w:cols w:space="720"/>
          <w:docGrid w:linePitch="360"/>
        </w:sectPr>
      </w:pPr>
      <w:r>
        <w:rPr>
          <w:i/>
          <w:color w:val="0000FF"/>
          <w:sz w:val="28"/>
          <w:szCs w:val="22"/>
        </w:rPr>
        <w:t>&lt;</w:t>
      </w:r>
      <w:r w:rsidRPr="00DC572F">
        <w:rPr>
          <w:i/>
          <w:color w:val="0000FF"/>
          <w:sz w:val="28"/>
          <w:szCs w:val="22"/>
        </w:rPr>
        <w:t>Month, Year</w:t>
      </w:r>
      <w:r>
        <w:rPr>
          <w:i/>
          <w:color w:val="0000FF"/>
          <w:sz w:val="28"/>
          <w:szCs w:val="22"/>
        </w:rPr>
        <w:t>&gt;</w:t>
      </w:r>
    </w:p>
    <w:p w:rsidR="004753CB" w:rsidRDefault="004753CB" w:rsidP="004753CB">
      <w:pPr>
        <w:overflowPunct/>
        <w:autoSpaceDE/>
        <w:autoSpaceDN/>
        <w:adjustRightInd/>
        <w:textAlignment w:val="auto"/>
      </w:pPr>
    </w:p>
    <w:p w:rsidR="00E54B90" w:rsidRDefault="00E54B90" w:rsidP="00654B79">
      <w:pPr>
        <w:pStyle w:val="HUDTableofContentsHeading"/>
        <w:sectPr w:rsidR="00E54B90" w:rsidSect="00E54B90">
          <w:headerReference w:type="default" r:id="rId19"/>
          <w:footerReference w:type="default" r:id="rId20"/>
          <w:type w:val="continuous"/>
          <w:pgSz w:w="12240" w:h="15840"/>
          <w:pgMar w:top="1440" w:right="1440" w:bottom="1440" w:left="1440" w:header="720" w:footer="720" w:gutter="0"/>
          <w:pgNumType w:fmt="lowerRoman" w:start="1"/>
          <w:cols w:space="720"/>
          <w:docGrid w:linePitch="360"/>
        </w:sectPr>
      </w:pPr>
      <w:bookmarkStart w:id="1" w:name="_Toc292181759"/>
    </w:p>
    <w:p w:rsidR="00E00566" w:rsidRDefault="00184609" w:rsidP="00E00566">
      <w:pPr>
        <w:pStyle w:val="HUDTitle2"/>
      </w:pPr>
      <w:bookmarkStart w:id="2" w:name="_Toc292970665"/>
      <w:bookmarkStart w:id="3" w:name="_Toc293996616"/>
      <w:r>
        <w:lastRenderedPageBreak/>
        <w:br w:type="page"/>
      </w:r>
      <w:bookmarkStart w:id="4" w:name="_Toc365383921"/>
      <w:bookmarkStart w:id="5" w:name="_Toc365384082"/>
      <w:bookmarkStart w:id="6" w:name="_Toc365385652"/>
      <w:bookmarkStart w:id="7" w:name="_Toc365385995"/>
      <w:bookmarkStart w:id="8" w:name="_Toc377311756"/>
      <w:r w:rsidR="004753CB" w:rsidRPr="00E00566">
        <w:lastRenderedPageBreak/>
        <w:t>Solution Information</w:t>
      </w:r>
      <w:bookmarkEnd w:id="1"/>
      <w:bookmarkEnd w:id="2"/>
      <w:bookmarkEnd w:id="3"/>
      <w:bookmarkEnd w:id="4"/>
      <w:bookmarkEnd w:id="5"/>
      <w:bookmarkEnd w:id="6"/>
      <w:bookmarkEnd w:id="7"/>
      <w:bookmarkEnd w:id="8"/>
      <w:r w:rsidR="004753CB" w:rsidRPr="00E00566">
        <w:t xml:space="preserve"> </w:t>
      </w:r>
    </w:p>
    <w:tbl>
      <w:tblPr>
        <w:tblStyle w:val="HUDTables"/>
        <w:tblW w:w="9468" w:type="dxa"/>
        <w:tblLayout w:type="fixed"/>
        <w:tblLook w:val="04A0" w:firstRow="1" w:lastRow="0" w:firstColumn="1" w:lastColumn="0" w:noHBand="0" w:noVBand="1"/>
      </w:tblPr>
      <w:tblGrid>
        <w:gridCol w:w="2797"/>
        <w:gridCol w:w="6671"/>
      </w:tblGrid>
      <w:tr w:rsidR="004753CB" w:rsidRPr="000D43E5" w:rsidTr="004753CB">
        <w:trPr>
          <w:cnfStyle w:val="100000000000" w:firstRow="1" w:lastRow="0" w:firstColumn="0" w:lastColumn="0" w:oddVBand="0" w:evenVBand="0" w:oddHBand="0" w:evenHBand="0" w:firstRowFirstColumn="0" w:firstRowLastColumn="0" w:lastRowFirstColumn="0" w:lastRowLastColumn="0"/>
        </w:trPr>
        <w:tc>
          <w:tcPr>
            <w:tcW w:w="2797" w:type="dxa"/>
          </w:tcPr>
          <w:p w:rsidR="004753CB" w:rsidRPr="000D43E5" w:rsidRDefault="004753CB" w:rsidP="000D43E5">
            <w:pPr>
              <w:pStyle w:val="HUDTableHeading"/>
            </w:pPr>
          </w:p>
        </w:tc>
        <w:tc>
          <w:tcPr>
            <w:tcW w:w="6671" w:type="dxa"/>
            <w:hideMark/>
          </w:tcPr>
          <w:p w:rsidR="004753CB" w:rsidRPr="000D43E5" w:rsidRDefault="004753CB" w:rsidP="000D43E5">
            <w:pPr>
              <w:pStyle w:val="HUDTableHeading"/>
            </w:pPr>
            <w:r w:rsidRPr="000D43E5">
              <w:t>Information</w:t>
            </w:r>
          </w:p>
        </w:tc>
      </w:tr>
      <w:tr w:rsidR="004753CB" w:rsidRPr="00F73072" w:rsidTr="004753CB">
        <w:tc>
          <w:tcPr>
            <w:tcW w:w="2797" w:type="dxa"/>
            <w:hideMark/>
          </w:tcPr>
          <w:p w:rsidR="004753CB" w:rsidRPr="00F018B5" w:rsidRDefault="004753CB" w:rsidP="00B479CA">
            <w:pPr>
              <w:pStyle w:val="HUDTableText"/>
            </w:pPr>
            <w:r>
              <w:t>Solution Name</w:t>
            </w:r>
          </w:p>
        </w:tc>
        <w:tc>
          <w:tcPr>
            <w:tcW w:w="6671" w:type="dxa"/>
            <w:hideMark/>
          </w:tcPr>
          <w:p w:rsidR="003D4300" w:rsidRDefault="00787150" w:rsidP="000D43E5">
            <w:pPr>
              <w:pStyle w:val="HUDBTableText"/>
            </w:pPr>
            <w:r>
              <w:t>&lt;S</w:t>
            </w:r>
            <w:r w:rsidR="000D43E5">
              <w:t>olution</w:t>
            </w:r>
            <w:r>
              <w:t xml:space="preserve"> Name&gt;</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B479CA">
            <w:pPr>
              <w:pStyle w:val="HUDTableText"/>
            </w:pPr>
            <w:r>
              <w:t xml:space="preserve">Solution Acronym </w:t>
            </w:r>
          </w:p>
        </w:tc>
        <w:tc>
          <w:tcPr>
            <w:tcW w:w="6671" w:type="dxa"/>
            <w:hideMark/>
          </w:tcPr>
          <w:p w:rsidR="003D4300" w:rsidRDefault="00787150" w:rsidP="000D43E5">
            <w:pPr>
              <w:pStyle w:val="HUDBTableText"/>
            </w:pPr>
            <w:r>
              <w:t>&lt;S</w:t>
            </w:r>
            <w:r w:rsidR="000D43E5">
              <w:t>olution</w:t>
            </w:r>
            <w:r>
              <w:t xml:space="preserve"> Acronym&gt;</w:t>
            </w:r>
          </w:p>
        </w:tc>
      </w:tr>
      <w:tr w:rsidR="004753CB" w:rsidRPr="00F73072" w:rsidTr="004753CB">
        <w:tc>
          <w:tcPr>
            <w:tcW w:w="2797" w:type="dxa"/>
            <w:hideMark/>
          </w:tcPr>
          <w:p w:rsidR="004753CB" w:rsidRDefault="004753CB" w:rsidP="00B479CA">
            <w:pPr>
              <w:pStyle w:val="HUDTableText"/>
            </w:pPr>
            <w:r>
              <w:t>Project Cost Accounting System (PCAS) Identifier</w:t>
            </w:r>
          </w:p>
        </w:tc>
        <w:tc>
          <w:tcPr>
            <w:tcW w:w="6671" w:type="dxa"/>
            <w:hideMark/>
          </w:tcPr>
          <w:p w:rsidR="003D4300" w:rsidRDefault="00787150">
            <w:pPr>
              <w:pStyle w:val="HUDBTableText"/>
            </w:pPr>
            <w:r>
              <w:t>&lt;PCAS Identifier&gt;</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B479CA">
            <w:pPr>
              <w:pStyle w:val="HUDTableText"/>
            </w:pPr>
            <w:r>
              <w:t>Document Owner</w:t>
            </w:r>
          </w:p>
        </w:tc>
        <w:tc>
          <w:tcPr>
            <w:tcW w:w="6671" w:type="dxa"/>
            <w:hideMark/>
          </w:tcPr>
          <w:p w:rsidR="003D4300" w:rsidRDefault="00787150">
            <w:pPr>
              <w:pStyle w:val="HUDBTableText"/>
            </w:pPr>
            <w:r>
              <w:t>&lt;Owner Name&gt;</w:t>
            </w:r>
          </w:p>
        </w:tc>
      </w:tr>
      <w:tr w:rsidR="004753CB" w:rsidRPr="00F73072" w:rsidTr="004753CB">
        <w:trPr>
          <w:trHeight w:val="350"/>
        </w:trPr>
        <w:tc>
          <w:tcPr>
            <w:tcW w:w="2797" w:type="dxa"/>
            <w:hideMark/>
          </w:tcPr>
          <w:p w:rsidR="004753CB" w:rsidRDefault="00184609" w:rsidP="005336C3">
            <w:pPr>
              <w:pStyle w:val="HUDTableText"/>
            </w:pPr>
            <w:r>
              <w:t xml:space="preserve">Primary Segment </w:t>
            </w:r>
            <w:r w:rsidR="005336C3">
              <w:t>Sponsor</w:t>
            </w:r>
          </w:p>
        </w:tc>
        <w:tc>
          <w:tcPr>
            <w:tcW w:w="6671" w:type="dxa"/>
            <w:hideMark/>
          </w:tcPr>
          <w:p w:rsidR="003D4300" w:rsidRDefault="00184609" w:rsidP="007F5CFE">
            <w:pPr>
              <w:pStyle w:val="HUDBTableText"/>
            </w:pPr>
            <w:r>
              <w:t xml:space="preserve">&lt;Primary Segment </w:t>
            </w:r>
            <w:r w:rsidR="007F5CFE">
              <w:t>Sponsor</w:t>
            </w:r>
            <w:r w:rsidR="00787150">
              <w:t xml:space="preserve"> Name&gt; </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Pr="00F018B5" w:rsidRDefault="004753CB" w:rsidP="00B479CA">
            <w:pPr>
              <w:pStyle w:val="HUDTableText"/>
            </w:pPr>
            <w:r>
              <w:t>Version/Release Number</w:t>
            </w:r>
          </w:p>
        </w:tc>
        <w:tc>
          <w:tcPr>
            <w:tcW w:w="6671" w:type="dxa"/>
            <w:hideMark/>
          </w:tcPr>
          <w:p w:rsidR="003D4300" w:rsidRDefault="00787150">
            <w:pPr>
              <w:pStyle w:val="HUDBTableText"/>
            </w:pPr>
            <w:r>
              <w:t>&lt;Version/Release Number&gt;</w:t>
            </w:r>
          </w:p>
        </w:tc>
      </w:tr>
      <w:tr w:rsidR="004753CB" w:rsidRPr="00F73072" w:rsidTr="004753CB">
        <w:tc>
          <w:tcPr>
            <w:tcW w:w="2797" w:type="dxa"/>
            <w:hideMark/>
          </w:tcPr>
          <w:p w:rsidR="004753CB" w:rsidRDefault="004753CB" w:rsidP="00B479CA">
            <w:pPr>
              <w:pStyle w:val="HUDTableText"/>
            </w:pPr>
          </w:p>
        </w:tc>
        <w:tc>
          <w:tcPr>
            <w:tcW w:w="6671" w:type="dxa"/>
            <w:hideMark/>
          </w:tcPr>
          <w:p w:rsidR="004753CB" w:rsidRPr="00F018B5" w:rsidRDefault="004753CB" w:rsidP="00B479CA">
            <w:pPr>
              <w:pStyle w:val="HUDBTableText"/>
            </w:pPr>
          </w:p>
        </w:tc>
      </w:tr>
    </w:tbl>
    <w:p w:rsidR="00654B79" w:rsidRPr="000D0C5F" w:rsidRDefault="00F018B5" w:rsidP="000D0C5F">
      <w:pPr>
        <w:pStyle w:val="HUDTitle2"/>
      </w:pPr>
      <w:bookmarkStart w:id="9" w:name="_Toc290561079"/>
      <w:bookmarkStart w:id="10" w:name="_Toc292181760"/>
      <w:bookmarkStart w:id="11" w:name="_Toc292970666"/>
      <w:bookmarkStart w:id="12" w:name="_Toc293996617"/>
      <w:bookmarkStart w:id="13" w:name="_Toc365383922"/>
      <w:bookmarkStart w:id="14" w:name="_Toc365384083"/>
      <w:bookmarkStart w:id="15" w:name="_Toc365385653"/>
      <w:bookmarkStart w:id="16" w:name="_Toc365385996"/>
      <w:bookmarkStart w:id="17" w:name="_Toc377311757"/>
      <w:r w:rsidRPr="000D0C5F">
        <w:t>Document History</w:t>
      </w:r>
      <w:bookmarkEnd w:id="9"/>
      <w:bookmarkEnd w:id="10"/>
      <w:bookmarkEnd w:id="11"/>
      <w:bookmarkEnd w:id="12"/>
      <w:bookmarkEnd w:id="13"/>
      <w:bookmarkEnd w:id="14"/>
      <w:bookmarkEnd w:id="15"/>
      <w:bookmarkEnd w:id="16"/>
      <w:bookmarkEnd w:id="17"/>
    </w:p>
    <w:p w:rsidR="003D4300" w:rsidRDefault="00787150">
      <w:pPr>
        <w:pStyle w:val="HUDBText"/>
      </w:pPr>
      <w:r>
        <w:t xml:space="preserve">&lt;Provide information on how the development and distribution of the </w:t>
      </w:r>
      <w:r w:rsidR="00184609">
        <w:t>Procurement Management Plan</w:t>
      </w:r>
      <w:r>
        <w:t xml:space="preserve"> is controlled and tracked. Use the table below to provide the release number, date, author, and a brief description of the reason for creating the revised version.&gt;</w:t>
      </w:r>
    </w:p>
    <w:tbl>
      <w:tblPr>
        <w:tblStyle w:val="HUDTables"/>
        <w:tblW w:w="0" w:type="auto"/>
        <w:tblLayout w:type="fixed"/>
        <w:tblLook w:val="0020" w:firstRow="1" w:lastRow="0" w:firstColumn="0" w:lastColumn="0" w:noHBand="0" w:noVBand="0"/>
      </w:tblPr>
      <w:tblGrid>
        <w:gridCol w:w="1458"/>
        <w:gridCol w:w="1350"/>
        <w:gridCol w:w="1980"/>
        <w:gridCol w:w="4680"/>
      </w:tblGrid>
      <w:tr w:rsidR="00F018B5" w:rsidRPr="000D43E5" w:rsidTr="00B479C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0D43E5" w:rsidRDefault="00F018B5" w:rsidP="000D43E5">
            <w:pPr>
              <w:pStyle w:val="HUDTableHeading"/>
            </w:pPr>
            <w:r w:rsidRPr="000D43E5">
              <w:t>Release No.</w:t>
            </w:r>
          </w:p>
        </w:tc>
        <w:tc>
          <w:tcPr>
            <w:tcW w:w="1350" w:type="dxa"/>
          </w:tcPr>
          <w:p w:rsidR="00F018B5" w:rsidRPr="000D43E5" w:rsidRDefault="00F018B5" w:rsidP="000D43E5">
            <w:pPr>
              <w:pStyle w:val="HUDTableHeading"/>
              <w:cnfStyle w:val="100000000000" w:firstRow="1" w:lastRow="0" w:firstColumn="0" w:lastColumn="0" w:oddVBand="0" w:evenVBand="0" w:oddHBand="0" w:evenHBand="0" w:firstRowFirstColumn="0" w:firstRowLastColumn="0" w:lastRowFirstColumn="0" w:lastRowLastColumn="0"/>
            </w:pPr>
            <w:r w:rsidRPr="000D43E5">
              <w:t>Date</w:t>
            </w:r>
          </w:p>
        </w:tc>
        <w:tc>
          <w:tcPr>
            <w:cnfStyle w:val="000010000000" w:firstRow="0" w:lastRow="0" w:firstColumn="0" w:lastColumn="0" w:oddVBand="1" w:evenVBand="0" w:oddHBand="0" w:evenHBand="0" w:firstRowFirstColumn="0" w:firstRowLastColumn="0" w:lastRowFirstColumn="0" w:lastRowLastColumn="0"/>
            <w:tcW w:w="1980" w:type="dxa"/>
          </w:tcPr>
          <w:p w:rsidR="00F018B5" w:rsidRPr="000D43E5" w:rsidRDefault="00AE1A3A" w:rsidP="000D43E5">
            <w:pPr>
              <w:pStyle w:val="HUDTableHeading"/>
            </w:pPr>
            <w:r w:rsidRPr="000D43E5">
              <w:t>Author</w:t>
            </w:r>
          </w:p>
        </w:tc>
        <w:tc>
          <w:tcPr>
            <w:tcW w:w="4680" w:type="dxa"/>
          </w:tcPr>
          <w:p w:rsidR="00F018B5" w:rsidRPr="000D43E5" w:rsidRDefault="00F018B5" w:rsidP="000D43E5">
            <w:pPr>
              <w:pStyle w:val="HUDTableHeading"/>
              <w:cnfStyle w:val="100000000000" w:firstRow="1" w:lastRow="0" w:firstColumn="0" w:lastColumn="0" w:oddVBand="0" w:evenVBand="0" w:oddHBand="0" w:evenHBand="0" w:firstRowFirstColumn="0" w:firstRowLastColumn="0" w:lastRowFirstColumn="0" w:lastRowLastColumn="0"/>
            </w:pPr>
            <w:r w:rsidRPr="000D43E5">
              <w:t>Revision Description</w:t>
            </w:r>
          </w:p>
        </w:tc>
      </w:tr>
      <w:tr w:rsidR="00F018B5" w:rsidRPr="00F73072" w:rsidTr="00B479CA">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F018B5" w:rsidRPr="00F73072" w:rsidTr="00B479C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r w:rsidR="00F018B5" w:rsidRPr="00F73072" w:rsidTr="00B479CA">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F018B5" w:rsidRPr="00F73072" w:rsidTr="00B479C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bl>
    <w:p w:rsidR="00DC572F" w:rsidRPr="00DC572F" w:rsidRDefault="00DC572F" w:rsidP="00DC572F"/>
    <w:p w:rsidR="00F018B5" w:rsidRDefault="00F018B5" w:rsidP="00654B79">
      <w:pPr>
        <w:tabs>
          <w:tab w:val="left" w:pos="2835"/>
          <w:tab w:val="left" w:pos="6480"/>
        </w:tabs>
        <w:spacing w:after="0"/>
        <w:rPr>
          <w:szCs w:val="22"/>
        </w:rPr>
      </w:pPr>
    </w:p>
    <w:p w:rsidR="00184609" w:rsidRDefault="00184609" w:rsidP="00654B79">
      <w:pPr>
        <w:tabs>
          <w:tab w:val="left" w:pos="2835"/>
          <w:tab w:val="left" w:pos="6480"/>
        </w:tabs>
        <w:spacing w:after="0"/>
        <w:rPr>
          <w:szCs w:val="22"/>
        </w:rPr>
      </w:pPr>
    </w:p>
    <w:p w:rsidR="00184609" w:rsidRPr="00F73072" w:rsidRDefault="00184609" w:rsidP="00286B22">
      <w:pPr>
        <w:overflowPunct/>
        <w:autoSpaceDE/>
        <w:autoSpaceDN/>
        <w:adjustRightInd/>
        <w:spacing w:after="0"/>
        <w:textAlignment w:val="auto"/>
        <w:rPr>
          <w:szCs w:val="22"/>
        </w:rPr>
      </w:pPr>
      <w:r>
        <w:rPr>
          <w:szCs w:val="22"/>
        </w:rPr>
        <w:br w:type="page"/>
      </w:r>
    </w:p>
    <w:bookmarkStart w:id="18" w:name="_Toc377311758" w:displacedByCustomXml="next"/>
    <w:sdt>
      <w:sdtPr>
        <w:rPr>
          <w:rFonts w:asciiTheme="minorHAnsi" w:hAnsiTheme="minorHAnsi"/>
          <w:b w:val="0"/>
          <w:bCs w:val="0"/>
          <w:sz w:val="22"/>
          <w:szCs w:val="20"/>
        </w:rPr>
        <w:id w:val="8259709"/>
        <w:docPartObj>
          <w:docPartGallery w:val="Table of Contents"/>
          <w:docPartUnique/>
        </w:docPartObj>
      </w:sdtPr>
      <w:sdtEndPr/>
      <w:sdtContent>
        <w:bookmarkStart w:id="19" w:name="_Toc292970668" w:displacedByCustomXml="prev"/>
        <w:bookmarkStart w:id="20" w:name="_Toc292181762" w:displacedByCustomXml="prev"/>
        <w:bookmarkStart w:id="21" w:name="_Toc293996619" w:displacedByCustomXml="prev"/>
        <w:bookmarkStart w:id="22" w:name="_Toc365383923" w:displacedByCustomXml="prev"/>
        <w:bookmarkStart w:id="23" w:name="_Toc365384084" w:displacedByCustomXml="prev"/>
        <w:bookmarkStart w:id="24" w:name="_Toc365385654" w:displacedByCustomXml="prev"/>
        <w:bookmarkStart w:id="25" w:name="_Toc365385997" w:displacedByCustomXml="prev"/>
        <w:p w:rsidR="000D0C5F" w:rsidRDefault="00F018B5" w:rsidP="00187D41">
          <w:pPr>
            <w:pStyle w:val="HUDTableofContentsHeading"/>
            <w:rPr>
              <w:noProof/>
            </w:rPr>
          </w:pPr>
          <w:r>
            <w:t>Contents</w:t>
          </w:r>
          <w:bookmarkEnd w:id="18"/>
          <w:bookmarkEnd w:id="25"/>
          <w:bookmarkEnd w:id="24"/>
          <w:bookmarkEnd w:id="23"/>
          <w:bookmarkEnd w:id="22"/>
          <w:bookmarkEnd w:id="21"/>
          <w:bookmarkEnd w:id="20"/>
          <w:bookmarkEnd w:id="19"/>
          <w:r w:rsidR="000D1178">
            <w:rPr>
              <w:rFonts w:eastAsiaTheme="minorEastAsia" w:cstheme="minorBidi"/>
            </w:rPr>
            <w:fldChar w:fldCharType="begin"/>
          </w:r>
          <w:r>
            <w:instrText xml:space="preserve"> TOC \o "1-3" \h \z \u </w:instrText>
          </w:r>
          <w:r w:rsidR="000D1178">
            <w:rPr>
              <w:rFonts w:eastAsiaTheme="minorEastAsia" w:cstheme="minorBidi"/>
            </w:rPr>
            <w:fldChar w:fldCharType="separate"/>
          </w:r>
        </w:p>
        <w:p w:rsidR="000D0C5F" w:rsidRPr="000D0C5F" w:rsidRDefault="00A67ECB">
          <w:pPr>
            <w:pStyle w:val="TOC1"/>
            <w:rPr>
              <w:noProof/>
              <w:color w:val="000000" w:themeColor="text1"/>
              <w:szCs w:val="22"/>
            </w:rPr>
          </w:pPr>
          <w:hyperlink w:anchor="_Toc377311756" w:history="1">
            <w:r w:rsidR="000D0C5F" w:rsidRPr="004C361D">
              <w:rPr>
                <w:rStyle w:val="Hyperlink"/>
                <w:noProof/>
              </w:rPr>
              <w:t>Solution Information</w:t>
            </w:r>
            <w:r w:rsidR="000D0C5F">
              <w:rPr>
                <w:noProof/>
                <w:webHidden/>
              </w:rPr>
              <w:tab/>
            </w:r>
          </w:hyperlink>
          <w:r w:rsidR="000D0C5F" w:rsidRPr="000D0C5F">
            <w:rPr>
              <w:rStyle w:val="Hyperlink"/>
              <w:noProof/>
              <w:color w:val="000000" w:themeColor="text1"/>
              <w:u w:val="none"/>
            </w:rPr>
            <w:t>ii</w:t>
          </w:r>
        </w:p>
        <w:p w:rsidR="000D0C5F" w:rsidRPr="000D0C5F" w:rsidRDefault="00A67ECB">
          <w:pPr>
            <w:pStyle w:val="TOC1"/>
            <w:rPr>
              <w:noProof/>
              <w:color w:val="000000" w:themeColor="text1"/>
              <w:szCs w:val="22"/>
            </w:rPr>
          </w:pPr>
          <w:hyperlink w:anchor="_Toc377311757" w:history="1">
            <w:r w:rsidR="000D0C5F" w:rsidRPr="000D0C5F">
              <w:rPr>
                <w:rStyle w:val="Hyperlink"/>
                <w:noProof/>
                <w:color w:val="000000" w:themeColor="text1"/>
              </w:rPr>
              <w:t>Document History</w:t>
            </w:r>
            <w:r w:rsidR="000D0C5F" w:rsidRPr="000D0C5F">
              <w:rPr>
                <w:noProof/>
                <w:webHidden/>
                <w:color w:val="000000" w:themeColor="text1"/>
              </w:rPr>
              <w:tab/>
            </w:r>
          </w:hyperlink>
          <w:r w:rsidR="000D0C5F" w:rsidRPr="000D0C5F">
            <w:rPr>
              <w:rStyle w:val="Hyperlink"/>
              <w:noProof/>
              <w:color w:val="000000" w:themeColor="text1"/>
              <w:u w:val="none"/>
            </w:rPr>
            <w:t>ii</w:t>
          </w:r>
        </w:p>
        <w:p w:rsidR="000D0C5F" w:rsidRPr="000D0C5F" w:rsidRDefault="00A67ECB">
          <w:pPr>
            <w:pStyle w:val="TOC1"/>
            <w:rPr>
              <w:noProof/>
              <w:color w:val="000000" w:themeColor="text1"/>
              <w:szCs w:val="22"/>
            </w:rPr>
          </w:pPr>
          <w:hyperlink w:anchor="_Toc377311758" w:history="1">
            <w:r w:rsidR="000D0C5F" w:rsidRPr="000D0C5F">
              <w:rPr>
                <w:rStyle w:val="Hyperlink"/>
                <w:noProof/>
                <w:color w:val="000000" w:themeColor="text1"/>
              </w:rPr>
              <w:t>Contents</w:t>
            </w:r>
            <w:r w:rsidR="000D0C5F" w:rsidRPr="000D0C5F">
              <w:rPr>
                <w:noProof/>
                <w:webHidden/>
                <w:color w:val="000000" w:themeColor="text1"/>
              </w:rPr>
              <w:tab/>
            </w:r>
          </w:hyperlink>
          <w:r w:rsidR="000D0C5F" w:rsidRPr="000D0C5F">
            <w:rPr>
              <w:rStyle w:val="Hyperlink"/>
              <w:noProof/>
              <w:color w:val="000000" w:themeColor="text1"/>
              <w:u w:val="none"/>
            </w:rPr>
            <w:t>iii</w:t>
          </w:r>
        </w:p>
        <w:p w:rsidR="000D0C5F" w:rsidRDefault="00A67ECB">
          <w:pPr>
            <w:pStyle w:val="TOC1"/>
            <w:tabs>
              <w:tab w:val="left" w:pos="480"/>
            </w:tabs>
            <w:rPr>
              <w:noProof/>
              <w:szCs w:val="22"/>
            </w:rPr>
          </w:pPr>
          <w:hyperlink w:anchor="_Toc377311759" w:history="1">
            <w:r w:rsidR="000D0C5F" w:rsidRPr="004C361D">
              <w:rPr>
                <w:rStyle w:val="Hyperlink"/>
                <w:noProof/>
              </w:rPr>
              <w:t>1.</w:t>
            </w:r>
            <w:r w:rsidR="000D0C5F">
              <w:rPr>
                <w:noProof/>
                <w:szCs w:val="22"/>
              </w:rPr>
              <w:tab/>
            </w:r>
            <w:r w:rsidR="000D0C5F" w:rsidRPr="004C361D">
              <w:rPr>
                <w:rStyle w:val="Hyperlink"/>
                <w:noProof/>
              </w:rPr>
              <w:t>Procurement Approach</w:t>
            </w:r>
            <w:r w:rsidR="000D0C5F">
              <w:rPr>
                <w:noProof/>
                <w:webHidden/>
              </w:rPr>
              <w:tab/>
            </w:r>
            <w:r w:rsidR="000D0C5F">
              <w:rPr>
                <w:noProof/>
                <w:webHidden/>
              </w:rPr>
              <w:fldChar w:fldCharType="begin"/>
            </w:r>
            <w:r w:rsidR="000D0C5F">
              <w:rPr>
                <w:noProof/>
                <w:webHidden/>
              </w:rPr>
              <w:instrText xml:space="preserve"> PAGEREF _Toc377311759 \h </w:instrText>
            </w:r>
            <w:r w:rsidR="000D0C5F">
              <w:rPr>
                <w:noProof/>
                <w:webHidden/>
              </w:rPr>
            </w:r>
            <w:r w:rsidR="000D0C5F">
              <w:rPr>
                <w:noProof/>
                <w:webHidden/>
              </w:rPr>
              <w:fldChar w:fldCharType="separate"/>
            </w:r>
            <w:r w:rsidR="00601AFC">
              <w:rPr>
                <w:noProof/>
                <w:webHidden/>
              </w:rPr>
              <w:t>4</w:t>
            </w:r>
            <w:r w:rsidR="000D0C5F">
              <w:rPr>
                <w:noProof/>
                <w:webHidden/>
              </w:rPr>
              <w:fldChar w:fldCharType="end"/>
            </w:r>
          </w:hyperlink>
        </w:p>
        <w:p w:rsidR="000D0C5F" w:rsidRDefault="00A67ECB">
          <w:pPr>
            <w:pStyle w:val="TOC2"/>
            <w:tabs>
              <w:tab w:val="left" w:pos="880"/>
              <w:tab w:val="right" w:leader="dot" w:pos="9350"/>
            </w:tabs>
            <w:rPr>
              <w:rFonts w:eastAsiaTheme="minorEastAsia" w:cstheme="minorBidi"/>
              <w:noProof/>
              <w:szCs w:val="22"/>
            </w:rPr>
          </w:pPr>
          <w:hyperlink w:anchor="_Toc377311760" w:history="1">
            <w:r w:rsidR="000D0C5F" w:rsidRPr="004C361D">
              <w:rPr>
                <w:rStyle w:val="Hyperlink"/>
                <w:noProof/>
              </w:rPr>
              <w:t>1.1</w:t>
            </w:r>
            <w:r w:rsidR="000D0C5F">
              <w:rPr>
                <w:rFonts w:eastAsiaTheme="minorEastAsia" w:cstheme="minorBidi"/>
                <w:noProof/>
                <w:szCs w:val="22"/>
              </w:rPr>
              <w:tab/>
            </w:r>
            <w:r w:rsidR="000D0C5F" w:rsidRPr="004C361D">
              <w:rPr>
                <w:rStyle w:val="Hyperlink"/>
                <w:noProof/>
              </w:rPr>
              <w:t>Procurement Design and Processes</w:t>
            </w:r>
            <w:r w:rsidR="000D0C5F">
              <w:rPr>
                <w:noProof/>
                <w:webHidden/>
              </w:rPr>
              <w:tab/>
            </w:r>
            <w:r w:rsidR="000D0C5F">
              <w:rPr>
                <w:noProof/>
                <w:webHidden/>
              </w:rPr>
              <w:fldChar w:fldCharType="begin"/>
            </w:r>
            <w:r w:rsidR="000D0C5F">
              <w:rPr>
                <w:noProof/>
                <w:webHidden/>
              </w:rPr>
              <w:instrText xml:space="preserve"> PAGEREF _Toc377311760 \h </w:instrText>
            </w:r>
            <w:r w:rsidR="000D0C5F">
              <w:rPr>
                <w:noProof/>
                <w:webHidden/>
              </w:rPr>
            </w:r>
            <w:r w:rsidR="000D0C5F">
              <w:rPr>
                <w:noProof/>
                <w:webHidden/>
              </w:rPr>
              <w:fldChar w:fldCharType="separate"/>
            </w:r>
            <w:r w:rsidR="00601AFC">
              <w:rPr>
                <w:noProof/>
                <w:webHidden/>
              </w:rPr>
              <w:t>4</w:t>
            </w:r>
            <w:r w:rsidR="000D0C5F">
              <w:rPr>
                <w:noProof/>
                <w:webHidden/>
              </w:rPr>
              <w:fldChar w:fldCharType="end"/>
            </w:r>
          </w:hyperlink>
        </w:p>
        <w:p w:rsidR="000D0C5F" w:rsidRDefault="00A67ECB">
          <w:pPr>
            <w:pStyle w:val="TOC2"/>
            <w:tabs>
              <w:tab w:val="left" w:pos="880"/>
              <w:tab w:val="right" w:leader="dot" w:pos="9350"/>
            </w:tabs>
            <w:rPr>
              <w:rFonts w:eastAsiaTheme="minorEastAsia" w:cstheme="minorBidi"/>
              <w:noProof/>
              <w:szCs w:val="22"/>
            </w:rPr>
          </w:pPr>
          <w:hyperlink w:anchor="_Toc377311761" w:history="1">
            <w:r w:rsidR="000D0C5F" w:rsidRPr="004C361D">
              <w:rPr>
                <w:rStyle w:val="Hyperlink"/>
                <w:noProof/>
              </w:rPr>
              <w:t>1.2</w:t>
            </w:r>
            <w:r w:rsidR="000D0C5F">
              <w:rPr>
                <w:rFonts w:eastAsiaTheme="minorEastAsia" w:cstheme="minorBidi"/>
                <w:noProof/>
                <w:szCs w:val="22"/>
              </w:rPr>
              <w:tab/>
            </w:r>
            <w:r w:rsidR="000D0C5F" w:rsidRPr="004C361D">
              <w:rPr>
                <w:rStyle w:val="Hyperlink"/>
                <w:noProof/>
              </w:rPr>
              <w:t>Types of Contracts</w:t>
            </w:r>
            <w:r w:rsidR="000D0C5F">
              <w:rPr>
                <w:noProof/>
                <w:webHidden/>
              </w:rPr>
              <w:tab/>
            </w:r>
            <w:r w:rsidR="000D0C5F">
              <w:rPr>
                <w:noProof/>
                <w:webHidden/>
              </w:rPr>
              <w:fldChar w:fldCharType="begin"/>
            </w:r>
            <w:r w:rsidR="000D0C5F">
              <w:rPr>
                <w:noProof/>
                <w:webHidden/>
              </w:rPr>
              <w:instrText xml:space="preserve"> PAGEREF _Toc377311761 \h </w:instrText>
            </w:r>
            <w:r w:rsidR="000D0C5F">
              <w:rPr>
                <w:noProof/>
                <w:webHidden/>
              </w:rPr>
            </w:r>
            <w:r w:rsidR="000D0C5F">
              <w:rPr>
                <w:noProof/>
                <w:webHidden/>
              </w:rPr>
              <w:fldChar w:fldCharType="separate"/>
            </w:r>
            <w:r w:rsidR="00601AFC">
              <w:rPr>
                <w:noProof/>
                <w:webHidden/>
              </w:rPr>
              <w:t>4</w:t>
            </w:r>
            <w:r w:rsidR="000D0C5F">
              <w:rPr>
                <w:noProof/>
                <w:webHidden/>
              </w:rPr>
              <w:fldChar w:fldCharType="end"/>
            </w:r>
          </w:hyperlink>
        </w:p>
        <w:p w:rsidR="000D0C5F" w:rsidRDefault="00A67ECB">
          <w:pPr>
            <w:pStyle w:val="TOC2"/>
            <w:tabs>
              <w:tab w:val="left" w:pos="880"/>
              <w:tab w:val="right" w:leader="dot" w:pos="9350"/>
            </w:tabs>
            <w:rPr>
              <w:rFonts w:eastAsiaTheme="minorEastAsia" w:cstheme="minorBidi"/>
              <w:noProof/>
              <w:szCs w:val="22"/>
            </w:rPr>
          </w:pPr>
          <w:hyperlink w:anchor="_Toc377311762" w:history="1">
            <w:r w:rsidR="000D0C5F" w:rsidRPr="004C361D">
              <w:rPr>
                <w:rStyle w:val="Hyperlink"/>
                <w:noProof/>
              </w:rPr>
              <w:t>1.3</w:t>
            </w:r>
            <w:r w:rsidR="000D0C5F">
              <w:rPr>
                <w:rFonts w:eastAsiaTheme="minorEastAsia" w:cstheme="minorBidi"/>
                <w:noProof/>
                <w:szCs w:val="22"/>
              </w:rPr>
              <w:tab/>
            </w:r>
            <w:r w:rsidR="000D0C5F" w:rsidRPr="004C361D">
              <w:rPr>
                <w:rStyle w:val="Hyperlink"/>
                <w:noProof/>
              </w:rPr>
              <w:t>Procurement and Contract Risks</w:t>
            </w:r>
            <w:r w:rsidR="000D0C5F">
              <w:rPr>
                <w:noProof/>
                <w:webHidden/>
              </w:rPr>
              <w:tab/>
            </w:r>
            <w:r w:rsidR="000D0C5F">
              <w:rPr>
                <w:noProof/>
                <w:webHidden/>
              </w:rPr>
              <w:fldChar w:fldCharType="begin"/>
            </w:r>
            <w:r w:rsidR="000D0C5F">
              <w:rPr>
                <w:noProof/>
                <w:webHidden/>
              </w:rPr>
              <w:instrText xml:space="preserve"> PAGEREF _Toc377311762 \h </w:instrText>
            </w:r>
            <w:r w:rsidR="000D0C5F">
              <w:rPr>
                <w:noProof/>
                <w:webHidden/>
              </w:rPr>
            </w:r>
            <w:r w:rsidR="000D0C5F">
              <w:rPr>
                <w:noProof/>
                <w:webHidden/>
              </w:rPr>
              <w:fldChar w:fldCharType="separate"/>
            </w:r>
            <w:r w:rsidR="00601AFC">
              <w:rPr>
                <w:noProof/>
                <w:webHidden/>
              </w:rPr>
              <w:t>4</w:t>
            </w:r>
            <w:r w:rsidR="000D0C5F">
              <w:rPr>
                <w:noProof/>
                <w:webHidden/>
              </w:rPr>
              <w:fldChar w:fldCharType="end"/>
            </w:r>
          </w:hyperlink>
        </w:p>
        <w:p w:rsidR="000D0C5F" w:rsidRDefault="00A67ECB">
          <w:pPr>
            <w:pStyle w:val="TOC2"/>
            <w:tabs>
              <w:tab w:val="left" w:pos="880"/>
              <w:tab w:val="right" w:leader="dot" w:pos="9350"/>
            </w:tabs>
            <w:rPr>
              <w:rFonts w:eastAsiaTheme="minorEastAsia" w:cstheme="minorBidi"/>
              <w:noProof/>
              <w:szCs w:val="22"/>
            </w:rPr>
          </w:pPr>
          <w:hyperlink w:anchor="_Toc377311763" w:history="1">
            <w:r w:rsidR="000D0C5F" w:rsidRPr="004C361D">
              <w:rPr>
                <w:rStyle w:val="Hyperlink"/>
                <w:noProof/>
              </w:rPr>
              <w:t>1.4</w:t>
            </w:r>
            <w:r w:rsidR="000D0C5F">
              <w:rPr>
                <w:rFonts w:eastAsiaTheme="minorEastAsia" w:cstheme="minorBidi"/>
                <w:noProof/>
                <w:szCs w:val="22"/>
              </w:rPr>
              <w:tab/>
            </w:r>
            <w:r w:rsidR="000D0C5F" w:rsidRPr="004C361D">
              <w:rPr>
                <w:rStyle w:val="Hyperlink"/>
                <w:noProof/>
              </w:rPr>
              <w:t>Project Deliverable and Milestone Dates</w:t>
            </w:r>
            <w:r w:rsidR="000D0C5F">
              <w:rPr>
                <w:noProof/>
                <w:webHidden/>
              </w:rPr>
              <w:tab/>
            </w:r>
            <w:r w:rsidR="000D0C5F">
              <w:rPr>
                <w:noProof/>
                <w:webHidden/>
              </w:rPr>
              <w:fldChar w:fldCharType="begin"/>
            </w:r>
            <w:r w:rsidR="000D0C5F">
              <w:rPr>
                <w:noProof/>
                <w:webHidden/>
              </w:rPr>
              <w:instrText xml:space="preserve"> PAGEREF _Toc377311763 \h </w:instrText>
            </w:r>
            <w:r w:rsidR="000D0C5F">
              <w:rPr>
                <w:noProof/>
                <w:webHidden/>
              </w:rPr>
            </w:r>
            <w:r w:rsidR="000D0C5F">
              <w:rPr>
                <w:noProof/>
                <w:webHidden/>
              </w:rPr>
              <w:fldChar w:fldCharType="separate"/>
            </w:r>
            <w:r w:rsidR="00601AFC">
              <w:rPr>
                <w:noProof/>
                <w:webHidden/>
              </w:rPr>
              <w:t>4</w:t>
            </w:r>
            <w:r w:rsidR="000D0C5F">
              <w:rPr>
                <w:noProof/>
                <w:webHidden/>
              </w:rPr>
              <w:fldChar w:fldCharType="end"/>
            </w:r>
          </w:hyperlink>
        </w:p>
        <w:p w:rsidR="000D0C5F" w:rsidRDefault="00A67ECB">
          <w:pPr>
            <w:pStyle w:val="TOC2"/>
            <w:tabs>
              <w:tab w:val="left" w:pos="880"/>
              <w:tab w:val="right" w:leader="dot" w:pos="9350"/>
            </w:tabs>
            <w:rPr>
              <w:rFonts w:eastAsiaTheme="minorEastAsia" w:cstheme="minorBidi"/>
              <w:noProof/>
              <w:szCs w:val="22"/>
            </w:rPr>
          </w:pPr>
          <w:hyperlink w:anchor="_Toc377311764" w:history="1">
            <w:r w:rsidR="000D0C5F" w:rsidRPr="004C361D">
              <w:rPr>
                <w:rStyle w:val="Hyperlink"/>
                <w:noProof/>
              </w:rPr>
              <w:t>1.5</w:t>
            </w:r>
            <w:r w:rsidR="000D0C5F">
              <w:rPr>
                <w:rFonts w:eastAsiaTheme="minorEastAsia" w:cstheme="minorBidi"/>
                <w:noProof/>
                <w:szCs w:val="22"/>
              </w:rPr>
              <w:tab/>
            </w:r>
            <w:r w:rsidR="000D0C5F" w:rsidRPr="004C361D">
              <w:rPr>
                <w:rStyle w:val="Hyperlink"/>
                <w:noProof/>
              </w:rPr>
              <w:t>Integration/ Coordination Requirements</w:t>
            </w:r>
            <w:r w:rsidR="000D0C5F">
              <w:rPr>
                <w:noProof/>
                <w:webHidden/>
              </w:rPr>
              <w:tab/>
            </w:r>
            <w:r w:rsidR="000D0C5F">
              <w:rPr>
                <w:noProof/>
                <w:webHidden/>
              </w:rPr>
              <w:fldChar w:fldCharType="begin"/>
            </w:r>
            <w:r w:rsidR="000D0C5F">
              <w:rPr>
                <w:noProof/>
                <w:webHidden/>
              </w:rPr>
              <w:instrText xml:space="preserve"> PAGEREF _Toc377311764 \h </w:instrText>
            </w:r>
            <w:r w:rsidR="000D0C5F">
              <w:rPr>
                <w:noProof/>
                <w:webHidden/>
              </w:rPr>
            </w:r>
            <w:r w:rsidR="000D0C5F">
              <w:rPr>
                <w:noProof/>
                <w:webHidden/>
              </w:rPr>
              <w:fldChar w:fldCharType="separate"/>
            </w:r>
            <w:r w:rsidR="00601AFC">
              <w:rPr>
                <w:noProof/>
                <w:webHidden/>
              </w:rPr>
              <w:t>4</w:t>
            </w:r>
            <w:r w:rsidR="000D0C5F">
              <w:rPr>
                <w:noProof/>
                <w:webHidden/>
              </w:rPr>
              <w:fldChar w:fldCharType="end"/>
            </w:r>
          </w:hyperlink>
        </w:p>
        <w:p w:rsidR="000D0C5F" w:rsidRDefault="00A67ECB">
          <w:pPr>
            <w:pStyle w:val="TOC1"/>
            <w:tabs>
              <w:tab w:val="left" w:pos="480"/>
            </w:tabs>
            <w:rPr>
              <w:noProof/>
              <w:szCs w:val="22"/>
            </w:rPr>
          </w:pPr>
          <w:hyperlink w:anchor="_Toc377311765" w:history="1">
            <w:r w:rsidR="000D0C5F" w:rsidRPr="004C361D">
              <w:rPr>
                <w:rStyle w:val="Hyperlink"/>
                <w:noProof/>
              </w:rPr>
              <w:t>2.</w:t>
            </w:r>
            <w:r w:rsidR="000D0C5F">
              <w:rPr>
                <w:noProof/>
                <w:szCs w:val="22"/>
              </w:rPr>
              <w:tab/>
            </w:r>
            <w:r w:rsidR="000D0C5F" w:rsidRPr="004C361D">
              <w:rPr>
                <w:rStyle w:val="Hyperlink"/>
                <w:noProof/>
              </w:rPr>
              <w:t>Procurement Metrics</w:t>
            </w:r>
            <w:r w:rsidR="000D0C5F">
              <w:rPr>
                <w:noProof/>
                <w:webHidden/>
              </w:rPr>
              <w:tab/>
            </w:r>
            <w:r w:rsidR="000D0C5F">
              <w:rPr>
                <w:noProof/>
                <w:webHidden/>
              </w:rPr>
              <w:fldChar w:fldCharType="begin"/>
            </w:r>
            <w:r w:rsidR="000D0C5F">
              <w:rPr>
                <w:noProof/>
                <w:webHidden/>
              </w:rPr>
              <w:instrText xml:space="preserve"> PAGEREF _Toc377311765 \h </w:instrText>
            </w:r>
            <w:r w:rsidR="000D0C5F">
              <w:rPr>
                <w:noProof/>
                <w:webHidden/>
              </w:rPr>
            </w:r>
            <w:r w:rsidR="000D0C5F">
              <w:rPr>
                <w:noProof/>
                <w:webHidden/>
              </w:rPr>
              <w:fldChar w:fldCharType="separate"/>
            </w:r>
            <w:r w:rsidR="00601AFC">
              <w:rPr>
                <w:noProof/>
                <w:webHidden/>
              </w:rPr>
              <w:t>6</w:t>
            </w:r>
            <w:r w:rsidR="000D0C5F">
              <w:rPr>
                <w:noProof/>
                <w:webHidden/>
              </w:rPr>
              <w:fldChar w:fldCharType="end"/>
            </w:r>
          </w:hyperlink>
        </w:p>
        <w:p w:rsidR="000D0C5F" w:rsidRDefault="00A67ECB">
          <w:pPr>
            <w:pStyle w:val="TOC1"/>
            <w:tabs>
              <w:tab w:val="left" w:pos="480"/>
            </w:tabs>
            <w:rPr>
              <w:noProof/>
              <w:szCs w:val="22"/>
            </w:rPr>
          </w:pPr>
          <w:hyperlink w:anchor="_Toc377311766" w:history="1">
            <w:r w:rsidR="000D0C5F" w:rsidRPr="004C361D">
              <w:rPr>
                <w:rStyle w:val="Hyperlink"/>
                <w:noProof/>
              </w:rPr>
              <w:t>3.</w:t>
            </w:r>
            <w:r w:rsidR="000D0C5F">
              <w:rPr>
                <w:noProof/>
                <w:szCs w:val="22"/>
              </w:rPr>
              <w:tab/>
            </w:r>
            <w:r w:rsidR="000D0C5F" w:rsidRPr="004C361D">
              <w:rPr>
                <w:rStyle w:val="Hyperlink"/>
                <w:noProof/>
              </w:rPr>
              <w:t>Assumptions and Constraints</w:t>
            </w:r>
            <w:r w:rsidR="000D0C5F">
              <w:rPr>
                <w:noProof/>
                <w:webHidden/>
              </w:rPr>
              <w:tab/>
            </w:r>
            <w:r w:rsidR="000D0C5F">
              <w:rPr>
                <w:noProof/>
                <w:webHidden/>
              </w:rPr>
              <w:fldChar w:fldCharType="begin"/>
            </w:r>
            <w:r w:rsidR="000D0C5F">
              <w:rPr>
                <w:noProof/>
                <w:webHidden/>
              </w:rPr>
              <w:instrText xml:space="preserve"> PAGEREF _Toc377311766 \h </w:instrText>
            </w:r>
            <w:r w:rsidR="000D0C5F">
              <w:rPr>
                <w:noProof/>
                <w:webHidden/>
              </w:rPr>
            </w:r>
            <w:r w:rsidR="000D0C5F">
              <w:rPr>
                <w:noProof/>
                <w:webHidden/>
              </w:rPr>
              <w:fldChar w:fldCharType="separate"/>
            </w:r>
            <w:r w:rsidR="00601AFC">
              <w:rPr>
                <w:noProof/>
                <w:webHidden/>
              </w:rPr>
              <w:t>7</w:t>
            </w:r>
            <w:r w:rsidR="000D0C5F">
              <w:rPr>
                <w:noProof/>
                <w:webHidden/>
              </w:rPr>
              <w:fldChar w:fldCharType="end"/>
            </w:r>
          </w:hyperlink>
        </w:p>
        <w:p w:rsidR="000D0C5F" w:rsidRDefault="00A67ECB">
          <w:pPr>
            <w:pStyle w:val="TOC1"/>
            <w:rPr>
              <w:noProof/>
              <w:szCs w:val="22"/>
            </w:rPr>
          </w:pPr>
          <w:hyperlink w:anchor="_Toc377311767" w:history="1">
            <w:r w:rsidR="000D0C5F" w:rsidRPr="004C361D">
              <w:rPr>
                <w:rStyle w:val="Hyperlink"/>
                <w:noProof/>
              </w:rPr>
              <w:t>Appendix A: References</w:t>
            </w:r>
            <w:r w:rsidR="000D0C5F">
              <w:rPr>
                <w:noProof/>
                <w:webHidden/>
              </w:rPr>
              <w:tab/>
            </w:r>
            <w:r w:rsidR="000D0C5F">
              <w:rPr>
                <w:noProof/>
                <w:webHidden/>
              </w:rPr>
              <w:fldChar w:fldCharType="begin"/>
            </w:r>
            <w:r w:rsidR="000D0C5F">
              <w:rPr>
                <w:noProof/>
                <w:webHidden/>
              </w:rPr>
              <w:instrText xml:space="preserve"> PAGEREF _Toc377311767 \h </w:instrText>
            </w:r>
            <w:r w:rsidR="000D0C5F">
              <w:rPr>
                <w:noProof/>
                <w:webHidden/>
              </w:rPr>
            </w:r>
            <w:r w:rsidR="000D0C5F">
              <w:rPr>
                <w:noProof/>
                <w:webHidden/>
              </w:rPr>
              <w:fldChar w:fldCharType="separate"/>
            </w:r>
            <w:r w:rsidR="00601AFC">
              <w:rPr>
                <w:noProof/>
                <w:webHidden/>
              </w:rPr>
              <w:t>8</w:t>
            </w:r>
            <w:r w:rsidR="000D0C5F">
              <w:rPr>
                <w:noProof/>
                <w:webHidden/>
              </w:rPr>
              <w:fldChar w:fldCharType="end"/>
            </w:r>
          </w:hyperlink>
        </w:p>
        <w:p w:rsidR="000D0C5F" w:rsidRDefault="00A67ECB">
          <w:pPr>
            <w:pStyle w:val="TOC1"/>
            <w:rPr>
              <w:noProof/>
              <w:szCs w:val="22"/>
            </w:rPr>
          </w:pPr>
          <w:hyperlink w:anchor="_Toc377311768" w:history="1">
            <w:r w:rsidR="000D0C5F" w:rsidRPr="004C361D">
              <w:rPr>
                <w:rStyle w:val="Hyperlink"/>
                <w:noProof/>
              </w:rPr>
              <w:t>Appendix B: Key Terms</w:t>
            </w:r>
            <w:r w:rsidR="000D0C5F">
              <w:rPr>
                <w:noProof/>
                <w:webHidden/>
              </w:rPr>
              <w:tab/>
            </w:r>
            <w:r w:rsidR="000D0C5F">
              <w:rPr>
                <w:noProof/>
                <w:webHidden/>
              </w:rPr>
              <w:fldChar w:fldCharType="begin"/>
            </w:r>
            <w:r w:rsidR="000D0C5F">
              <w:rPr>
                <w:noProof/>
                <w:webHidden/>
              </w:rPr>
              <w:instrText xml:space="preserve"> PAGEREF _Toc377311768 \h </w:instrText>
            </w:r>
            <w:r w:rsidR="000D0C5F">
              <w:rPr>
                <w:noProof/>
                <w:webHidden/>
              </w:rPr>
            </w:r>
            <w:r w:rsidR="000D0C5F">
              <w:rPr>
                <w:noProof/>
                <w:webHidden/>
              </w:rPr>
              <w:fldChar w:fldCharType="separate"/>
            </w:r>
            <w:r w:rsidR="00601AFC">
              <w:rPr>
                <w:noProof/>
                <w:webHidden/>
              </w:rPr>
              <w:t>9</w:t>
            </w:r>
            <w:r w:rsidR="000D0C5F">
              <w:rPr>
                <w:noProof/>
                <w:webHidden/>
              </w:rPr>
              <w:fldChar w:fldCharType="end"/>
            </w:r>
          </w:hyperlink>
        </w:p>
        <w:p w:rsidR="00F018B5" w:rsidRDefault="000D1178" w:rsidP="00654B79">
          <w:r>
            <w:fldChar w:fldCharType="end"/>
          </w:r>
        </w:p>
      </w:sdtContent>
    </w:sdt>
    <w:p w:rsidR="004753CB" w:rsidRDefault="004753CB" w:rsidP="00654B79"/>
    <w:p w:rsidR="00EB4C21" w:rsidRPr="00EB4C21" w:rsidRDefault="00EB4C21" w:rsidP="00EB4C21">
      <w:pPr>
        <w:rPr>
          <w:b/>
          <w:i/>
          <w:color w:val="FF0000"/>
          <w:sz w:val="24"/>
          <w:szCs w:val="24"/>
        </w:rPr>
      </w:pPr>
      <w:r w:rsidRPr="00714648">
        <w:rPr>
          <w:b/>
          <w:i/>
          <w:color w:val="FF0000"/>
          <w:sz w:val="24"/>
          <w:szCs w:val="24"/>
        </w:rPr>
        <w:t xml:space="preserve">NOTE: </w:t>
      </w:r>
      <w:r w:rsidRPr="00EB4C21">
        <w:rPr>
          <w:i/>
          <w:color w:val="FF0000"/>
        </w:rPr>
        <w:t xml:space="preserve"> If the solution is a large </w:t>
      </w:r>
      <w:r>
        <w:rPr>
          <w:i/>
          <w:color w:val="FF0000"/>
        </w:rPr>
        <w:t>program</w:t>
      </w:r>
      <w:r w:rsidRPr="00EB4C21">
        <w:rPr>
          <w:i/>
          <w:color w:val="FF0000"/>
        </w:rPr>
        <w:t xml:space="preserve">/ system with component parts that are set up as independent projects, the </w:t>
      </w:r>
      <w:r>
        <w:rPr>
          <w:i/>
          <w:color w:val="FF0000"/>
        </w:rPr>
        <w:t>Procurement Management Plan</w:t>
      </w:r>
      <w:r w:rsidRPr="00EB4C21">
        <w:rPr>
          <w:i/>
          <w:color w:val="FF0000"/>
        </w:rPr>
        <w:t xml:space="preserve"> </w:t>
      </w:r>
      <w:r>
        <w:rPr>
          <w:i/>
          <w:color w:val="FF0000"/>
        </w:rPr>
        <w:t>can be constructed</w:t>
      </w:r>
      <w:r w:rsidRPr="00EB4C21">
        <w:rPr>
          <w:i/>
          <w:color w:val="FF0000"/>
        </w:rPr>
        <w:t xml:space="preserve"> </w:t>
      </w:r>
      <w:r>
        <w:rPr>
          <w:i/>
          <w:color w:val="FF0000"/>
        </w:rPr>
        <w:t>at the higher level as long as the information is organized to the project level within it. If the program or project will consist of one contract, the detail can be provided as a subsidiary component of the Project Ma</w:t>
      </w:r>
      <w:r w:rsidR="00187D41">
        <w:rPr>
          <w:i/>
          <w:color w:val="FF0000"/>
        </w:rPr>
        <w:t xml:space="preserve">nagement Plan and information can be provided when completing the specific Acquisition Plan. </w:t>
      </w:r>
      <w:r w:rsidRPr="00EB4C21">
        <w:rPr>
          <w:i/>
          <w:color w:val="FF0000"/>
        </w:rPr>
        <w:t xml:space="preserve">The </w:t>
      </w:r>
      <w:r>
        <w:rPr>
          <w:i/>
          <w:color w:val="FF0000"/>
        </w:rPr>
        <w:t>larger and more complex the solution</w:t>
      </w:r>
      <w:r w:rsidRPr="00EB4C21">
        <w:rPr>
          <w:i/>
          <w:color w:val="FF0000"/>
        </w:rPr>
        <w:t xml:space="preserve">, the more detailed </w:t>
      </w:r>
      <w:r>
        <w:rPr>
          <w:i/>
          <w:color w:val="FF0000"/>
        </w:rPr>
        <w:t>this document</w:t>
      </w:r>
      <w:r w:rsidRPr="00EB4C21">
        <w:rPr>
          <w:i/>
          <w:color w:val="FF0000"/>
        </w:rPr>
        <w:t xml:space="preserve"> should be.</w:t>
      </w:r>
      <w:r w:rsidR="00F8684C">
        <w:rPr>
          <w:i/>
          <w:color w:val="FF0000"/>
        </w:rPr>
        <w:t xml:space="preserve"> The work involved in developing a procurement management approach should take place </w:t>
      </w:r>
      <w:r w:rsidR="00F8684C" w:rsidRPr="00F8684C">
        <w:rPr>
          <w:i/>
          <w:color w:val="FF0000"/>
          <w:u w:val="single"/>
        </w:rPr>
        <w:t>prior</w:t>
      </w:r>
      <w:r w:rsidR="00F8684C">
        <w:rPr>
          <w:i/>
          <w:color w:val="FF0000"/>
        </w:rPr>
        <w:t xml:space="preserve"> to any project procurement.</w:t>
      </w:r>
      <w:r w:rsidRPr="00EB4C21">
        <w:rPr>
          <w:i/>
          <w:color w:val="FF0000"/>
        </w:rPr>
        <w:t>&gt;</w:t>
      </w:r>
    </w:p>
    <w:p w:rsidR="003D4300" w:rsidRDefault="003D4300"/>
    <w:p w:rsidR="003D4300" w:rsidRDefault="003D4300"/>
    <w:p w:rsidR="003D4300" w:rsidRDefault="003D4300"/>
    <w:p w:rsidR="003D4300" w:rsidRDefault="004753CB">
      <w:pPr>
        <w:tabs>
          <w:tab w:val="left" w:pos="7935"/>
        </w:tabs>
      </w:pPr>
      <w:r>
        <w:tab/>
      </w:r>
    </w:p>
    <w:p w:rsidR="004753CB" w:rsidRDefault="004753CB" w:rsidP="004753CB"/>
    <w:p w:rsidR="003D4300" w:rsidRDefault="003D4300" w:rsidP="004753CB">
      <w:pPr>
        <w:sectPr w:rsidR="003D4300" w:rsidSect="00E54B90">
          <w:type w:val="continuous"/>
          <w:pgSz w:w="12240" w:h="15840"/>
          <w:pgMar w:top="1440" w:right="1440" w:bottom="1440" w:left="1440" w:header="720" w:footer="720" w:gutter="0"/>
          <w:pgNumType w:fmt="lowerLetter"/>
          <w:cols w:space="720"/>
          <w:docGrid w:linePitch="360"/>
        </w:sectPr>
      </w:pPr>
    </w:p>
    <w:p w:rsidR="006C2A0C" w:rsidRPr="00F257B9" w:rsidRDefault="00184609" w:rsidP="006C2A0C">
      <w:pPr>
        <w:pStyle w:val="Heading1"/>
      </w:pPr>
      <w:bookmarkStart w:id="26" w:name="_Toc292181763"/>
      <w:bookmarkStart w:id="27" w:name="_Toc292181764"/>
      <w:bookmarkStart w:id="28" w:name="_Toc292181765"/>
      <w:bookmarkStart w:id="29" w:name="_Toc292181766"/>
      <w:bookmarkStart w:id="30" w:name="_Toc292181781"/>
      <w:bookmarkStart w:id="31" w:name="_Toc377311759"/>
      <w:bookmarkStart w:id="32" w:name="_Toc292109360"/>
      <w:bookmarkEnd w:id="26"/>
      <w:bookmarkEnd w:id="27"/>
      <w:bookmarkEnd w:id="28"/>
      <w:bookmarkEnd w:id="29"/>
      <w:bookmarkEnd w:id="30"/>
      <w:r w:rsidRPr="00F257B9">
        <w:lastRenderedPageBreak/>
        <w:t>Procurement Approach</w:t>
      </w:r>
      <w:bookmarkEnd w:id="31"/>
    </w:p>
    <w:p w:rsidR="006C2A0C" w:rsidRPr="00F257B9" w:rsidRDefault="00184609" w:rsidP="006C2A0C">
      <w:pPr>
        <w:pStyle w:val="Heading2"/>
      </w:pPr>
      <w:bookmarkStart w:id="33" w:name="_Toc377311760"/>
      <w:r w:rsidRPr="00F257B9">
        <w:t>Procurement Design and Processes</w:t>
      </w:r>
      <w:bookmarkEnd w:id="33"/>
    </w:p>
    <w:p w:rsidR="006C2A0C" w:rsidRPr="00F257B9" w:rsidRDefault="006C2A0C" w:rsidP="006C2A0C">
      <w:pPr>
        <w:pStyle w:val="HUDBText"/>
      </w:pPr>
      <w:r w:rsidRPr="00F257B9">
        <w:t>&lt;</w:t>
      </w:r>
      <w:r w:rsidR="00EB4C21">
        <w:t xml:space="preserve">Effective IT project management involves creating plans or strategies for managing acquisitions. These plans or strategies are based on the needs of each individual project and can be informal or formal based on project characteristics. </w:t>
      </w:r>
      <w:r w:rsidR="00F8684C">
        <w:t>The Procurement Management Plan describes how a project team will acquire goods an</w:t>
      </w:r>
      <w:r w:rsidR="00187D41">
        <w:t xml:space="preserve">d services from outside of HUD. Information within this document can be used as an input when completing the specific Acquisition Plan for each contract. </w:t>
      </w:r>
      <w:r w:rsidR="00184609" w:rsidRPr="00F257B9">
        <w:t xml:space="preserve">Describe the overall design of the procurements that will be conducted throughout the </w:t>
      </w:r>
      <w:r w:rsidR="00F8684C">
        <w:t>project</w:t>
      </w:r>
      <w:r w:rsidR="00184609" w:rsidRPr="00F257B9">
        <w:t>. Be specific and depict where contracts will be put in place as it pertains to the project scope and high-level requirements at this point. Describe how procurement processes will be managed from developing procurement documents through contract closure</w:t>
      </w:r>
      <w:r w:rsidRPr="00F257B9">
        <w:t>.&gt;</w:t>
      </w:r>
    </w:p>
    <w:p w:rsidR="006C2A0C" w:rsidRPr="00F257B9" w:rsidRDefault="00184609" w:rsidP="006C2A0C">
      <w:pPr>
        <w:pStyle w:val="Heading2"/>
      </w:pPr>
      <w:bookmarkStart w:id="34" w:name="_Toc377311761"/>
      <w:r w:rsidRPr="00F257B9">
        <w:t>Types of Contracts</w:t>
      </w:r>
      <w:bookmarkEnd w:id="34"/>
    </w:p>
    <w:p w:rsidR="006C2A0C" w:rsidRPr="00184609" w:rsidRDefault="006C2A0C" w:rsidP="006C2A0C">
      <w:pPr>
        <w:pStyle w:val="HUDBText"/>
        <w:rPr>
          <w:highlight w:val="yellow"/>
        </w:rPr>
      </w:pPr>
      <w:r w:rsidRPr="00F257B9">
        <w:t>&lt;</w:t>
      </w:r>
      <w:r w:rsidR="00184609" w:rsidRPr="00F257B9">
        <w:t xml:space="preserve">Describe the types of contracts that will be used over the course of the project. Examples include firm fixed price, indefinite-delivery indefinite-quantity, </w:t>
      </w:r>
      <w:r w:rsidR="00286B22">
        <w:t xml:space="preserve">blanket purchase agreement, </w:t>
      </w:r>
      <w:r w:rsidR="00184609" w:rsidRPr="00F257B9">
        <w:t>and time and mate</w:t>
      </w:r>
      <w:r w:rsidR="00F257B9">
        <w:t>rials contracts.&gt;</w:t>
      </w:r>
    </w:p>
    <w:p w:rsidR="006C2A0C" w:rsidRPr="00286B22" w:rsidRDefault="00604907" w:rsidP="006C2A0C">
      <w:pPr>
        <w:pStyle w:val="Heading2"/>
      </w:pPr>
      <w:bookmarkStart w:id="35" w:name="_Toc377311762"/>
      <w:r>
        <w:t xml:space="preserve">Procurement and </w:t>
      </w:r>
      <w:r w:rsidR="00286B22" w:rsidRPr="00286B22">
        <w:t>Contract Risks</w:t>
      </w:r>
      <w:bookmarkEnd w:id="35"/>
    </w:p>
    <w:p w:rsidR="006C2A0C" w:rsidRPr="00184609" w:rsidRDefault="00286B22" w:rsidP="006C2A0C">
      <w:pPr>
        <w:pStyle w:val="HUDBText"/>
        <w:rPr>
          <w:highlight w:val="yellow"/>
        </w:rPr>
      </w:pPr>
      <w:r w:rsidRPr="008D5C77">
        <w:rPr>
          <w:rFonts w:eastAsiaTheme="majorEastAsia"/>
        </w:rPr>
        <w:t>&lt;</w:t>
      </w:r>
      <w:r>
        <w:rPr>
          <w:rFonts w:eastAsiaTheme="majorEastAsia"/>
        </w:rPr>
        <w:t>I</w:t>
      </w:r>
      <w:r w:rsidRPr="008D5C77">
        <w:rPr>
          <w:rFonts w:eastAsiaTheme="majorEastAsia"/>
        </w:rPr>
        <w:t>dentif</w:t>
      </w:r>
      <w:r>
        <w:rPr>
          <w:rFonts w:eastAsiaTheme="majorEastAsia"/>
        </w:rPr>
        <w:t>y</w:t>
      </w:r>
      <w:r w:rsidRPr="008D5C77">
        <w:rPr>
          <w:rFonts w:eastAsiaTheme="majorEastAsia"/>
        </w:rPr>
        <w:t xml:space="preserve"> the risks associated with the </w:t>
      </w:r>
      <w:r>
        <w:rPr>
          <w:rFonts w:eastAsiaTheme="majorEastAsia"/>
        </w:rPr>
        <w:t>planned procurement approach</w:t>
      </w:r>
      <w:r w:rsidRPr="008D5C77">
        <w:rPr>
          <w:rFonts w:eastAsiaTheme="majorEastAsia"/>
        </w:rPr>
        <w:t>. Include a work around or mitigation plan for each of the identified risks</w:t>
      </w:r>
      <w:r>
        <w:rPr>
          <w:rFonts w:eastAsiaTheme="majorEastAsia"/>
        </w:rPr>
        <w:t xml:space="preserve"> and document the risks within the Risk Management Log</w:t>
      </w:r>
      <w:r w:rsidRPr="008D5C77">
        <w:rPr>
          <w:rFonts w:eastAsiaTheme="majorEastAsia"/>
        </w:rPr>
        <w:t>.</w:t>
      </w:r>
      <w:r>
        <w:rPr>
          <w:rFonts w:eastAsiaTheme="majorEastAsia"/>
        </w:rPr>
        <w:t xml:space="preserve"> Risks should include, when using multiple contracts within a project, any interdependencies among contract deliverables where one output may be an input for another contractor’s scope of responsibility.</w:t>
      </w:r>
      <w:r w:rsidRPr="008D5C77">
        <w:rPr>
          <w:rFonts w:eastAsiaTheme="majorEastAsia"/>
        </w:rPr>
        <w:t>&gt;</w:t>
      </w:r>
    </w:p>
    <w:p w:rsidR="006C2A0C" w:rsidRPr="00EB4C21" w:rsidRDefault="00EB4C21" w:rsidP="006C2A0C">
      <w:pPr>
        <w:pStyle w:val="Heading2"/>
      </w:pPr>
      <w:bookmarkStart w:id="36" w:name="_Toc377311763"/>
      <w:r w:rsidRPr="00EB4C21">
        <w:t>Project Deliverable</w:t>
      </w:r>
      <w:r>
        <w:t xml:space="preserve"> </w:t>
      </w:r>
      <w:r w:rsidRPr="00EB4C21">
        <w:t xml:space="preserve">and </w:t>
      </w:r>
      <w:r>
        <w:t>Milestone Dates</w:t>
      </w:r>
      <w:bookmarkEnd w:id="36"/>
      <w:r w:rsidRPr="00EB4C21">
        <w:t xml:space="preserve"> </w:t>
      </w:r>
      <w:r w:rsidR="006C2A0C" w:rsidRPr="00EB4C21">
        <w:t xml:space="preserve"> </w:t>
      </w:r>
      <w:r w:rsidR="006C2A0C" w:rsidRPr="00EB4C21">
        <w:tab/>
      </w:r>
    </w:p>
    <w:p w:rsidR="006C2A0C" w:rsidRDefault="006C2A0C" w:rsidP="006C2A0C">
      <w:pPr>
        <w:pStyle w:val="HUDBText"/>
      </w:pPr>
      <w:r w:rsidRPr="00EB4C21">
        <w:t>&lt;</w:t>
      </w:r>
      <w:r w:rsidR="00EB4C21" w:rsidRPr="00EB4C21">
        <w:t>To the extent possible, detail the project deliverables and key milestones for each contract the project will be putting in place</w:t>
      </w:r>
      <w:r w:rsidRPr="00EB4C21">
        <w:t>.</w:t>
      </w:r>
      <w:r w:rsidR="00EB4C21" w:rsidRPr="00EB4C21">
        <w:t xml:space="preserve"> Since high-level deliverable and milestone reporting data has most likely been provided to OMB at this point, make sure the dates provided here match and correlate with the submitted information.</w:t>
      </w:r>
      <w:r w:rsidR="00EB4C21">
        <w:t xml:space="preserve"> Also</w:t>
      </w:r>
      <w:r w:rsidR="00073083">
        <w:t>,</w:t>
      </w:r>
      <w:r w:rsidR="00EB4C21">
        <w:t xml:space="preserve"> refer to </w:t>
      </w:r>
      <w:r w:rsidR="00073083">
        <w:t>any other project management or HUD-specific dates (e.g. dates determined for the completion of PPM V2.0 life cycle phases) and check that milestone dates correlate.</w:t>
      </w:r>
      <w:r w:rsidRPr="00EB4C21">
        <w:t>&gt;</w:t>
      </w:r>
    </w:p>
    <w:p w:rsidR="00073083" w:rsidRDefault="00073083" w:rsidP="00073083">
      <w:pPr>
        <w:pStyle w:val="Heading2"/>
      </w:pPr>
      <w:bookmarkStart w:id="37" w:name="_Toc377311764"/>
      <w:r>
        <w:t>Integration</w:t>
      </w:r>
      <w:r w:rsidR="00F8684C">
        <w:t>/ Coordination</w:t>
      </w:r>
      <w:r>
        <w:t xml:space="preserve"> Requirements</w:t>
      </w:r>
      <w:bookmarkEnd w:id="37"/>
    </w:p>
    <w:p w:rsidR="00073083" w:rsidRDefault="00073083" w:rsidP="006C2A0C">
      <w:pPr>
        <w:pStyle w:val="HUDBText"/>
      </w:pPr>
      <w:r w:rsidRPr="00EB4C21">
        <w:t>&lt;</w:t>
      </w:r>
      <w:r>
        <w:t>Procurement planning activities should be coordinated with other project aspects such as scheduling and performance reporting. This is especially significant when long procurement lead times are needed due to the preferred acquisition process and contract type. Use the table below to document any integration requirements with the following project processes and functions:</w:t>
      </w:r>
      <w:r w:rsidR="00F8684C">
        <w:t>&gt;</w:t>
      </w:r>
    </w:p>
    <w:tbl>
      <w:tblPr>
        <w:tblStyle w:val="HUDTables"/>
        <w:tblW w:w="5000" w:type="pct"/>
        <w:tblLook w:val="01E0" w:firstRow="1" w:lastRow="1" w:firstColumn="1" w:lastColumn="1" w:noHBand="0" w:noVBand="0"/>
      </w:tblPr>
      <w:tblGrid>
        <w:gridCol w:w="2088"/>
        <w:gridCol w:w="7488"/>
      </w:tblGrid>
      <w:tr w:rsidR="00073083" w:rsidRPr="00AD23D3" w:rsidTr="00F8684C">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090" w:type="pct"/>
          </w:tcPr>
          <w:p w:rsidR="00073083" w:rsidRPr="00AD23D3" w:rsidRDefault="00073083" w:rsidP="00A95FDA">
            <w:pPr>
              <w:pStyle w:val="HUDTableHeading"/>
            </w:pPr>
            <w:r>
              <w:t>Project Process/ Function</w:t>
            </w:r>
          </w:p>
        </w:tc>
        <w:tc>
          <w:tcPr>
            <w:tcW w:w="3910" w:type="pct"/>
          </w:tcPr>
          <w:p w:rsidR="00073083" w:rsidRPr="00AD23D3" w:rsidRDefault="00073083" w:rsidP="00A95FDA">
            <w:pPr>
              <w:pStyle w:val="HUDTableHeading"/>
              <w:cnfStyle w:val="100000000000" w:firstRow="1" w:lastRow="0" w:firstColumn="0" w:lastColumn="0" w:oddVBand="0" w:evenVBand="0" w:oddHBand="0" w:evenHBand="0" w:firstRowFirstColumn="0" w:firstRowLastColumn="0" w:lastRowFirstColumn="0" w:lastRowLastColumn="0"/>
            </w:pPr>
            <w:r>
              <w:t>Requirements</w:t>
            </w:r>
          </w:p>
        </w:tc>
      </w:tr>
      <w:tr w:rsidR="00073083" w:rsidRPr="00AD23D3" w:rsidTr="00F8684C">
        <w:trPr>
          <w:trHeight w:val="482"/>
        </w:trPr>
        <w:tc>
          <w:tcPr>
            <w:cnfStyle w:val="000010000000" w:firstRow="0" w:lastRow="0" w:firstColumn="0" w:lastColumn="0" w:oddVBand="1" w:evenVBand="0" w:oddHBand="0" w:evenHBand="0" w:firstRowFirstColumn="0" w:firstRowLastColumn="0" w:lastRowFirstColumn="0" w:lastRowLastColumn="0"/>
            <w:tcW w:w="1090" w:type="pct"/>
          </w:tcPr>
          <w:p w:rsidR="00073083" w:rsidRPr="007A6E1A" w:rsidRDefault="00073083" w:rsidP="00A95FDA">
            <w:pPr>
              <w:pStyle w:val="HUDBTableText"/>
            </w:pPr>
            <w:r>
              <w:t>WBS/Schedule</w:t>
            </w:r>
          </w:p>
        </w:tc>
        <w:tc>
          <w:tcPr>
            <w:tcW w:w="3910" w:type="pct"/>
          </w:tcPr>
          <w:p w:rsidR="00073083" w:rsidRPr="007A6E1A" w:rsidRDefault="00073083" w:rsidP="00F8684C">
            <w:pPr>
              <w:pStyle w:val="HUDBTableText"/>
              <w:cnfStyle w:val="000000000000" w:firstRow="0" w:lastRow="0" w:firstColumn="0" w:lastColumn="0" w:oddVBand="0" w:evenVBand="0" w:oddHBand="0" w:evenHBand="0" w:firstRowFirstColumn="0" w:firstRowLastColumn="0" w:lastRowFirstColumn="0" w:lastRowLastColumn="0"/>
            </w:pPr>
            <w:r>
              <w:t xml:space="preserve">&lt;List any coordination requirements or activities that need to take place </w:t>
            </w:r>
            <w:r w:rsidR="00F8684C">
              <w:t>in regards to</w:t>
            </w:r>
            <w:r>
              <w:t xml:space="preserve"> the WBS and project schedule.&gt;</w:t>
            </w:r>
          </w:p>
        </w:tc>
      </w:tr>
      <w:tr w:rsidR="00073083" w:rsidRPr="00AD23D3" w:rsidTr="00F8684C">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090" w:type="pct"/>
          </w:tcPr>
          <w:p w:rsidR="00073083" w:rsidRPr="00AD23D3" w:rsidRDefault="00073083" w:rsidP="00A95FDA">
            <w:pPr>
              <w:pStyle w:val="BodyText"/>
              <w:jc w:val="left"/>
              <w:rPr>
                <w:i/>
                <w:color w:val="0000FF"/>
                <w:sz w:val="20"/>
              </w:rPr>
            </w:pPr>
            <w:r>
              <w:rPr>
                <w:i/>
                <w:color w:val="0000FF"/>
                <w:sz w:val="20"/>
              </w:rPr>
              <w:t>Documentation</w:t>
            </w:r>
          </w:p>
        </w:tc>
        <w:tc>
          <w:tcPr>
            <w:tcW w:w="3910" w:type="pct"/>
          </w:tcPr>
          <w:p w:rsidR="00073083" w:rsidRPr="00073083" w:rsidRDefault="00073083" w:rsidP="00F8684C">
            <w:pPr>
              <w:pStyle w:val="HUDBTableText"/>
              <w:cnfStyle w:val="000000010000" w:firstRow="0" w:lastRow="0" w:firstColumn="0" w:lastColumn="0" w:oddVBand="0" w:evenVBand="0" w:oddHBand="0" w:evenHBand="1" w:firstRowFirstColumn="0" w:firstRowLastColumn="0" w:lastRowFirstColumn="0" w:lastRowLastColumn="0"/>
            </w:pPr>
            <w:r>
              <w:t xml:space="preserve">&lt;List any coordination requirements or activities that need to take place </w:t>
            </w:r>
            <w:r w:rsidR="00F8684C">
              <w:t>in regards to project documentation</w:t>
            </w:r>
            <w:r>
              <w:t>.&gt;</w:t>
            </w:r>
          </w:p>
        </w:tc>
      </w:tr>
      <w:tr w:rsidR="00073083" w:rsidRPr="00AD23D3" w:rsidTr="00F8684C">
        <w:trPr>
          <w:trHeight w:val="70"/>
        </w:trPr>
        <w:tc>
          <w:tcPr>
            <w:cnfStyle w:val="000010000000" w:firstRow="0" w:lastRow="0" w:firstColumn="0" w:lastColumn="0" w:oddVBand="1" w:evenVBand="0" w:oddHBand="0" w:evenHBand="0" w:firstRowFirstColumn="0" w:firstRowLastColumn="0" w:lastRowFirstColumn="0" w:lastRowLastColumn="0"/>
            <w:tcW w:w="1090" w:type="pct"/>
          </w:tcPr>
          <w:p w:rsidR="00073083" w:rsidRPr="00AD23D3" w:rsidRDefault="00073083" w:rsidP="00A95FDA">
            <w:pPr>
              <w:pStyle w:val="BodyText"/>
              <w:jc w:val="left"/>
              <w:rPr>
                <w:i/>
                <w:color w:val="0000FF"/>
                <w:sz w:val="20"/>
              </w:rPr>
            </w:pPr>
            <w:r>
              <w:rPr>
                <w:i/>
                <w:color w:val="0000FF"/>
                <w:sz w:val="20"/>
              </w:rPr>
              <w:lastRenderedPageBreak/>
              <w:t>Risk</w:t>
            </w:r>
          </w:p>
        </w:tc>
        <w:tc>
          <w:tcPr>
            <w:tcW w:w="3910" w:type="pct"/>
          </w:tcPr>
          <w:p w:rsidR="00073083" w:rsidRPr="00073083" w:rsidRDefault="00073083" w:rsidP="00F8684C">
            <w:pPr>
              <w:pStyle w:val="HUDBTableText"/>
              <w:cnfStyle w:val="000000000000" w:firstRow="0" w:lastRow="0" w:firstColumn="0" w:lastColumn="0" w:oddVBand="0" w:evenVBand="0" w:oddHBand="0" w:evenHBand="0" w:firstRowFirstColumn="0" w:firstRowLastColumn="0" w:lastRowFirstColumn="0" w:lastRowLastColumn="0"/>
            </w:pPr>
            <w:r>
              <w:t xml:space="preserve">&lt;List any coordination requirements or activities that need to take place </w:t>
            </w:r>
            <w:r w:rsidR="00F8684C">
              <w:t>in regards to risk management processes and internal and external risk reporting</w:t>
            </w:r>
            <w:r>
              <w:t>.&gt;</w:t>
            </w:r>
          </w:p>
        </w:tc>
      </w:tr>
      <w:tr w:rsidR="00073083" w:rsidRPr="00AD23D3" w:rsidTr="00F8684C">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090" w:type="pct"/>
          </w:tcPr>
          <w:p w:rsidR="00073083" w:rsidRDefault="00073083" w:rsidP="00A95FDA">
            <w:pPr>
              <w:pStyle w:val="BodyText"/>
              <w:jc w:val="left"/>
              <w:rPr>
                <w:i/>
                <w:color w:val="0000FF"/>
                <w:sz w:val="20"/>
              </w:rPr>
            </w:pPr>
            <w:r>
              <w:rPr>
                <w:i/>
                <w:color w:val="0000FF"/>
                <w:sz w:val="20"/>
              </w:rPr>
              <w:t>Performance Reporting</w:t>
            </w:r>
          </w:p>
        </w:tc>
        <w:tc>
          <w:tcPr>
            <w:tcW w:w="3910" w:type="pct"/>
          </w:tcPr>
          <w:p w:rsidR="00073083" w:rsidRPr="00073083" w:rsidRDefault="00073083" w:rsidP="00F8684C">
            <w:pPr>
              <w:pStyle w:val="HUDBTableText"/>
              <w:cnfStyle w:val="010000000000" w:firstRow="0" w:lastRow="1" w:firstColumn="0" w:lastColumn="0" w:oddVBand="0" w:evenVBand="0" w:oddHBand="0" w:evenHBand="0" w:firstRowFirstColumn="0" w:firstRowLastColumn="0" w:lastRowFirstColumn="0" w:lastRowLastColumn="0"/>
            </w:pPr>
            <w:r>
              <w:t xml:space="preserve">&lt;List any coordination requirements or activities that need to take place </w:t>
            </w:r>
            <w:r w:rsidR="00F8684C">
              <w:t>in regards to HUD, Program Area, and OCIO internal and external performance reporting</w:t>
            </w:r>
            <w:r>
              <w:t>.&gt;</w:t>
            </w:r>
          </w:p>
        </w:tc>
      </w:tr>
    </w:tbl>
    <w:p w:rsidR="006C2A0C" w:rsidRDefault="006C2A0C" w:rsidP="006C2A0C">
      <w:pPr>
        <w:pStyle w:val="HUDBText"/>
        <w:sectPr w:rsidR="006C2A0C" w:rsidSect="000345D2">
          <w:footerReference w:type="default" r:id="rId21"/>
          <w:headerReference w:type="first" r:id="rId22"/>
          <w:footerReference w:type="first" r:id="rId23"/>
          <w:pgSz w:w="12240" w:h="15840"/>
          <w:pgMar w:top="1440" w:right="1440" w:bottom="1440" w:left="1440" w:header="720" w:footer="720" w:gutter="0"/>
          <w:cols w:space="720"/>
          <w:docGrid w:linePitch="360"/>
        </w:sectPr>
      </w:pPr>
    </w:p>
    <w:p w:rsidR="00F257B9" w:rsidRDefault="00F257B9" w:rsidP="006C2A0C">
      <w:pPr>
        <w:pStyle w:val="Heading1"/>
      </w:pPr>
      <w:bookmarkStart w:id="38" w:name="_Toc377311765"/>
      <w:r>
        <w:lastRenderedPageBreak/>
        <w:t>Procurement Metrics</w:t>
      </w:r>
      <w:bookmarkEnd w:id="38"/>
    </w:p>
    <w:p w:rsidR="00F257B9" w:rsidRPr="005010A9" w:rsidRDefault="00F257B9">
      <w:pPr>
        <w:overflowPunct/>
        <w:autoSpaceDE/>
        <w:autoSpaceDN/>
        <w:adjustRightInd/>
        <w:spacing w:after="0"/>
        <w:textAlignment w:val="auto"/>
        <w:rPr>
          <w:i/>
          <w:color w:val="3333FF"/>
          <w:szCs w:val="22"/>
        </w:rPr>
      </w:pPr>
      <w:r w:rsidRPr="005010A9">
        <w:rPr>
          <w:i/>
          <w:color w:val="3333FF"/>
          <w:szCs w:val="22"/>
        </w:rPr>
        <w:t xml:space="preserve">&lt;Early identification of metrics to be used in managing and evaluating </w:t>
      </w:r>
      <w:r w:rsidR="00286B22">
        <w:rPr>
          <w:i/>
          <w:color w:val="3333FF"/>
          <w:szCs w:val="22"/>
        </w:rPr>
        <w:t xml:space="preserve">contracts/ </w:t>
      </w:r>
      <w:r w:rsidRPr="005010A9">
        <w:rPr>
          <w:i/>
          <w:color w:val="3333FF"/>
          <w:szCs w:val="22"/>
        </w:rPr>
        <w:t>contractors helps to ensure that business needs are addressed through contracted support. Weaknesses in acquisition management metric development contribute to solutions having fewer capabilities than originally expected, experiencing persistent performance problems, and not fully meeting the needs of users. Use the following table to list metrics identified-to-date for assessing contractors’ performance. This list of metrics should include service level agreement (SLA) thresholds that have been agreed upon from a contractor performance perspective, which is especially important for Software-as-a-Service projects.&gt;</w:t>
      </w:r>
    </w:p>
    <w:p w:rsidR="00F257B9" w:rsidRDefault="00F257B9">
      <w:pPr>
        <w:overflowPunct/>
        <w:autoSpaceDE/>
        <w:autoSpaceDN/>
        <w:adjustRightInd/>
        <w:spacing w:after="0"/>
        <w:textAlignment w:val="auto"/>
        <w:rPr>
          <w:i/>
          <w:color w:val="3333FF"/>
          <w:szCs w:val="22"/>
          <w:highlight w:val="yellow"/>
        </w:rPr>
      </w:pPr>
    </w:p>
    <w:tbl>
      <w:tblPr>
        <w:tblStyle w:val="HUDTables"/>
        <w:tblW w:w="5052" w:type="pct"/>
        <w:tblLook w:val="01E0" w:firstRow="1" w:lastRow="1" w:firstColumn="1" w:lastColumn="1" w:noHBand="0" w:noVBand="0"/>
      </w:tblPr>
      <w:tblGrid>
        <w:gridCol w:w="2634"/>
        <w:gridCol w:w="3305"/>
        <w:gridCol w:w="3737"/>
      </w:tblGrid>
      <w:tr w:rsidR="00F257B9" w:rsidRPr="00AD23D3" w:rsidTr="00A95FDA">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F257B9" w:rsidRPr="00AD23D3" w:rsidRDefault="00F257B9" w:rsidP="00A95FDA">
            <w:pPr>
              <w:pStyle w:val="HUDTableHeading"/>
            </w:pPr>
            <w:r>
              <w:t>Domain</w:t>
            </w:r>
          </w:p>
        </w:tc>
        <w:tc>
          <w:tcPr>
            <w:tcW w:w="1708" w:type="pct"/>
          </w:tcPr>
          <w:p w:rsidR="00F257B9" w:rsidRPr="00AD23D3" w:rsidRDefault="00F257B9" w:rsidP="00A95FDA">
            <w:pPr>
              <w:pStyle w:val="HUDTableHeading"/>
              <w:cnfStyle w:val="100000000000" w:firstRow="1" w:lastRow="0" w:firstColumn="0" w:lastColumn="0" w:oddVBand="0" w:evenVBand="0" w:oddHBand="0" w:evenHBand="0" w:firstRowFirstColumn="0" w:firstRowLastColumn="0" w:lastRowFirstColumn="0" w:lastRowLastColumn="0"/>
            </w:pPr>
            <w:r>
              <w:t>Metric Measurement</w:t>
            </w:r>
          </w:p>
        </w:tc>
        <w:tc>
          <w:tcPr>
            <w:cnfStyle w:val="000010000000" w:firstRow="0" w:lastRow="0" w:firstColumn="0" w:lastColumn="0" w:oddVBand="1" w:evenVBand="0" w:oddHBand="0" w:evenHBand="0" w:firstRowFirstColumn="0" w:firstRowLastColumn="0" w:lastRowFirstColumn="0" w:lastRowLastColumn="0"/>
            <w:tcW w:w="1931" w:type="pct"/>
          </w:tcPr>
          <w:p w:rsidR="00F257B9" w:rsidRPr="00AD23D3" w:rsidRDefault="00F257B9" w:rsidP="00A95FDA">
            <w:pPr>
              <w:pStyle w:val="HUDTableHeading"/>
            </w:pPr>
            <w:r>
              <w:t>Target (if applicable)</w:t>
            </w:r>
          </w:p>
        </w:tc>
      </w:tr>
      <w:tr w:rsidR="00F257B9" w:rsidRPr="00AD23D3" w:rsidTr="00A95FDA">
        <w:trPr>
          <w:trHeight w:val="482"/>
        </w:trPr>
        <w:tc>
          <w:tcPr>
            <w:cnfStyle w:val="000010000000" w:firstRow="0" w:lastRow="0" w:firstColumn="0" w:lastColumn="0" w:oddVBand="1" w:evenVBand="0" w:oddHBand="0" w:evenHBand="0" w:firstRowFirstColumn="0" w:firstRowLastColumn="0" w:lastRowFirstColumn="0" w:lastRowLastColumn="0"/>
            <w:tcW w:w="1361" w:type="pct"/>
          </w:tcPr>
          <w:p w:rsidR="00F257B9" w:rsidRPr="007A6E1A" w:rsidRDefault="005010A9" w:rsidP="005010A9">
            <w:pPr>
              <w:pStyle w:val="HUDBTableText"/>
            </w:pPr>
            <w:r>
              <w:t>&lt;Enter the domain area to which the metric measurement is mapped (e.g. quality, cost, timeliness)&gt;</w:t>
            </w:r>
          </w:p>
        </w:tc>
        <w:tc>
          <w:tcPr>
            <w:tcW w:w="1708" w:type="pct"/>
          </w:tcPr>
          <w:p w:rsidR="00F257B9" w:rsidRPr="007A6E1A" w:rsidRDefault="00F257B9" w:rsidP="00F257B9">
            <w:pPr>
              <w:pStyle w:val="HUDBTableText"/>
              <w:cnfStyle w:val="000000000000" w:firstRow="0" w:lastRow="0" w:firstColumn="0" w:lastColumn="0" w:oddVBand="0" w:evenVBand="0" w:oddHBand="0" w:evenHBand="0" w:firstRowFirstColumn="0" w:firstRowLastColumn="0" w:lastRowFirstColumn="0" w:lastRowLastColumn="0"/>
            </w:pPr>
            <w:r>
              <w:t>&lt;Describe the actual metric description and include unit of measure, reporting frequency if known.</w:t>
            </w:r>
            <w:r w:rsidR="005010A9">
              <w:t xml:space="preserve"> Consider designing metrics, to the extent possible, that can be re-used during the annual OMB 300 reporting at the project-level.&gt;</w:t>
            </w:r>
          </w:p>
        </w:tc>
        <w:tc>
          <w:tcPr>
            <w:cnfStyle w:val="000010000000" w:firstRow="0" w:lastRow="0" w:firstColumn="0" w:lastColumn="0" w:oddVBand="1" w:evenVBand="0" w:oddHBand="0" w:evenHBand="0" w:firstRowFirstColumn="0" w:firstRowLastColumn="0" w:lastRowFirstColumn="0" w:lastRowLastColumn="0"/>
            <w:tcW w:w="1931" w:type="pct"/>
          </w:tcPr>
          <w:p w:rsidR="00F257B9" w:rsidRPr="007A6E1A" w:rsidRDefault="00F257B9" w:rsidP="00F257B9">
            <w:pPr>
              <w:pStyle w:val="HUDBTableText"/>
            </w:pPr>
            <w:r w:rsidRPr="007A6E1A">
              <w:t>&lt;</w:t>
            </w:r>
            <w:r>
              <w:t>If contract will utilize SLAs, enter the targeted value that the contractor needs to achieve.</w:t>
            </w:r>
            <w:r w:rsidRPr="007A6E1A">
              <w:t>&gt;</w:t>
            </w:r>
          </w:p>
        </w:tc>
      </w:tr>
      <w:tr w:rsidR="00F257B9" w:rsidRPr="00AD23D3" w:rsidTr="00A95FDA">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F257B9" w:rsidRPr="00AD23D3" w:rsidRDefault="00F257B9" w:rsidP="00A95FDA">
            <w:pPr>
              <w:pStyle w:val="BodyText"/>
              <w:jc w:val="left"/>
              <w:rPr>
                <w:i/>
                <w:color w:val="0000FF"/>
                <w:sz w:val="20"/>
              </w:rPr>
            </w:pPr>
          </w:p>
        </w:tc>
        <w:tc>
          <w:tcPr>
            <w:tcW w:w="1708" w:type="pct"/>
          </w:tcPr>
          <w:p w:rsidR="00F257B9" w:rsidRPr="00AD23D3" w:rsidRDefault="00F257B9" w:rsidP="00A95FDA">
            <w:pPr>
              <w:pStyle w:val="BodyText"/>
              <w:jc w:val="left"/>
              <w:cnfStyle w:val="000000010000" w:firstRow="0" w:lastRow="0" w:firstColumn="0" w:lastColumn="0" w:oddVBand="0" w:evenVBand="0" w:oddHBand="0" w:evenHBand="1" w:firstRowFirstColumn="0" w:firstRowLastColumn="0" w:lastRowFirstColumn="0" w:lastRowLastColumn="0"/>
              <w:rPr>
                <w:i/>
                <w:color w:val="0000FF"/>
                <w:sz w:val="20"/>
              </w:rPr>
            </w:pPr>
          </w:p>
        </w:tc>
        <w:tc>
          <w:tcPr>
            <w:cnfStyle w:val="000010000000" w:firstRow="0" w:lastRow="0" w:firstColumn="0" w:lastColumn="0" w:oddVBand="1" w:evenVBand="0" w:oddHBand="0" w:evenHBand="0" w:firstRowFirstColumn="0" w:firstRowLastColumn="0" w:lastRowFirstColumn="0" w:lastRowLastColumn="0"/>
            <w:tcW w:w="1931" w:type="pct"/>
          </w:tcPr>
          <w:p w:rsidR="00F257B9" w:rsidRPr="00AD23D3" w:rsidRDefault="00F257B9" w:rsidP="00A95FDA">
            <w:pPr>
              <w:pStyle w:val="BodyText"/>
              <w:jc w:val="left"/>
              <w:rPr>
                <w:i/>
                <w:color w:val="0000FF"/>
                <w:sz w:val="20"/>
              </w:rPr>
            </w:pPr>
          </w:p>
        </w:tc>
      </w:tr>
      <w:tr w:rsidR="00F257B9" w:rsidRPr="00AD23D3" w:rsidTr="00A95FDA">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F257B9" w:rsidRPr="00AD23D3" w:rsidRDefault="00F257B9" w:rsidP="00A95FDA">
            <w:pPr>
              <w:pStyle w:val="BodyText"/>
              <w:jc w:val="left"/>
              <w:rPr>
                <w:i/>
                <w:color w:val="0000FF"/>
                <w:sz w:val="20"/>
              </w:rPr>
            </w:pPr>
          </w:p>
        </w:tc>
        <w:tc>
          <w:tcPr>
            <w:tcW w:w="1708" w:type="pct"/>
          </w:tcPr>
          <w:p w:rsidR="00F257B9" w:rsidRPr="00AD23D3" w:rsidRDefault="00F257B9" w:rsidP="00A95FDA">
            <w:pPr>
              <w:pStyle w:val="BodyText"/>
              <w:jc w:val="left"/>
              <w:cnfStyle w:val="010000000000" w:firstRow="0" w:lastRow="1" w:firstColumn="0" w:lastColumn="0" w:oddVBand="0" w:evenVBand="0" w:oddHBand="0" w:evenHBand="0" w:firstRowFirstColumn="0" w:firstRowLastColumn="0" w:lastRowFirstColumn="0" w:lastRowLastColumn="0"/>
              <w:rPr>
                <w:i/>
                <w:color w:val="0000FF"/>
                <w:sz w:val="20"/>
              </w:rPr>
            </w:pPr>
          </w:p>
        </w:tc>
        <w:tc>
          <w:tcPr>
            <w:cnfStyle w:val="000010000000" w:firstRow="0" w:lastRow="0" w:firstColumn="0" w:lastColumn="0" w:oddVBand="1" w:evenVBand="0" w:oddHBand="0" w:evenHBand="0" w:firstRowFirstColumn="0" w:firstRowLastColumn="0" w:lastRowFirstColumn="0" w:lastRowLastColumn="0"/>
            <w:tcW w:w="1931" w:type="pct"/>
          </w:tcPr>
          <w:p w:rsidR="00F257B9" w:rsidRPr="00AD23D3" w:rsidRDefault="00F257B9" w:rsidP="00A95FDA">
            <w:pPr>
              <w:pStyle w:val="BodyText"/>
              <w:jc w:val="left"/>
              <w:rPr>
                <w:i/>
                <w:color w:val="0000FF"/>
                <w:sz w:val="20"/>
              </w:rPr>
            </w:pPr>
          </w:p>
        </w:tc>
      </w:tr>
    </w:tbl>
    <w:p w:rsidR="00F257B9" w:rsidRDefault="00F257B9">
      <w:pPr>
        <w:overflowPunct/>
        <w:autoSpaceDE/>
        <w:autoSpaceDN/>
        <w:adjustRightInd/>
        <w:spacing w:after="0"/>
        <w:textAlignment w:val="auto"/>
        <w:rPr>
          <w:i/>
          <w:color w:val="3333FF"/>
          <w:szCs w:val="22"/>
          <w:highlight w:val="yellow"/>
        </w:rPr>
      </w:pPr>
    </w:p>
    <w:p w:rsidR="00F257B9" w:rsidRDefault="00F257B9">
      <w:pPr>
        <w:overflowPunct/>
        <w:autoSpaceDE/>
        <w:autoSpaceDN/>
        <w:adjustRightInd/>
        <w:spacing w:after="0"/>
        <w:textAlignment w:val="auto"/>
      </w:pPr>
      <w:r w:rsidRPr="00184609">
        <w:rPr>
          <w:highlight w:val="yellow"/>
        </w:rPr>
        <w:t xml:space="preserve"> </w:t>
      </w:r>
      <w:r>
        <w:br w:type="page"/>
      </w:r>
    </w:p>
    <w:p w:rsidR="00184609" w:rsidRDefault="00184609" w:rsidP="006C2A0C">
      <w:pPr>
        <w:pStyle w:val="Heading1"/>
      </w:pPr>
      <w:bookmarkStart w:id="39" w:name="_Toc377311766"/>
      <w:r>
        <w:lastRenderedPageBreak/>
        <w:t>Assumptions and Constraints</w:t>
      </w:r>
      <w:bookmarkEnd w:id="39"/>
    </w:p>
    <w:p w:rsidR="00184609" w:rsidRDefault="00184609" w:rsidP="006C2A0C">
      <w:pPr>
        <w:pStyle w:val="HUDBText"/>
        <w:sectPr w:rsidR="00184609" w:rsidSect="000345D2">
          <w:pgSz w:w="12240" w:h="15840"/>
          <w:pgMar w:top="1440" w:right="1440" w:bottom="1440" w:left="1440" w:header="720" w:footer="720" w:gutter="0"/>
          <w:cols w:space="720"/>
          <w:docGrid w:linePitch="360"/>
        </w:sectPr>
      </w:pPr>
      <w:r w:rsidRPr="00D37E47">
        <w:t xml:space="preserve">&lt;Document </w:t>
      </w:r>
      <w:r w:rsidR="00286B22">
        <w:t xml:space="preserve">and describe </w:t>
      </w:r>
      <w:r>
        <w:t>any assumptions and constraints that could affect planned procurements.&gt;</w:t>
      </w:r>
    </w:p>
    <w:p w:rsidR="00753557" w:rsidRDefault="00753557" w:rsidP="006C2A0C">
      <w:pPr>
        <w:pStyle w:val="HUDTableofContentsHeading"/>
      </w:pPr>
      <w:bookmarkStart w:id="40" w:name="_Toc377311767"/>
      <w:r>
        <w:lastRenderedPageBreak/>
        <w:t>Appendix A: References</w:t>
      </w:r>
      <w:bookmarkEnd w:id="32"/>
      <w:bookmarkEnd w:id="40"/>
    </w:p>
    <w:p w:rsidR="00D07D3D" w:rsidRDefault="00753557">
      <w:pPr>
        <w:pStyle w:val="HUDBText"/>
      </w:pPr>
      <w:r>
        <w:t>&lt;</w:t>
      </w:r>
      <w:r w:rsidRPr="00AD23D3">
        <w:t>Insert the name, version number, description, and physical location of any document</w:t>
      </w:r>
      <w:r>
        <w:t xml:space="preserve">s referenced in this document. </w:t>
      </w:r>
      <w:r w:rsidRPr="00AD23D3">
        <w:t>Add rows to the table as necessary.</w:t>
      </w:r>
      <w:r>
        <w:t>&gt;</w:t>
      </w:r>
      <w:r w:rsidRPr="00AD23D3">
        <w:t xml:space="preserve"> </w:t>
      </w:r>
    </w:p>
    <w:p w:rsidR="00753557" w:rsidRPr="00F61E0B" w:rsidRDefault="000D1178" w:rsidP="00753557">
      <w:pPr>
        <w:rPr>
          <w:szCs w:val="22"/>
        </w:rPr>
      </w:pPr>
      <w:r>
        <w:rPr>
          <w:szCs w:val="22"/>
        </w:rPr>
        <w:fldChar w:fldCharType="begin"/>
      </w:r>
      <w:r w:rsidR="007A6E1A">
        <w:rPr>
          <w:szCs w:val="22"/>
        </w:rPr>
        <w:instrText xml:space="preserve"> REF _Ref293939725 \h </w:instrText>
      </w:r>
      <w:r>
        <w:rPr>
          <w:szCs w:val="22"/>
        </w:rPr>
      </w:r>
      <w:r>
        <w:rPr>
          <w:szCs w:val="22"/>
        </w:rPr>
        <w:fldChar w:fldCharType="separate"/>
      </w:r>
      <w:r w:rsidR="00601AFC">
        <w:t xml:space="preserve">Table </w:t>
      </w:r>
      <w:r w:rsidR="00601AFC">
        <w:rPr>
          <w:noProof/>
        </w:rPr>
        <w:t>1</w:t>
      </w:r>
      <w:r>
        <w:rPr>
          <w:szCs w:val="22"/>
        </w:rPr>
        <w:fldChar w:fldCharType="end"/>
      </w:r>
      <w:r w:rsidR="007A6E1A">
        <w:rPr>
          <w:szCs w:val="22"/>
        </w:rPr>
        <w:t xml:space="preserve"> below</w:t>
      </w:r>
      <w:r w:rsidR="00753557" w:rsidRPr="00F61E0B">
        <w:rPr>
          <w:szCs w:val="22"/>
        </w:rPr>
        <w:t xml:space="preserve"> summarizes the documents referenced in this document.</w:t>
      </w:r>
    </w:p>
    <w:tbl>
      <w:tblPr>
        <w:tblStyle w:val="HUDTables"/>
        <w:tblW w:w="5052" w:type="pct"/>
        <w:tblLook w:val="01E0" w:firstRow="1" w:lastRow="1" w:firstColumn="1" w:lastColumn="1" w:noHBand="0" w:noVBand="0"/>
      </w:tblPr>
      <w:tblGrid>
        <w:gridCol w:w="2634"/>
        <w:gridCol w:w="3305"/>
        <w:gridCol w:w="3737"/>
      </w:tblGrid>
      <w:tr w:rsidR="00753557" w:rsidRPr="00AD23D3" w:rsidTr="007A6E1A">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753557" w:rsidRPr="00AD23D3" w:rsidRDefault="00753557" w:rsidP="00AE1A3A">
            <w:pPr>
              <w:pStyle w:val="HUDTableHeading"/>
            </w:pPr>
            <w:r w:rsidRPr="00AD23D3">
              <w:t>Document Name</w:t>
            </w:r>
          </w:p>
        </w:tc>
        <w:tc>
          <w:tcPr>
            <w:tcW w:w="1708" w:type="pct"/>
          </w:tcPr>
          <w:p w:rsidR="00753557" w:rsidRPr="00AD23D3" w:rsidRDefault="00753557" w:rsidP="00AE1A3A">
            <w:pPr>
              <w:pStyle w:val="HUDTableHeading"/>
              <w:cnfStyle w:val="100000000000" w:firstRow="1" w:lastRow="0" w:firstColumn="0" w:lastColumn="0" w:oddVBand="0" w:evenVBand="0" w:oddHBand="0" w:evenHBand="0" w:firstRowFirstColumn="0" w:firstRowLastColumn="0" w:lastRowFirstColumn="0" w:lastRowLastColumn="0"/>
            </w:pPr>
            <w:r w:rsidRPr="00AD23D3">
              <w:t>Description</w:t>
            </w:r>
          </w:p>
        </w:tc>
        <w:tc>
          <w:tcPr>
            <w:cnfStyle w:val="000010000000" w:firstRow="0" w:lastRow="0" w:firstColumn="0" w:lastColumn="0" w:oddVBand="1" w:evenVBand="0" w:oddHBand="0" w:evenHBand="0" w:firstRowFirstColumn="0" w:firstRowLastColumn="0" w:lastRowFirstColumn="0" w:lastRowLastColumn="0"/>
            <w:tcW w:w="1931" w:type="pct"/>
          </w:tcPr>
          <w:p w:rsidR="00753557" w:rsidRPr="00AD23D3" w:rsidRDefault="00753557" w:rsidP="00AE1A3A">
            <w:pPr>
              <w:pStyle w:val="HUDTableHeading"/>
            </w:pPr>
            <w:r w:rsidRPr="00AD23D3">
              <w:t>Location</w:t>
            </w:r>
          </w:p>
        </w:tc>
      </w:tr>
      <w:tr w:rsidR="00753557" w:rsidRPr="00AD23D3" w:rsidTr="007A6E1A">
        <w:trPr>
          <w:trHeight w:val="482"/>
        </w:trPr>
        <w:tc>
          <w:tcPr>
            <w:cnfStyle w:val="000010000000" w:firstRow="0" w:lastRow="0" w:firstColumn="0" w:lastColumn="0" w:oddVBand="1" w:evenVBand="0" w:oddHBand="0" w:evenHBand="0" w:firstRowFirstColumn="0" w:firstRowLastColumn="0" w:lastRowFirstColumn="0" w:lastRowLastColumn="0"/>
            <w:tcW w:w="1361" w:type="pct"/>
          </w:tcPr>
          <w:p w:rsidR="00753557" w:rsidRPr="007A6E1A" w:rsidRDefault="00753557" w:rsidP="007A6E1A">
            <w:pPr>
              <w:pStyle w:val="HUDBTableText"/>
            </w:pPr>
            <w:r w:rsidRPr="007A6E1A">
              <w:t xml:space="preserve">&lt;Document </w:t>
            </w:r>
            <w:r w:rsidR="007A6E1A">
              <w:t>n</w:t>
            </w:r>
            <w:r w:rsidR="007A6E1A" w:rsidRPr="007A6E1A">
              <w:t xml:space="preserve">ame </w:t>
            </w:r>
            <w:r w:rsidRPr="007A6E1A">
              <w:t xml:space="preserve">and </w:t>
            </w:r>
            <w:r w:rsidR="007A6E1A">
              <w:t>v</w:t>
            </w:r>
            <w:r w:rsidR="007A6E1A" w:rsidRPr="007A6E1A">
              <w:t xml:space="preserve">ersion </w:t>
            </w:r>
            <w:r w:rsidR="007A6E1A">
              <w:t>n</w:t>
            </w:r>
            <w:r w:rsidR="007A6E1A" w:rsidRPr="007A6E1A">
              <w:t>umber</w:t>
            </w:r>
            <w:r w:rsidRPr="007A6E1A">
              <w:t>&gt;</w:t>
            </w:r>
          </w:p>
        </w:tc>
        <w:tc>
          <w:tcPr>
            <w:tcW w:w="1708" w:type="pct"/>
          </w:tcPr>
          <w:p w:rsidR="00753557" w:rsidRPr="007A6E1A" w:rsidRDefault="00753557" w:rsidP="00AE1A3A">
            <w:pPr>
              <w:pStyle w:val="HUDBTableText"/>
              <w:cnfStyle w:val="000000000000" w:firstRow="0" w:lastRow="0" w:firstColumn="0" w:lastColumn="0" w:oddVBand="0" w:evenVBand="0" w:oddHBand="0" w:evenHBand="0" w:firstRowFirstColumn="0" w:firstRowLastColumn="0" w:lastRowFirstColumn="0" w:lastRowLastColumn="0"/>
            </w:pPr>
            <w:r w:rsidRPr="007A6E1A">
              <w:t>&lt;Document description&gt;</w:t>
            </w:r>
          </w:p>
        </w:tc>
        <w:tc>
          <w:tcPr>
            <w:cnfStyle w:val="000010000000" w:firstRow="0" w:lastRow="0" w:firstColumn="0" w:lastColumn="0" w:oddVBand="1" w:evenVBand="0" w:oddHBand="0" w:evenHBand="0" w:firstRowFirstColumn="0" w:firstRowLastColumn="0" w:lastRowFirstColumn="0" w:lastRowLastColumn="0"/>
            <w:tcW w:w="1931" w:type="pct"/>
          </w:tcPr>
          <w:p w:rsidR="00753557" w:rsidRPr="007A6E1A" w:rsidRDefault="00753557" w:rsidP="007A6E1A">
            <w:pPr>
              <w:pStyle w:val="HUDBTableText"/>
            </w:pPr>
            <w:r w:rsidRPr="007A6E1A">
              <w:t>&lt;</w:t>
            </w:r>
            <w:r w:rsidR="007A6E1A">
              <w:t>URL to where document is located</w:t>
            </w:r>
            <w:r w:rsidRPr="007A6E1A">
              <w:t>&gt;</w:t>
            </w:r>
          </w:p>
        </w:tc>
      </w:tr>
      <w:tr w:rsidR="00753557" w:rsidRPr="00AD23D3" w:rsidTr="007A6E1A">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753557" w:rsidRPr="00AD23D3" w:rsidRDefault="00753557" w:rsidP="00AE1A3A">
            <w:pPr>
              <w:pStyle w:val="BodyText"/>
              <w:jc w:val="left"/>
              <w:rPr>
                <w:i/>
                <w:color w:val="0000FF"/>
                <w:sz w:val="20"/>
              </w:rPr>
            </w:pPr>
          </w:p>
        </w:tc>
        <w:tc>
          <w:tcPr>
            <w:tcW w:w="1708" w:type="pct"/>
          </w:tcPr>
          <w:p w:rsidR="00753557" w:rsidRPr="00AD23D3" w:rsidRDefault="00753557" w:rsidP="00AE1A3A">
            <w:pPr>
              <w:pStyle w:val="BodyText"/>
              <w:jc w:val="left"/>
              <w:cnfStyle w:val="000000010000" w:firstRow="0" w:lastRow="0" w:firstColumn="0" w:lastColumn="0" w:oddVBand="0" w:evenVBand="0" w:oddHBand="0" w:evenHBand="1" w:firstRowFirstColumn="0" w:firstRowLastColumn="0" w:lastRowFirstColumn="0" w:lastRowLastColumn="0"/>
              <w:rPr>
                <w:i/>
                <w:color w:val="0000FF"/>
                <w:sz w:val="20"/>
              </w:rPr>
            </w:pPr>
          </w:p>
        </w:tc>
        <w:tc>
          <w:tcPr>
            <w:cnfStyle w:val="000010000000" w:firstRow="0" w:lastRow="0" w:firstColumn="0" w:lastColumn="0" w:oddVBand="1" w:evenVBand="0" w:oddHBand="0" w:evenHBand="0" w:firstRowFirstColumn="0" w:firstRowLastColumn="0" w:lastRowFirstColumn="0" w:lastRowLastColumn="0"/>
            <w:tcW w:w="1931" w:type="pct"/>
          </w:tcPr>
          <w:p w:rsidR="00753557" w:rsidRPr="00AD23D3" w:rsidRDefault="00753557" w:rsidP="00AE1A3A">
            <w:pPr>
              <w:pStyle w:val="BodyText"/>
              <w:jc w:val="left"/>
              <w:rPr>
                <w:i/>
                <w:color w:val="0000FF"/>
                <w:sz w:val="20"/>
              </w:rPr>
            </w:pPr>
          </w:p>
        </w:tc>
      </w:tr>
      <w:tr w:rsidR="00753557" w:rsidRPr="00AD23D3" w:rsidTr="007A6E1A">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753557" w:rsidRPr="00AD23D3" w:rsidRDefault="00753557" w:rsidP="00AE1A3A">
            <w:pPr>
              <w:pStyle w:val="BodyText"/>
              <w:jc w:val="left"/>
              <w:rPr>
                <w:i/>
                <w:color w:val="0000FF"/>
                <w:sz w:val="20"/>
              </w:rPr>
            </w:pPr>
          </w:p>
        </w:tc>
        <w:tc>
          <w:tcPr>
            <w:tcW w:w="1708" w:type="pct"/>
          </w:tcPr>
          <w:p w:rsidR="00753557" w:rsidRPr="00AD23D3" w:rsidRDefault="00753557" w:rsidP="00AE1A3A">
            <w:pPr>
              <w:pStyle w:val="BodyText"/>
              <w:jc w:val="left"/>
              <w:cnfStyle w:val="010000000000" w:firstRow="0" w:lastRow="1" w:firstColumn="0" w:lastColumn="0" w:oddVBand="0" w:evenVBand="0" w:oddHBand="0" w:evenHBand="0" w:firstRowFirstColumn="0" w:firstRowLastColumn="0" w:lastRowFirstColumn="0" w:lastRowLastColumn="0"/>
              <w:rPr>
                <w:i/>
                <w:color w:val="0000FF"/>
                <w:sz w:val="20"/>
              </w:rPr>
            </w:pPr>
          </w:p>
        </w:tc>
        <w:tc>
          <w:tcPr>
            <w:cnfStyle w:val="000010000000" w:firstRow="0" w:lastRow="0" w:firstColumn="0" w:lastColumn="0" w:oddVBand="1" w:evenVBand="0" w:oddHBand="0" w:evenHBand="0" w:firstRowFirstColumn="0" w:firstRowLastColumn="0" w:lastRowFirstColumn="0" w:lastRowLastColumn="0"/>
            <w:tcW w:w="1931" w:type="pct"/>
          </w:tcPr>
          <w:p w:rsidR="00753557" w:rsidRPr="00AD23D3" w:rsidRDefault="00753557" w:rsidP="00AE1A3A">
            <w:pPr>
              <w:pStyle w:val="BodyText"/>
              <w:jc w:val="left"/>
              <w:rPr>
                <w:i/>
                <w:color w:val="0000FF"/>
                <w:sz w:val="20"/>
              </w:rPr>
            </w:pPr>
          </w:p>
        </w:tc>
      </w:tr>
    </w:tbl>
    <w:p w:rsidR="00753557" w:rsidRDefault="00753557" w:rsidP="00753557">
      <w:pPr>
        <w:pStyle w:val="Caption"/>
      </w:pPr>
      <w:bookmarkStart w:id="41" w:name="_Ref293939725"/>
      <w:r>
        <w:t xml:space="preserve">Table </w:t>
      </w:r>
      <w:r w:rsidR="000D1178">
        <w:fldChar w:fldCharType="begin"/>
      </w:r>
      <w:r>
        <w:instrText xml:space="preserve"> SEQ Table \* ARABIC </w:instrText>
      </w:r>
      <w:r w:rsidR="000D1178">
        <w:fldChar w:fldCharType="separate"/>
      </w:r>
      <w:r w:rsidR="00601AFC">
        <w:rPr>
          <w:noProof/>
        </w:rPr>
        <w:t>1</w:t>
      </w:r>
      <w:r w:rsidR="000D1178">
        <w:fldChar w:fldCharType="end"/>
      </w:r>
      <w:bookmarkEnd w:id="41"/>
      <w:r>
        <w:t xml:space="preserve"> </w:t>
      </w:r>
      <w:r w:rsidR="004753CB">
        <w:t xml:space="preserve">- </w:t>
      </w:r>
      <w:r>
        <w:t>Appendix A: References</w:t>
      </w:r>
    </w:p>
    <w:p w:rsidR="00753557" w:rsidRDefault="00753557" w:rsidP="00753557">
      <w:pPr>
        <w:overflowPunct/>
        <w:autoSpaceDE/>
        <w:autoSpaceDN/>
        <w:adjustRightInd/>
        <w:spacing w:after="0"/>
        <w:textAlignment w:val="auto"/>
        <w:rPr>
          <w:rFonts w:ascii="Cambria" w:hAnsi="Cambria"/>
          <w:b/>
          <w:bCs/>
          <w:sz w:val="28"/>
          <w:szCs w:val="28"/>
        </w:rPr>
      </w:pPr>
      <w:r>
        <w:br w:type="page"/>
      </w:r>
    </w:p>
    <w:p w:rsidR="00753557" w:rsidRDefault="00753557" w:rsidP="00503FB4">
      <w:pPr>
        <w:pStyle w:val="HUDTableofContentsHeading"/>
      </w:pPr>
      <w:bookmarkStart w:id="42" w:name="_Toc292109361"/>
      <w:bookmarkStart w:id="43" w:name="_Toc377311768"/>
      <w:r>
        <w:lastRenderedPageBreak/>
        <w:t>Appendix B: Key Terms</w:t>
      </w:r>
      <w:bookmarkEnd w:id="42"/>
      <w:bookmarkEnd w:id="43"/>
    </w:p>
    <w:p w:rsidR="00787150" w:rsidRDefault="000D1178" w:rsidP="00787150">
      <w:r>
        <w:fldChar w:fldCharType="begin"/>
      </w:r>
      <w:r w:rsidR="007A6E1A">
        <w:instrText xml:space="preserve"> REF _Ref293939816 \h </w:instrText>
      </w:r>
      <w:r>
        <w:fldChar w:fldCharType="separate"/>
      </w:r>
      <w:r w:rsidR="00601AFC">
        <w:t xml:space="preserve">Table </w:t>
      </w:r>
      <w:r w:rsidR="00601AFC">
        <w:rPr>
          <w:noProof/>
        </w:rPr>
        <w:t>2</w:t>
      </w:r>
      <w:r>
        <w:fldChar w:fldCharType="end"/>
      </w:r>
      <w:r w:rsidR="007A6E1A">
        <w:t xml:space="preserve"> below </w:t>
      </w:r>
      <w:r w:rsidR="00753557" w:rsidRPr="00AD23D3">
        <w:t>provides definitions and explanations for terms and acronyms relevant to the content presented within this document.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753557" w:rsidRPr="00AD23D3" w:rsidTr="00AE1A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rsidR="00753557" w:rsidRPr="00AD23D3" w:rsidRDefault="00753557" w:rsidP="00AE1A3A">
            <w:pPr>
              <w:pStyle w:val="HUDTableHeading"/>
            </w:pPr>
            <w:r w:rsidRPr="00AD23D3">
              <w:t>Term</w:t>
            </w:r>
          </w:p>
        </w:tc>
        <w:tc>
          <w:tcPr>
            <w:cnfStyle w:val="000100000000" w:firstRow="0" w:lastRow="0" w:firstColumn="0" w:lastColumn="1" w:oddVBand="0" w:evenVBand="0" w:oddHBand="0" w:evenHBand="0" w:firstRowFirstColumn="0" w:firstRowLastColumn="0" w:lastRowFirstColumn="0" w:lastRowLastColumn="0"/>
            <w:tcW w:w="3650" w:type="pct"/>
          </w:tcPr>
          <w:p w:rsidR="00753557" w:rsidRPr="00AD23D3" w:rsidRDefault="00753557" w:rsidP="00AE1A3A">
            <w:pPr>
              <w:pStyle w:val="HUDTableHeading"/>
            </w:pPr>
            <w:r w:rsidRPr="00AD23D3">
              <w:t>Definition</w:t>
            </w:r>
          </w:p>
        </w:tc>
      </w:tr>
      <w:tr w:rsidR="00753557" w:rsidRPr="00AD23D3" w:rsidTr="00AE1A3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753557" w:rsidRPr="002666FC" w:rsidRDefault="00753557" w:rsidP="00AE1A3A">
            <w:pPr>
              <w:pStyle w:val="HUDBTableText"/>
              <w:rPr>
                <w:b w:val="0"/>
                <w:szCs w:val="22"/>
              </w:rPr>
            </w:pPr>
            <w:r w:rsidRPr="002666FC">
              <w:rPr>
                <w:b w:val="0"/>
                <w:szCs w:val="22"/>
              </w:rPr>
              <w:t>[Insert Term]</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753557" w:rsidRPr="002666FC" w:rsidRDefault="00753557" w:rsidP="00AE1A3A">
            <w:pPr>
              <w:pStyle w:val="HUDBTableText"/>
              <w:rPr>
                <w:b w:val="0"/>
                <w:szCs w:val="22"/>
              </w:rPr>
            </w:pPr>
            <w:r w:rsidRPr="002666FC">
              <w:rPr>
                <w:b w:val="0"/>
                <w:szCs w:val="22"/>
              </w:rPr>
              <w:t xml:space="preserve">&lt;Provide definition of term and </w:t>
            </w:r>
            <w:r w:rsidR="000D43E5">
              <w:rPr>
                <w:b w:val="0"/>
                <w:szCs w:val="22"/>
              </w:rPr>
              <w:t>acronyms used in this document</w:t>
            </w:r>
            <w:r w:rsidRPr="002666FC">
              <w:rPr>
                <w:b w:val="0"/>
                <w:szCs w:val="22"/>
              </w:rPr>
              <w:t>&gt;</w:t>
            </w:r>
          </w:p>
        </w:tc>
      </w:tr>
      <w:tr w:rsidR="00753557" w:rsidRPr="00AD23D3" w:rsidTr="00AE1A3A">
        <w:trPr>
          <w:trHeight w:val="70"/>
        </w:trPr>
        <w:tc>
          <w:tcPr>
            <w:cnfStyle w:val="001000000000" w:firstRow="0" w:lastRow="0" w:firstColumn="1" w:lastColumn="0" w:oddVBand="0" w:evenVBand="0" w:oddHBand="0" w:evenHBand="0" w:firstRowFirstColumn="0" w:firstRowLastColumn="0" w:lastRowFirstColumn="0" w:lastRowLastColumn="0"/>
            <w:tcW w:w="1350" w:type="pct"/>
          </w:tcPr>
          <w:p w:rsidR="00753557" w:rsidRPr="005E38CA" w:rsidRDefault="00753557" w:rsidP="00AE1A3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Pr>
          <w:p w:rsidR="00753557" w:rsidRPr="005E38CA" w:rsidRDefault="00753557" w:rsidP="00AE1A3A">
            <w:pPr>
              <w:pStyle w:val="HUDBTableText"/>
              <w:rPr>
                <w:rFonts w:ascii="Arial" w:hAnsi="Arial" w:cs="Arial"/>
              </w:rPr>
            </w:pPr>
          </w:p>
        </w:tc>
      </w:tr>
      <w:tr w:rsidR="00753557" w:rsidRPr="00AD23D3" w:rsidTr="00AE1A3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753557" w:rsidRPr="00AD23D3" w:rsidRDefault="00753557" w:rsidP="00AE1A3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753557" w:rsidRPr="00AD23D3" w:rsidRDefault="00753557" w:rsidP="00AE1A3A">
            <w:pPr>
              <w:pStyle w:val="HUDBTableText"/>
              <w:rPr>
                <w:rFonts w:ascii="Arial" w:hAnsi="Arial" w:cs="Arial"/>
              </w:rPr>
            </w:pPr>
          </w:p>
        </w:tc>
      </w:tr>
    </w:tbl>
    <w:p w:rsidR="00753557" w:rsidRDefault="00753557" w:rsidP="00753557">
      <w:pPr>
        <w:pStyle w:val="Caption"/>
      </w:pPr>
      <w:bookmarkStart w:id="44" w:name="_Ref293939816"/>
      <w:r>
        <w:t xml:space="preserve">Table </w:t>
      </w:r>
      <w:r w:rsidR="000D1178">
        <w:fldChar w:fldCharType="begin"/>
      </w:r>
      <w:r>
        <w:instrText xml:space="preserve"> SEQ Table \* ARABIC </w:instrText>
      </w:r>
      <w:r w:rsidR="000D1178">
        <w:fldChar w:fldCharType="separate"/>
      </w:r>
      <w:r w:rsidR="00601AFC">
        <w:rPr>
          <w:noProof/>
        </w:rPr>
        <w:t>2</w:t>
      </w:r>
      <w:r w:rsidR="000D1178">
        <w:fldChar w:fldCharType="end"/>
      </w:r>
      <w:bookmarkEnd w:id="44"/>
      <w:r w:rsidR="004753CB">
        <w:t xml:space="preserve"> -</w:t>
      </w:r>
      <w:r>
        <w:t xml:space="preserve"> Appendix B: Key Terms</w:t>
      </w:r>
    </w:p>
    <w:p w:rsidR="00654B79" w:rsidRPr="00654B79" w:rsidRDefault="00654B79" w:rsidP="00654B79"/>
    <w:sectPr w:rsidR="00654B79" w:rsidRPr="00654B79" w:rsidSect="000345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ECB" w:rsidRDefault="00A67ECB" w:rsidP="00641F4A">
      <w:pPr>
        <w:spacing w:after="0"/>
      </w:pPr>
      <w:r>
        <w:separator/>
      </w:r>
    </w:p>
  </w:endnote>
  <w:endnote w:type="continuationSeparator" w:id="0">
    <w:p w:rsidR="00A67ECB" w:rsidRDefault="00A67ECB"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FE" w:rsidRDefault="009C30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A" w:rsidRDefault="00B479CA">
    <w:pPr>
      <w:pStyle w:val="Footer"/>
    </w:pPr>
  </w:p>
  <w:p w:rsidR="00B479CA" w:rsidRDefault="00F8684C">
    <w:pPr>
      <w:pStyle w:val="Footer"/>
    </w:pPr>
    <w:r w:rsidRPr="00C617D7">
      <w:t xml:space="preserve">Version </w:t>
    </w:r>
    <w:r>
      <w:t>2.0</w:t>
    </w:r>
    <w:r w:rsidRPr="00C617D7">
      <w:t xml:space="preserve"> </w:t>
    </w:r>
    <w:r w:rsidRPr="00C617D7">
      <w:sym w:font="Wingdings" w:char="F09F"/>
    </w:r>
    <w:r w:rsidRPr="00C617D7">
      <w:t xml:space="preserve"> </w:t>
    </w:r>
    <w:r w:rsidR="00907EAC">
      <w:t>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FE" w:rsidRDefault="009C30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A" w:rsidRDefault="00B479CA" w:rsidP="003437F9">
    <w:pPr>
      <w:pStyle w:val="Footer"/>
      <w:pBdr>
        <w:top w:val="single" w:sz="12" w:space="1" w:color="auto"/>
      </w:pBdr>
      <w:rPr>
        <w:rFonts w:ascii="Times New Roman" w:hAnsi="Times New Roman"/>
        <w:b w:val="0"/>
      </w:rPr>
    </w:pPr>
    <w:r w:rsidRPr="00C617D7">
      <w:t xml:space="preserve">Version </w:t>
    </w:r>
    <w:r w:rsidR="00286B22">
      <w:t>2.0</w:t>
    </w:r>
    <w:r w:rsidRPr="00C617D7">
      <w:t xml:space="preserve"> </w:t>
    </w:r>
    <w:r w:rsidRPr="00C617D7">
      <w:sym w:font="Wingdings" w:char="F09F"/>
    </w:r>
    <w:r w:rsidRPr="00C617D7">
      <w:t xml:space="preserve"> </w:t>
    </w:r>
    <w:r w:rsidR="00907EAC">
      <w:t>January 2014</w:t>
    </w:r>
    <w:r w:rsidRPr="00C617D7">
      <w:tab/>
    </w:r>
    <w:r>
      <w:tab/>
    </w:r>
    <w:r w:rsidRPr="00D37BE7">
      <w:rPr>
        <w:rFonts w:ascii="Times New Roman" w:hAnsi="Times New Roman"/>
      </w:rPr>
      <w:t xml:space="preserve">Page </w:t>
    </w:r>
    <w:r w:rsidR="000D1178">
      <w:rPr>
        <w:rFonts w:ascii="Times New Roman" w:hAnsi="Times New Roman"/>
        <w:b w:val="0"/>
      </w:rPr>
      <w:fldChar w:fldCharType="begin"/>
    </w:r>
    <w:r>
      <w:rPr>
        <w:rFonts w:ascii="Times New Roman" w:hAnsi="Times New Roman"/>
      </w:rPr>
      <w:instrText xml:space="preserve"> PAGE  \* roman  \* MERGEFORMAT </w:instrText>
    </w:r>
    <w:r w:rsidR="000D1178">
      <w:rPr>
        <w:rFonts w:ascii="Times New Roman" w:hAnsi="Times New Roman"/>
        <w:b w:val="0"/>
      </w:rPr>
      <w:fldChar w:fldCharType="separate"/>
    </w:r>
    <w:r w:rsidR="006C310E" w:rsidRPr="006C310E">
      <w:rPr>
        <w:rFonts w:ascii="Times New Roman" w:hAnsi="Times New Roman"/>
        <w:b w:val="0"/>
        <w:noProof/>
      </w:rPr>
      <w:t>ii</w:t>
    </w:r>
    <w:r w:rsidR="000D1178">
      <w:rPr>
        <w:rFonts w:ascii="Times New Roman" w:hAnsi="Times New Roman"/>
        <w:b w:val="0"/>
      </w:rPr>
      <w:fldChar w:fldCharType="end"/>
    </w:r>
  </w:p>
  <w:p w:rsidR="00B479CA" w:rsidRPr="00654B79" w:rsidRDefault="00B479CA" w:rsidP="003437F9">
    <w:pPr>
      <w:pStyle w:val="Footer"/>
      <w:pBdr>
        <w:top w:val="single" w:sz="12" w:space="1" w:color="auto"/>
      </w:pBdr>
      <w:rPr>
        <w:rFonts w:ascii="Times New Roman" w:hAnsi="Times New Roman"/>
      </w:rPr>
    </w:pPr>
    <w:r w:rsidRPr="00C617D7">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A" w:rsidRPr="00654B79" w:rsidRDefault="00B479CA" w:rsidP="003437F9">
    <w:pPr>
      <w:pStyle w:val="Footer"/>
      <w:pBdr>
        <w:top w:val="single" w:sz="12" w:space="1" w:color="auto"/>
      </w:pBdr>
      <w:rPr>
        <w:rFonts w:ascii="Times New Roman" w:hAnsi="Times New Roman"/>
      </w:rPr>
    </w:pPr>
    <w:r w:rsidRPr="00C617D7">
      <w:t xml:space="preserve">Version </w:t>
    </w:r>
    <w:r w:rsidR="00286B22">
      <w:t>2</w:t>
    </w:r>
    <w:r w:rsidRPr="00C617D7">
      <w:t>.</w:t>
    </w:r>
    <w:r w:rsidR="00286B22">
      <w:t>0</w:t>
    </w:r>
    <w:r w:rsidRPr="00C617D7">
      <w:t xml:space="preserve"> </w:t>
    </w:r>
    <w:r w:rsidRPr="00C617D7">
      <w:sym w:font="Wingdings" w:char="F09F"/>
    </w:r>
    <w:r>
      <w:rPr>
        <w:noProof/>
      </w:rPr>
      <w:t xml:space="preserve"> </w:t>
    </w:r>
    <w:r w:rsidR="00907EAC">
      <w:rPr>
        <w:noProof/>
      </w:rPr>
      <w:t>January 2014</w:t>
    </w:r>
    <w:r w:rsidRPr="00C617D7">
      <w:tab/>
    </w:r>
    <w:r w:rsidRPr="00C617D7">
      <w:tab/>
    </w:r>
    <w:r w:rsidRPr="00654B79">
      <w:t xml:space="preserve">Page </w:t>
    </w:r>
    <w:r w:rsidR="000D1178">
      <w:fldChar w:fldCharType="begin"/>
    </w:r>
    <w:r>
      <w:instrText xml:space="preserve"> PAGE  \* Arabic  \* MERGEFORMAT </w:instrText>
    </w:r>
    <w:r w:rsidR="000D1178">
      <w:fldChar w:fldCharType="separate"/>
    </w:r>
    <w:r w:rsidR="006C310E">
      <w:rPr>
        <w:noProof/>
      </w:rPr>
      <w:t>9</w:t>
    </w:r>
    <w:r w:rsidR="000D1178">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A" w:rsidRDefault="00B479CA">
    <w:pPr>
      <w:pStyle w:val="Footer"/>
      <w:pBdr>
        <w:top w:val="single" w:sz="12" w:space="1" w:color="auto"/>
      </w:pBdr>
    </w:pPr>
    <w:r>
      <w:t xml:space="preserve">Version 2.0 </w:t>
    </w:r>
    <w:r>
      <w:sym w:font="Wingdings" w:char="009F"/>
    </w:r>
    <w:r>
      <w:t xml:space="preserve"> 12/20/2010</w:t>
    </w:r>
    <w:r>
      <w:tab/>
      <w:t xml:space="preserve">              </w:t>
    </w:r>
    <w:r>
      <w:tab/>
      <w:t xml:space="preserve"> </w:t>
    </w:r>
    <w:r w:rsidRPr="00654B79">
      <w:t xml:space="preserve">Page </w:t>
    </w:r>
    <w:r w:rsidR="000D1178">
      <w:rPr>
        <w:b w:val="0"/>
      </w:rPr>
      <w:fldChar w:fldCharType="begin"/>
    </w:r>
    <w:r>
      <w:rPr>
        <w:b w:val="0"/>
      </w:rPr>
      <w:instrText xml:space="preserve"> PAGE  \* Arabic  \* MERGEFORMAT </w:instrText>
    </w:r>
    <w:r w:rsidR="000D1178">
      <w:rPr>
        <w:b w:val="0"/>
      </w:rPr>
      <w:fldChar w:fldCharType="separate"/>
    </w:r>
    <w:r w:rsidRPr="000345D2">
      <w:rPr>
        <w:noProof/>
      </w:rPr>
      <w:t>2</w:t>
    </w:r>
    <w:r w:rsidR="000D1178">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ECB" w:rsidRDefault="00A67ECB" w:rsidP="00641F4A">
      <w:pPr>
        <w:spacing w:after="0"/>
      </w:pPr>
      <w:r>
        <w:separator/>
      </w:r>
    </w:p>
  </w:footnote>
  <w:footnote w:type="continuationSeparator" w:id="0">
    <w:p w:rsidR="00A67ECB" w:rsidRDefault="00A67ECB"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FE" w:rsidRDefault="009C3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FE" w:rsidRDefault="009C30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FE" w:rsidRDefault="009C30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A" w:rsidRDefault="00B479CA" w:rsidP="00F018B5">
    <w:pPr>
      <w:pStyle w:val="Header"/>
      <w:pBdr>
        <w:bottom w:val="single" w:sz="12" w:space="1" w:color="auto"/>
      </w:pBdr>
      <w:tabs>
        <w:tab w:val="clear" w:pos="4680"/>
        <w:tab w:val="center" w:pos="8550"/>
        <w:tab w:val="left" w:pos="9360"/>
      </w:tabs>
    </w:pPr>
    <w:r>
      <w:rPr>
        <w:noProof/>
      </w:rPr>
      <w:drawing>
        <wp:inline distT="0" distB="0" distL="0" distR="0" wp14:anchorId="3965E1EB" wp14:editId="1498CCB7">
          <wp:extent cx="555414" cy="548640"/>
          <wp:effectExtent l="19050" t="0" r="0" b="0"/>
          <wp:docPr id="1"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sidR="00F257B9">
      <w:rPr>
        <w:rStyle w:val="FooterChar"/>
      </w:rPr>
      <w:t>Procurement Management Plan</w:t>
    </w:r>
  </w:p>
  <w:p w:rsidR="00B479CA" w:rsidRPr="00F018B5" w:rsidRDefault="00B479CA" w:rsidP="00F018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A" w:rsidRDefault="00B479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6B3004D"/>
    <w:multiLevelType w:val="multilevel"/>
    <w:tmpl w:val="24A08030"/>
    <w:numStyleLink w:val="HUDTasks"/>
  </w:abstractNum>
  <w:abstractNum w:abstractNumId="7">
    <w:nsid w:val="1C0342EB"/>
    <w:multiLevelType w:val="multilevel"/>
    <w:tmpl w:val="24A08030"/>
    <w:numStyleLink w:val="HUDTasks"/>
  </w:abstractNum>
  <w:abstractNum w:abstractNumId="8">
    <w:nsid w:val="27C9019F"/>
    <w:multiLevelType w:val="multilevel"/>
    <w:tmpl w:val="DBFC14B8"/>
    <w:numStyleLink w:val="P1BulletedList"/>
  </w:abstractNum>
  <w:abstractNum w:abstractNumId="9">
    <w:nsid w:val="2BFA56D6"/>
    <w:multiLevelType w:val="multilevel"/>
    <w:tmpl w:val="DBFC14B8"/>
    <w:numStyleLink w:val="P1BulletedList"/>
  </w:abstractNum>
  <w:abstractNum w:abstractNumId="10">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85D0B86"/>
    <w:multiLevelType w:val="multilevel"/>
    <w:tmpl w:val="24BE195A"/>
    <w:lvl w:ilvl="0">
      <w:start w:val="1"/>
      <w:numFmt w:val="decimal"/>
      <w:lvlText w:val="%1.0"/>
      <w:lvlJc w:val="left"/>
      <w:pPr>
        <w:tabs>
          <w:tab w:val="num" w:pos="432"/>
        </w:tabs>
        <w:ind w:left="432" w:hanging="432"/>
      </w:pPr>
      <w:rPr>
        <w:rFonts w:hint="default"/>
      </w:rPr>
    </w:lvl>
    <w:lvl w:ilvl="1">
      <w:start w:val="1"/>
      <w:numFmt w:val="decimal"/>
      <w:suff w:val="space"/>
      <w:lvlText w:val="%1.%2"/>
      <w:lvlJc w:val="left"/>
      <w:pPr>
        <w:ind w:left="576" w:hanging="504"/>
      </w:pPr>
      <w:rPr>
        <w:rFonts w:hint="default"/>
      </w:rPr>
    </w:lvl>
    <w:lvl w:ilvl="2">
      <w:start w:val="1"/>
      <w:numFmt w:val="decimal"/>
      <w:lvlText w:val="%1.%2.%3"/>
      <w:lvlJc w:val="left"/>
      <w:pPr>
        <w:tabs>
          <w:tab w:val="num" w:pos="720"/>
        </w:tabs>
        <w:ind w:left="72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4332C39"/>
    <w:multiLevelType w:val="multilevel"/>
    <w:tmpl w:val="17AA5DCA"/>
    <w:numStyleLink w:val="P1TableBullets"/>
  </w:abstractNum>
  <w:abstractNum w:abstractNumId="14">
    <w:nsid w:val="47693C14"/>
    <w:multiLevelType w:val="multilevel"/>
    <w:tmpl w:val="73307E52"/>
    <w:numStyleLink w:val="P1NumberingList"/>
  </w:abstractNum>
  <w:abstractNum w:abstractNumId="15">
    <w:nsid w:val="4A182CFF"/>
    <w:multiLevelType w:val="multilevel"/>
    <w:tmpl w:val="1C0E8EA6"/>
    <w:lvl w:ilvl="0">
      <w:start w:val="1"/>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16">
    <w:nsid w:val="4A835B45"/>
    <w:multiLevelType w:val="multilevel"/>
    <w:tmpl w:val="E938B654"/>
    <w:numStyleLink w:val="P1Headings"/>
  </w:abstractNum>
  <w:abstractNum w:abstractNumId="17">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0141F62"/>
    <w:multiLevelType w:val="hybridMultilevel"/>
    <w:tmpl w:val="7A1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A51E74"/>
    <w:multiLevelType w:val="multilevel"/>
    <w:tmpl w:val="24A08030"/>
    <w:numStyleLink w:val="HUDTasks"/>
  </w:abstractNum>
  <w:abstractNum w:abstractNumId="21">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0"/>
  </w:num>
  <w:num w:numId="4">
    <w:abstractNumId w:val="2"/>
  </w:num>
  <w:num w:numId="5">
    <w:abstractNumId w:val="10"/>
  </w:num>
  <w:num w:numId="6">
    <w:abstractNumId w:val="18"/>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1"/>
  </w:num>
  <w:num w:numId="8">
    <w:abstractNumId w:val="5"/>
  </w:num>
  <w:num w:numId="9">
    <w:abstractNumId w:val="17"/>
  </w:num>
  <w:num w:numId="10">
    <w:abstractNumId w:val="13"/>
  </w:num>
  <w:num w:numId="11">
    <w:abstractNumId w:val="9"/>
  </w:num>
  <w:num w:numId="12">
    <w:abstractNumId w:val="14"/>
  </w:num>
  <w:num w:numId="13">
    <w:abstractNumId w:val="21"/>
  </w:num>
  <w:num w:numId="14">
    <w:abstractNumId w:val="20"/>
  </w:num>
  <w:num w:numId="15">
    <w:abstractNumId w:val="7"/>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4"/>
  </w:num>
  <w:num w:numId="17">
    <w:abstractNumId w:val="18"/>
  </w:num>
  <w:num w:numId="18">
    <w:abstractNumId w:val="16"/>
    <w:lvlOverride w:ilvl="0">
      <w:lvl w:ilvl="0">
        <w:start w:val="1"/>
        <w:numFmt w:val="decimal"/>
        <w:pStyle w:val="Heading1"/>
        <w:lvlText w:val="%1."/>
        <w:lvlJc w:val="left"/>
        <w:pPr>
          <w:ind w:left="360" w:hanging="360"/>
        </w:pPr>
        <w:rPr>
          <w:rFonts w:hint="default"/>
        </w:rPr>
      </w:lvl>
    </w:lvlOverride>
  </w:num>
  <w:num w:numId="19">
    <w:abstractNumId w:val="6"/>
  </w:num>
  <w:num w:numId="20">
    <w:abstractNumId w:val="8"/>
  </w:num>
  <w:num w:numId="21">
    <w:abstractNumId w:val="16"/>
    <w:lvlOverride w:ilvl="0">
      <w:lvl w:ilvl="0">
        <w:start w:val="1"/>
        <w:numFmt w:val="decimal"/>
        <w:pStyle w:val="Heading1"/>
        <w:lvlText w:val="%1."/>
        <w:lvlJc w:val="left"/>
        <w:pPr>
          <w:ind w:left="360" w:hanging="360"/>
        </w:pPr>
        <w:rPr>
          <w:rFonts w:hint="default"/>
          <w:color w:val="auto"/>
        </w:rPr>
      </w:lvl>
    </w:lvlOverride>
  </w:num>
  <w:num w:numId="22">
    <w:abstractNumId w:val="12"/>
  </w:num>
  <w:num w:numId="23">
    <w:abstractNumId w:val="19"/>
  </w:num>
  <w:num w:numId="24">
    <w:abstractNumId w:val="15"/>
  </w:num>
  <w:num w:numId="2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A0C"/>
    <w:rsid w:val="00004643"/>
    <w:rsid w:val="00006C5C"/>
    <w:rsid w:val="00014AD0"/>
    <w:rsid w:val="00031AE7"/>
    <w:rsid w:val="000345D2"/>
    <w:rsid w:val="0004738F"/>
    <w:rsid w:val="00052EC1"/>
    <w:rsid w:val="00073083"/>
    <w:rsid w:val="000818D0"/>
    <w:rsid w:val="000A390C"/>
    <w:rsid w:val="000A4888"/>
    <w:rsid w:val="000A7463"/>
    <w:rsid w:val="000B727A"/>
    <w:rsid w:val="000B751E"/>
    <w:rsid w:val="000C4B4B"/>
    <w:rsid w:val="000C7E50"/>
    <w:rsid w:val="000D0C5F"/>
    <w:rsid w:val="000D1178"/>
    <w:rsid w:val="000D43E5"/>
    <w:rsid w:val="000F683E"/>
    <w:rsid w:val="0010753D"/>
    <w:rsid w:val="00112523"/>
    <w:rsid w:val="001157FA"/>
    <w:rsid w:val="00127805"/>
    <w:rsid w:val="00150FC2"/>
    <w:rsid w:val="00151BE6"/>
    <w:rsid w:val="00157110"/>
    <w:rsid w:val="00164557"/>
    <w:rsid w:val="00184609"/>
    <w:rsid w:val="00187D41"/>
    <w:rsid w:val="001A0125"/>
    <w:rsid w:val="001B63BF"/>
    <w:rsid w:val="001B70D8"/>
    <w:rsid w:val="001C70B2"/>
    <w:rsid w:val="001C745C"/>
    <w:rsid w:val="001D20DB"/>
    <w:rsid w:val="001D7692"/>
    <w:rsid w:val="001E2D8D"/>
    <w:rsid w:val="001E2F7C"/>
    <w:rsid w:val="001E3FAA"/>
    <w:rsid w:val="001E642B"/>
    <w:rsid w:val="001F6511"/>
    <w:rsid w:val="00202E22"/>
    <w:rsid w:val="00204224"/>
    <w:rsid w:val="0022463E"/>
    <w:rsid w:val="00233B3C"/>
    <w:rsid w:val="002446B6"/>
    <w:rsid w:val="00245F09"/>
    <w:rsid w:val="00286B22"/>
    <w:rsid w:val="002919F5"/>
    <w:rsid w:val="002969EC"/>
    <w:rsid w:val="002A1B4C"/>
    <w:rsid w:val="002B232E"/>
    <w:rsid w:val="002B7B03"/>
    <w:rsid w:val="002C1769"/>
    <w:rsid w:val="00301070"/>
    <w:rsid w:val="0030786E"/>
    <w:rsid w:val="00310D39"/>
    <w:rsid w:val="00313074"/>
    <w:rsid w:val="00314A33"/>
    <w:rsid w:val="00322EC2"/>
    <w:rsid w:val="00330014"/>
    <w:rsid w:val="0033595B"/>
    <w:rsid w:val="003437F9"/>
    <w:rsid w:val="00345669"/>
    <w:rsid w:val="00355AB2"/>
    <w:rsid w:val="00356839"/>
    <w:rsid w:val="00357D02"/>
    <w:rsid w:val="00360DA5"/>
    <w:rsid w:val="0036351C"/>
    <w:rsid w:val="003729B4"/>
    <w:rsid w:val="0038062F"/>
    <w:rsid w:val="00390CF8"/>
    <w:rsid w:val="00394362"/>
    <w:rsid w:val="00397D92"/>
    <w:rsid w:val="003D0EF0"/>
    <w:rsid w:val="003D0F43"/>
    <w:rsid w:val="003D3415"/>
    <w:rsid w:val="003D4300"/>
    <w:rsid w:val="003E0C78"/>
    <w:rsid w:val="003E701E"/>
    <w:rsid w:val="003F4579"/>
    <w:rsid w:val="003F5469"/>
    <w:rsid w:val="004061DC"/>
    <w:rsid w:val="00421E4D"/>
    <w:rsid w:val="00443A9D"/>
    <w:rsid w:val="004445E4"/>
    <w:rsid w:val="00455BD2"/>
    <w:rsid w:val="0045690D"/>
    <w:rsid w:val="00456B61"/>
    <w:rsid w:val="0046238F"/>
    <w:rsid w:val="0046407C"/>
    <w:rsid w:val="004649D9"/>
    <w:rsid w:val="004753CB"/>
    <w:rsid w:val="00476D1A"/>
    <w:rsid w:val="0048446D"/>
    <w:rsid w:val="004967F7"/>
    <w:rsid w:val="00496831"/>
    <w:rsid w:val="004A0CEE"/>
    <w:rsid w:val="004A0F5D"/>
    <w:rsid w:val="004A4A9D"/>
    <w:rsid w:val="004B7767"/>
    <w:rsid w:val="004B77A4"/>
    <w:rsid w:val="004C0F6B"/>
    <w:rsid w:val="004C7E92"/>
    <w:rsid w:val="004D5F29"/>
    <w:rsid w:val="004D6428"/>
    <w:rsid w:val="004E12B3"/>
    <w:rsid w:val="005010A9"/>
    <w:rsid w:val="00503FB4"/>
    <w:rsid w:val="0050716B"/>
    <w:rsid w:val="00513792"/>
    <w:rsid w:val="00522E42"/>
    <w:rsid w:val="00523C1A"/>
    <w:rsid w:val="005336C3"/>
    <w:rsid w:val="005400E5"/>
    <w:rsid w:val="00541768"/>
    <w:rsid w:val="00543C50"/>
    <w:rsid w:val="00555823"/>
    <w:rsid w:val="00566768"/>
    <w:rsid w:val="005721BB"/>
    <w:rsid w:val="005749F1"/>
    <w:rsid w:val="00574D2F"/>
    <w:rsid w:val="00581F80"/>
    <w:rsid w:val="00585E57"/>
    <w:rsid w:val="00596672"/>
    <w:rsid w:val="005B08B1"/>
    <w:rsid w:val="005B4A3B"/>
    <w:rsid w:val="005D32FD"/>
    <w:rsid w:val="00601AFC"/>
    <w:rsid w:val="00604907"/>
    <w:rsid w:val="00614A6E"/>
    <w:rsid w:val="00624F5D"/>
    <w:rsid w:val="00641F4A"/>
    <w:rsid w:val="00654B79"/>
    <w:rsid w:val="0066146E"/>
    <w:rsid w:val="00666E0E"/>
    <w:rsid w:val="006714E9"/>
    <w:rsid w:val="006A0CB7"/>
    <w:rsid w:val="006A2547"/>
    <w:rsid w:val="006B4189"/>
    <w:rsid w:val="006B70DC"/>
    <w:rsid w:val="006C2A0C"/>
    <w:rsid w:val="006C310E"/>
    <w:rsid w:val="006C5E4F"/>
    <w:rsid w:val="006C615C"/>
    <w:rsid w:val="006C7777"/>
    <w:rsid w:val="006D4E40"/>
    <w:rsid w:val="006D5E53"/>
    <w:rsid w:val="006D66CD"/>
    <w:rsid w:val="006F1A23"/>
    <w:rsid w:val="00702DE0"/>
    <w:rsid w:val="0070554F"/>
    <w:rsid w:val="00714EAD"/>
    <w:rsid w:val="0073772D"/>
    <w:rsid w:val="00741C22"/>
    <w:rsid w:val="00744E45"/>
    <w:rsid w:val="00753557"/>
    <w:rsid w:val="00760917"/>
    <w:rsid w:val="00761DA2"/>
    <w:rsid w:val="00781138"/>
    <w:rsid w:val="007818EF"/>
    <w:rsid w:val="00785F3F"/>
    <w:rsid w:val="00787150"/>
    <w:rsid w:val="007A6E1A"/>
    <w:rsid w:val="007B200D"/>
    <w:rsid w:val="007D0B7A"/>
    <w:rsid w:val="007D0DBD"/>
    <w:rsid w:val="007D4016"/>
    <w:rsid w:val="007E06BE"/>
    <w:rsid w:val="007F5CFE"/>
    <w:rsid w:val="00816DC4"/>
    <w:rsid w:val="008261FF"/>
    <w:rsid w:val="008273E9"/>
    <w:rsid w:val="00847DE4"/>
    <w:rsid w:val="00865846"/>
    <w:rsid w:val="008662CF"/>
    <w:rsid w:val="0088199C"/>
    <w:rsid w:val="00897495"/>
    <w:rsid w:val="008A04B3"/>
    <w:rsid w:val="008A0D61"/>
    <w:rsid w:val="008B484B"/>
    <w:rsid w:val="008C2795"/>
    <w:rsid w:val="008D0437"/>
    <w:rsid w:val="008F42D7"/>
    <w:rsid w:val="008F5663"/>
    <w:rsid w:val="008F5A1A"/>
    <w:rsid w:val="00906FF7"/>
    <w:rsid w:val="00907EAC"/>
    <w:rsid w:val="009175AF"/>
    <w:rsid w:val="00923571"/>
    <w:rsid w:val="009252F6"/>
    <w:rsid w:val="00943008"/>
    <w:rsid w:val="00950387"/>
    <w:rsid w:val="00960EDA"/>
    <w:rsid w:val="009831E4"/>
    <w:rsid w:val="00985B7F"/>
    <w:rsid w:val="00995393"/>
    <w:rsid w:val="009C30FE"/>
    <w:rsid w:val="009C5394"/>
    <w:rsid w:val="009D4B05"/>
    <w:rsid w:val="009E7EC2"/>
    <w:rsid w:val="009F3011"/>
    <w:rsid w:val="00A00402"/>
    <w:rsid w:val="00A21588"/>
    <w:rsid w:val="00A5183E"/>
    <w:rsid w:val="00A57D2F"/>
    <w:rsid w:val="00A66437"/>
    <w:rsid w:val="00A66944"/>
    <w:rsid w:val="00A67ECB"/>
    <w:rsid w:val="00A81444"/>
    <w:rsid w:val="00A85F14"/>
    <w:rsid w:val="00A91B52"/>
    <w:rsid w:val="00AA3FF3"/>
    <w:rsid w:val="00AB0DBE"/>
    <w:rsid w:val="00AC66BA"/>
    <w:rsid w:val="00AD3EDE"/>
    <w:rsid w:val="00AD7500"/>
    <w:rsid w:val="00AE0421"/>
    <w:rsid w:val="00AE1A3A"/>
    <w:rsid w:val="00AE1C7C"/>
    <w:rsid w:val="00AF4A0C"/>
    <w:rsid w:val="00AF579A"/>
    <w:rsid w:val="00AF7507"/>
    <w:rsid w:val="00B015FD"/>
    <w:rsid w:val="00B110F9"/>
    <w:rsid w:val="00B12512"/>
    <w:rsid w:val="00B42ACD"/>
    <w:rsid w:val="00B479CA"/>
    <w:rsid w:val="00B51406"/>
    <w:rsid w:val="00B54059"/>
    <w:rsid w:val="00B617B5"/>
    <w:rsid w:val="00B7408E"/>
    <w:rsid w:val="00B7534C"/>
    <w:rsid w:val="00B77C24"/>
    <w:rsid w:val="00B96ADF"/>
    <w:rsid w:val="00BA0044"/>
    <w:rsid w:val="00BA0DAA"/>
    <w:rsid w:val="00BA6FDA"/>
    <w:rsid w:val="00BB25D2"/>
    <w:rsid w:val="00BC0E5C"/>
    <w:rsid w:val="00BE4E4A"/>
    <w:rsid w:val="00BF0925"/>
    <w:rsid w:val="00BF1331"/>
    <w:rsid w:val="00C11B2C"/>
    <w:rsid w:val="00C17130"/>
    <w:rsid w:val="00C20332"/>
    <w:rsid w:val="00C30C75"/>
    <w:rsid w:val="00C33D72"/>
    <w:rsid w:val="00C40CE4"/>
    <w:rsid w:val="00C51B5F"/>
    <w:rsid w:val="00C555B2"/>
    <w:rsid w:val="00C617D7"/>
    <w:rsid w:val="00C61D4D"/>
    <w:rsid w:val="00C6234C"/>
    <w:rsid w:val="00C75D0E"/>
    <w:rsid w:val="00C858A7"/>
    <w:rsid w:val="00C85A66"/>
    <w:rsid w:val="00C87ED8"/>
    <w:rsid w:val="00C95C62"/>
    <w:rsid w:val="00C95D73"/>
    <w:rsid w:val="00C9679B"/>
    <w:rsid w:val="00C979F2"/>
    <w:rsid w:val="00CC5456"/>
    <w:rsid w:val="00CC7D9D"/>
    <w:rsid w:val="00CD392D"/>
    <w:rsid w:val="00CE229A"/>
    <w:rsid w:val="00CE27DE"/>
    <w:rsid w:val="00CE590E"/>
    <w:rsid w:val="00CE593A"/>
    <w:rsid w:val="00CF456A"/>
    <w:rsid w:val="00CF4C92"/>
    <w:rsid w:val="00D07D3D"/>
    <w:rsid w:val="00D33197"/>
    <w:rsid w:val="00D42FA4"/>
    <w:rsid w:val="00D523C5"/>
    <w:rsid w:val="00D64BFD"/>
    <w:rsid w:val="00D73556"/>
    <w:rsid w:val="00D73B0F"/>
    <w:rsid w:val="00D77E25"/>
    <w:rsid w:val="00D93827"/>
    <w:rsid w:val="00D94E83"/>
    <w:rsid w:val="00DA121A"/>
    <w:rsid w:val="00DB0CB8"/>
    <w:rsid w:val="00DC572F"/>
    <w:rsid w:val="00DC5897"/>
    <w:rsid w:val="00DD2AFC"/>
    <w:rsid w:val="00DF2461"/>
    <w:rsid w:val="00E00566"/>
    <w:rsid w:val="00E11E7A"/>
    <w:rsid w:val="00E47C7F"/>
    <w:rsid w:val="00E52F9D"/>
    <w:rsid w:val="00E54B90"/>
    <w:rsid w:val="00E54D2A"/>
    <w:rsid w:val="00E640F5"/>
    <w:rsid w:val="00E67429"/>
    <w:rsid w:val="00E912AF"/>
    <w:rsid w:val="00E92F21"/>
    <w:rsid w:val="00E9572B"/>
    <w:rsid w:val="00E9671E"/>
    <w:rsid w:val="00E97259"/>
    <w:rsid w:val="00EA367A"/>
    <w:rsid w:val="00EA7B2C"/>
    <w:rsid w:val="00EB4C21"/>
    <w:rsid w:val="00ED0A04"/>
    <w:rsid w:val="00F018B5"/>
    <w:rsid w:val="00F21F1E"/>
    <w:rsid w:val="00F2449F"/>
    <w:rsid w:val="00F257B9"/>
    <w:rsid w:val="00F3115B"/>
    <w:rsid w:val="00F435CA"/>
    <w:rsid w:val="00F50D56"/>
    <w:rsid w:val="00F642F6"/>
    <w:rsid w:val="00F739A4"/>
    <w:rsid w:val="00F8684C"/>
    <w:rsid w:val="00F86E50"/>
    <w:rsid w:val="00F95089"/>
    <w:rsid w:val="00FA3E60"/>
    <w:rsid w:val="00FB12E7"/>
    <w:rsid w:val="00FB24B6"/>
    <w:rsid w:val="00FB784B"/>
    <w:rsid w:val="00FC6FE3"/>
    <w:rsid w:val="00FD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B479CA"/>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HUDTableofContentsHeading"/>
    <w:next w:val="HUDTableHeading"/>
    <w:link w:val="HUDTitle2Char"/>
    <w:autoRedefine/>
    <w:qFormat/>
    <w:rsid w:val="000D0C5F"/>
    <w:pPr>
      <w:spacing w:before="360" w:after="480"/>
    </w:pPr>
    <w:rPr>
      <w:rFonts w:ascii="Calibri" w:hAnsi="Calibri" w:cs="Arial"/>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Title0">
    <w:name w:val="Hud Title"/>
    <w:basedOn w:val="HUDTitle2"/>
    <w:qFormat/>
    <w:rsid w:val="00E00566"/>
    <w:pPr>
      <w:spacing w:after="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4A4A9D"/>
    <w:rPr>
      <w:i/>
      <w:color w:val="3333FF"/>
      <w:szCs w:val="22"/>
    </w:rPr>
  </w:style>
  <w:style w:type="paragraph" w:customStyle="1" w:styleId="Instructions">
    <w:name w:val="Instructions"/>
    <w:basedOn w:val="Normal"/>
    <w:autoRedefine/>
    <w:rsid w:val="00753557"/>
    <w:pPr>
      <w:shd w:val="clear" w:color="auto" w:fill="FFFFFF"/>
      <w:overflowPunct/>
      <w:autoSpaceDE/>
      <w:autoSpaceDN/>
      <w:adjustRightInd/>
      <w:spacing w:after="0"/>
      <w:textAlignment w:val="auto"/>
    </w:pPr>
    <w:rPr>
      <w:rFonts w:ascii="Times New Roman" w:hAnsi="Times New Roman"/>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UnderBold">
    <w:name w:val="Text UnderBold"/>
    <w:basedOn w:val="Normal"/>
    <w:rsid w:val="006C2A0C"/>
    <w:pPr>
      <w:overflowPunct/>
      <w:autoSpaceDE/>
      <w:autoSpaceDN/>
      <w:adjustRightInd/>
      <w:spacing w:after="0"/>
      <w:jc w:val="center"/>
      <w:textAlignment w:val="auto"/>
    </w:pPr>
    <w:rPr>
      <w:rFonts w:ascii="Arial" w:hAnsi="Arial"/>
      <w:sz w:val="20"/>
      <w:u w:val="single"/>
    </w:rPr>
  </w:style>
  <w:style w:type="paragraph" w:customStyle="1" w:styleId="InfoBlue">
    <w:name w:val="InfoBlue"/>
    <w:basedOn w:val="Normal"/>
    <w:next w:val="BodyText"/>
    <w:rsid w:val="006C2A0C"/>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paragraph" w:customStyle="1" w:styleId="StyleHeading2LatinArial">
    <w:name w:val="Style Heading 2 + (Latin) Arial"/>
    <w:basedOn w:val="Heading2"/>
    <w:link w:val="StyleHeading2LatinArialCharChar"/>
    <w:rsid w:val="006C2A0C"/>
    <w:pPr>
      <w:numPr>
        <w:ilvl w:val="0"/>
        <w:numId w:val="0"/>
      </w:numPr>
      <w:tabs>
        <w:tab w:val="num" w:pos="0"/>
      </w:tabs>
      <w:overflowPunct/>
      <w:autoSpaceDE/>
      <w:autoSpaceDN/>
      <w:adjustRightInd/>
      <w:spacing w:before="180"/>
      <w:ind w:left="576" w:hanging="504"/>
      <w:jc w:val="both"/>
      <w:textAlignment w:val="auto"/>
    </w:pPr>
    <w:rPr>
      <w:rFonts w:ascii="Arial" w:eastAsia="Arial Unicode MS" w:hAnsi="Arial" w:cs="Arial Unicode MS"/>
      <w:caps/>
      <w:sz w:val="24"/>
      <w:szCs w:val="24"/>
    </w:rPr>
  </w:style>
  <w:style w:type="character" w:customStyle="1" w:styleId="StyleHeading2LatinArialCharChar">
    <w:name w:val="Style Heading 2 + (Latin) Arial Char Char"/>
    <w:basedOn w:val="Heading2Char"/>
    <w:link w:val="StyleHeading2LatinArial"/>
    <w:rsid w:val="006C2A0C"/>
    <w:rPr>
      <w:rFonts w:ascii="Arial" w:eastAsia="Arial Unicode MS" w:hAnsi="Arial" w:cs="Arial Unicode MS"/>
      <w:b/>
      <w:bCs/>
      <w:caps/>
      <w:sz w:val="24"/>
      <w:szCs w:val="24"/>
      <w:lang w:bidi="en-US"/>
    </w:rPr>
  </w:style>
  <w:style w:type="character" w:customStyle="1" w:styleId="HUDTitle2Char">
    <w:name w:val="HUD Title2 Char"/>
    <w:basedOn w:val="DefaultParagraphFont"/>
    <w:link w:val="HUDTitle2"/>
    <w:rsid w:val="000D0C5F"/>
    <w:rPr>
      <w:rFonts w:eastAsia="Times New Roman" w:cs="Arial"/>
      <w:b/>
      <w:bCs/>
      <w:sz w:val="28"/>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B479CA"/>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HUDTableofContentsHeading"/>
    <w:next w:val="HUDTableHeading"/>
    <w:link w:val="HUDTitle2Char"/>
    <w:autoRedefine/>
    <w:qFormat/>
    <w:rsid w:val="000D0C5F"/>
    <w:pPr>
      <w:spacing w:before="360" w:after="480"/>
    </w:pPr>
    <w:rPr>
      <w:rFonts w:ascii="Calibri" w:hAnsi="Calibri" w:cs="Arial"/>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Title0">
    <w:name w:val="Hud Title"/>
    <w:basedOn w:val="HUDTitle2"/>
    <w:qFormat/>
    <w:rsid w:val="00E00566"/>
    <w:pPr>
      <w:spacing w:after="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4A4A9D"/>
    <w:rPr>
      <w:i/>
      <w:color w:val="3333FF"/>
      <w:szCs w:val="22"/>
    </w:rPr>
  </w:style>
  <w:style w:type="paragraph" w:customStyle="1" w:styleId="Instructions">
    <w:name w:val="Instructions"/>
    <w:basedOn w:val="Normal"/>
    <w:autoRedefine/>
    <w:rsid w:val="00753557"/>
    <w:pPr>
      <w:shd w:val="clear" w:color="auto" w:fill="FFFFFF"/>
      <w:overflowPunct/>
      <w:autoSpaceDE/>
      <w:autoSpaceDN/>
      <w:adjustRightInd/>
      <w:spacing w:after="0"/>
      <w:textAlignment w:val="auto"/>
    </w:pPr>
    <w:rPr>
      <w:rFonts w:ascii="Times New Roman" w:hAnsi="Times New Roman"/>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UnderBold">
    <w:name w:val="Text UnderBold"/>
    <w:basedOn w:val="Normal"/>
    <w:rsid w:val="006C2A0C"/>
    <w:pPr>
      <w:overflowPunct/>
      <w:autoSpaceDE/>
      <w:autoSpaceDN/>
      <w:adjustRightInd/>
      <w:spacing w:after="0"/>
      <w:jc w:val="center"/>
      <w:textAlignment w:val="auto"/>
    </w:pPr>
    <w:rPr>
      <w:rFonts w:ascii="Arial" w:hAnsi="Arial"/>
      <w:sz w:val="20"/>
      <w:u w:val="single"/>
    </w:rPr>
  </w:style>
  <w:style w:type="paragraph" w:customStyle="1" w:styleId="InfoBlue">
    <w:name w:val="InfoBlue"/>
    <w:basedOn w:val="Normal"/>
    <w:next w:val="BodyText"/>
    <w:rsid w:val="006C2A0C"/>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paragraph" w:customStyle="1" w:styleId="StyleHeading2LatinArial">
    <w:name w:val="Style Heading 2 + (Latin) Arial"/>
    <w:basedOn w:val="Heading2"/>
    <w:link w:val="StyleHeading2LatinArialCharChar"/>
    <w:rsid w:val="006C2A0C"/>
    <w:pPr>
      <w:numPr>
        <w:ilvl w:val="0"/>
        <w:numId w:val="0"/>
      </w:numPr>
      <w:tabs>
        <w:tab w:val="num" w:pos="0"/>
      </w:tabs>
      <w:overflowPunct/>
      <w:autoSpaceDE/>
      <w:autoSpaceDN/>
      <w:adjustRightInd/>
      <w:spacing w:before="180"/>
      <w:ind w:left="576" w:hanging="504"/>
      <w:jc w:val="both"/>
      <w:textAlignment w:val="auto"/>
    </w:pPr>
    <w:rPr>
      <w:rFonts w:ascii="Arial" w:eastAsia="Arial Unicode MS" w:hAnsi="Arial" w:cs="Arial Unicode MS"/>
      <w:caps/>
      <w:sz w:val="24"/>
      <w:szCs w:val="24"/>
    </w:rPr>
  </w:style>
  <w:style w:type="character" w:customStyle="1" w:styleId="StyleHeading2LatinArialCharChar">
    <w:name w:val="Style Heading 2 + (Latin) Arial Char Char"/>
    <w:basedOn w:val="Heading2Char"/>
    <w:link w:val="StyleHeading2LatinArial"/>
    <w:rsid w:val="006C2A0C"/>
    <w:rPr>
      <w:rFonts w:ascii="Arial" w:eastAsia="Arial Unicode MS" w:hAnsi="Arial" w:cs="Arial Unicode MS"/>
      <w:b/>
      <w:bCs/>
      <w:caps/>
      <w:sz w:val="24"/>
      <w:szCs w:val="24"/>
      <w:lang w:bidi="en-US"/>
    </w:rPr>
  </w:style>
  <w:style w:type="character" w:customStyle="1" w:styleId="HUDTitle2Char">
    <w:name w:val="HUD Title2 Char"/>
    <w:basedOn w:val="DefaultParagraphFont"/>
    <w:link w:val="HUDTitle2"/>
    <w:rsid w:val="000D0C5F"/>
    <w:rPr>
      <w:rFonts w:eastAsia="Times New Roman" w:cs="Arial"/>
      <w:b/>
      <w:bCs/>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01FCACABE7044B91E90F6F744E495" ma:contentTypeVersion="0" ma:contentTypeDescription="Create a new document." ma:contentTypeScope="" ma:versionID="f23e58eb7e2f4e0ce67619229d1436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FD75-B612-4705-91CB-4D95908C4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79C4FE-DA57-40E8-BA2B-89CBF0CCF749}">
  <ds:schemaRefs>
    <ds:schemaRef ds:uri="http://schemas.microsoft.com/sharepoint/v3/contenttype/forms"/>
  </ds:schemaRefs>
</ds:datastoreItem>
</file>

<file path=customXml/itemProps3.xml><?xml version="1.0" encoding="utf-8"?>
<ds:datastoreItem xmlns:ds="http://schemas.openxmlformats.org/officeDocument/2006/customXml" ds:itemID="{4B9366AE-A91F-46D6-BC38-3F4E31D2F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2E9D7A-2304-491E-B70C-1E4D5593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Procurement Management Plan</vt:lpstr>
    </vt:vector>
  </TitlesOfParts>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Management Plan</dc:title>
  <dc:creator/>
  <cp:keywords>Plan Procurement Management</cp:keywords>
  <cp:lastModifiedBy/>
  <cp:revision>1</cp:revision>
  <dcterms:created xsi:type="dcterms:W3CDTF">2014-01-14T17:28:00Z</dcterms:created>
  <dcterms:modified xsi:type="dcterms:W3CDTF">2014-01-14T17:28:00Z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0x0101000B801FCACABE7044B91E90F6F744E495</vt:lpwstr>
  </property>
</Properties>
</file>